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913FE2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2D2FE4">
        <w:rPr>
          <w:rFonts w:eastAsia="Lucida Sans Unicode" w:cs="Mangal"/>
          <w:b/>
          <w:bCs/>
          <w:sz w:val="28"/>
          <w:szCs w:val="28"/>
          <w:lang w:eastAsia="zh-CN" w:bidi="hi-IN"/>
        </w:rPr>
        <w:t>13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BB18BB">
        <w:rPr>
          <w:rFonts w:eastAsia="Lucida Sans Unicode" w:cs="Mangal"/>
          <w:sz w:val="28"/>
          <w:szCs w:val="28"/>
          <w:lang w:eastAsia="zh-CN" w:bidi="hi-IN"/>
        </w:rPr>
        <w:t>Антонов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</w:t>
      </w:r>
      <w:proofErr w:type="gramStart"/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</w:t>
      </w:r>
      <w:proofErr w:type="gramEnd"/>
      <w:r w:rsidRPr="00B647A7">
        <w:rPr>
          <w:rFonts w:eastAsia="Lucida Sans Unicode" w:cs="Mangal"/>
          <w:sz w:val="28"/>
          <w:szCs w:val="28"/>
          <w:lang w:eastAsia="zh-CN" w:bidi="hi-IN"/>
        </w:rPr>
        <w:t>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806FA" w:rsidRPr="00B647A7" w:rsidRDefault="00C806FA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812032" w:rsidRPr="00812032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E61813">
        <w:rPr>
          <w:sz w:val="28"/>
        </w:rPr>
        <w:fldChar w:fldCharType="begin"/>
      </w:r>
      <w:r w:rsidRPr="00E61813">
        <w:rPr>
          <w:sz w:val="28"/>
        </w:rPr>
        <w:instrText xml:space="preserve"> TOC \o "1-3" \h \z \u </w:instrText>
      </w:r>
      <w:r w:rsidRPr="00E61813">
        <w:rPr>
          <w:sz w:val="28"/>
        </w:rPr>
        <w:fldChar w:fldCharType="separate"/>
      </w:r>
      <w:r w:rsidR="00DB3AA5">
        <w:rPr>
          <w:rStyle w:val="a6"/>
          <w:noProof/>
          <w:sz w:val="28"/>
        </w:rPr>
        <w:fldChar w:fldCharType="begin"/>
      </w:r>
      <w:r w:rsidR="00DB3AA5">
        <w:rPr>
          <w:rStyle w:val="a6"/>
          <w:noProof/>
          <w:sz w:val="28"/>
        </w:rPr>
        <w:instrText xml:space="preserve"> HYPERLINK \l "_Toc35870044" </w:instrText>
      </w:r>
      <w:r w:rsidR="00197B65">
        <w:rPr>
          <w:rStyle w:val="a6"/>
          <w:noProof/>
          <w:sz w:val="28"/>
        </w:rPr>
      </w:r>
      <w:r w:rsidR="00DB3AA5">
        <w:rPr>
          <w:rStyle w:val="a6"/>
          <w:noProof/>
          <w:sz w:val="28"/>
        </w:rPr>
        <w:fldChar w:fldCharType="separate"/>
      </w:r>
      <w:r w:rsidR="00812032" w:rsidRPr="00812032">
        <w:rPr>
          <w:rStyle w:val="a6"/>
          <w:noProof/>
          <w:sz w:val="28"/>
        </w:rPr>
        <w:t>1.</w:t>
      </w:r>
      <w:r w:rsidR="00812032" w:rsidRPr="00812032">
        <w:rPr>
          <w:rFonts w:asciiTheme="minorHAnsi" w:eastAsiaTheme="minorEastAsia" w:hAnsiTheme="minorHAnsi" w:cstheme="minorBidi"/>
          <w:noProof/>
          <w:szCs w:val="22"/>
        </w:rPr>
        <w:tab/>
      </w:r>
      <w:r w:rsidR="00812032" w:rsidRPr="00812032">
        <w:rPr>
          <w:rStyle w:val="a6"/>
          <w:noProof/>
          <w:sz w:val="28"/>
        </w:rPr>
        <w:t>Задани</w:t>
      </w:r>
      <w:bookmarkStart w:id="0" w:name="_GoBack"/>
      <w:bookmarkEnd w:id="0"/>
      <w:r w:rsidR="00812032" w:rsidRPr="00812032">
        <w:rPr>
          <w:rStyle w:val="a6"/>
          <w:noProof/>
          <w:sz w:val="28"/>
        </w:rPr>
        <w:t>е</w:t>
      </w:r>
      <w:r w:rsidR="00812032" w:rsidRPr="00812032">
        <w:rPr>
          <w:noProof/>
          <w:webHidden/>
          <w:sz w:val="28"/>
        </w:rPr>
        <w:tab/>
      </w:r>
      <w:r w:rsidR="00812032" w:rsidRPr="00812032">
        <w:rPr>
          <w:noProof/>
          <w:webHidden/>
          <w:sz w:val="28"/>
        </w:rPr>
        <w:fldChar w:fldCharType="begin"/>
      </w:r>
      <w:r w:rsidR="00812032" w:rsidRPr="00812032">
        <w:rPr>
          <w:noProof/>
          <w:webHidden/>
          <w:sz w:val="28"/>
        </w:rPr>
        <w:instrText xml:space="preserve"> PAGEREF _Toc35870044 \h </w:instrText>
      </w:r>
      <w:r w:rsidR="00812032" w:rsidRPr="00812032">
        <w:rPr>
          <w:noProof/>
          <w:webHidden/>
          <w:sz w:val="28"/>
        </w:rPr>
      </w:r>
      <w:r w:rsidR="00812032" w:rsidRPr="00812032">
        <w:rPr>
          <w:noProof/>
          <w:webHidden/>
          <w:sz w:val="28"/>
        </w:rPr>
        <w:fldChar w:fldCharType="separate"/>
      </w:r>
      <w:r w:rsidR="00197B65">
        <w:rPr>
          <w:noProof/>
          <w:webHidden/>
          <w:sz w:val="28"/>
        </w:rPr>
        <w:t>3</w:t>
      </w:r>
      <w:r w:rsidR="00812032" w:rsidRPr="00812032">
        <w:rPr>
          <w:noProof/>
          <w:webHidden/>
          <w:sz w:val="28"/>
        </w:rPr>
        <w:fldChar w:fldCharType="end"/>
      </w:r>
      <w:r w:rsidR="00DB3AA5">
        <w:rPr>
          <w:noProof/>
          <w:sz w:val="28"/>
        </w:rPr>
        <w:fldChar w:fldCharType="end"/>
      </w:r>
    </w:p>
    <w:p w:rsidR="00812032" w:rsidRPr="00812032" w:rsidRDefault="00DB3AA5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5870045" w:history="1">
        <w:r w:rsidR="00812032" w:rsidRPr="00812032">
          <w:rPr>
            <w:rStyle w:val="a6"/>
            <w:noProof/>
            <w:sz w:val="28"/>
          </w:rPr>
          <w:t>2.</w:t>
        </w:r>
        <w:r w:rsidR="00812032" w:rsidRPr="008120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2032" w:rsidRPr="00812032">
          <w:rPr>
            <w:rStyle w:val="a6"/>
            <w:noProof/>
            <w:sz w:val="28"/>
          </w:rPr>
          <w:t>Ход работы</w:t>
        </w:r>
        <w:r w:rsidR="00812032" w:rsidRPr="00812032">
          <w:rPr>
            <w:noProof/>
            <w:webHidden/>
            <w:sz w:val="28"/>
          </w:rPr>
          <w:tab/>
        </w:r>
        <w:r w:rsidR="00812032" w:rsidRPr="00812032">
          <w:rPr>
            <w:noProof/>
            <w:webHidden/>
            <w:sz w:val="28"/>
          </w:rPr>
          <w:fldChar w:fldCharType="begin"/>
        </w:r>
        <w:r w:rsidR="00812032" w:rsidRPr="00812032">
          <w:rPr>
            <w:noProof/>
            <w:webHidden/>
            <w:sz w:val="28"/>
          </w:rPr>
          <w:instrText xml:space="preserve"> PAGEREF _Toc35870045 \h </w:instrText>
        </w:r>
        <w:r w:rsidR="00812032" w:rsidRPr="00812032">
          <w:rPr>
            <w:noProof/>
            <w:webHidden/>
            <w:sz w:val="28"/>
          </w:rPr>
        </w:r>
        <w:r w:rsidR="00812032" w:rsidRPr="00812032">
          <w:rPr>
            <w:noProof/>
            <w:webHidden/>
            <w:sz w:val="28"/>
          </w:rPr>
          <w:fldChar w:fldCharType="separate"/>
        </w:r>
        <w:r w:rsidR="00197B65">
          <w:rPr>
            <w:noProof/>
            <w:webHidden/>
            <w:sz w:val="28"/>
          </w:rPr>
          <w:t>3</w:t>
        </w:r>
        <w:r w:rsidR="00812032" w:rsidRPr="00812032">
          <w:rPr>
            <w:noProof/>
            <w:webHidden/>
            <w:sz w:val="28"/>
          </w:rPr>
          <w:fldChar w:fldCharType="end"/>
        </w:r>
      </w:hyperlink>
    </w:p>
    <w:p w:rsidR="00812032" w:rsidRPr="00812032" w:rsidRDefault="00DB3AA5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5870046" w:history="1">
        <w:r w:rsidR="00812032" w:rsidRPr="00812032">
          <w:rPr>
            <w:rStyle w:val="a6"/>
            <w:noProof/>
            <w:sz w:val="28"/>
          </w:rPr>
          <w:t>3.</w:t>
        </w:r>
        <w:r w:rsidR="00812032" w:rsidRPr="008120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2032" w:rsidRPr="00812032">
          <w:rPr>
            <w:rStyle w:val="a6"/>
            <w:noProof/>
            <w:sz w:val="28"/>
          </w:rPr>
          <w:t>Тестирование</w:t>
        </w:r>
        <w:r w:rsidR="00812032" w:rsidRPr="00812032">
          <w:rPr>
            <w:noProof/>
            <w:webHidden/>
            <w:sz w:val="28"/>
          </w:rPr>
          <w:tab/>
        </w:r>
        <w:r w:rsidR="00812032" w:rsidRPr="00812032">
          <w:rPr>
            <w:noProof/>
            <w:webHidden/>
            <w:sz w:val="28"/>
          </w:rPr>
          <w:fldChar w:fldCharType="begin"/>
        </w:r>
        <w:r w:rsidR="00812032" w:rsidRPr="00812032">
          <w:rPr>
            <w:noProof/>
            <w:webHidden/>
            <w:sz w:val="28"/>
          </w:rPr>
          <w:instrText xml:space="preserve"> PAGEREF _Toc35870046 \h </w:instrText>
        </w:r>
        <w:r w:rsidR="00812032" w:rsidRPr="00812032">
          <w:rPr>
            <w:noProof/>
            <w:webHidden/>
            <w:sz w:val="28"/>
          </w:rPr>
        </w:r>
        <w:r w:rsidR="00812032" w:rsidRPr="00812032">
          <w:rPr>
            <w:noProof/>
            <w:webHidden/>
            <w:sz w:val="28"/>
          </w:rPr>
          <w:fldChar w:fldCharType="separate"/>
        </w:r>
        <w:r w:rsidR="00197B65">
          <w:rPr>
            <w:noProof/>
            <w:webHidden/>
            <w:sz w:val="28"/>
          </w:rPr>
          <w:t>5</w:t>
        </w:r>
        <w:r w:rsidR="00812032" w:rsidRPr="00812032">
          <w:rPr>
            <w:noProof/>
            <w:webHidden/>
            <w:sz w:val="28"/>
          </w:rPr>
          <w:fldChar w:fldCharType="end"/>
        </w:r>
      </w:hyperlink>
    </w:p>
    <w:p w:rsidR="00812032" w:rsidRPr="00812032" w:rsidRDefault="00DB3AA5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5870047" w:history="1">
        <w:r w:rsidR="00812032" w:rsidRPr="00812032">
          <w:rPr>
            <w:rStyle w:val="a6"/>
            <w:noProof/>
            <w:sz w:val="28"/>
          </w:rPr>
          <w:t>4.</w:t>
        </w:r>
        <w:r w:rsidR="00812032" w:rsidRPr="008120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2032" w:rsidRPr="00812032">
          <w:rPr>
            <w:rStyle w:val="a6"/>
            <w:noProof/>
            <w:sz w:val="28"/>
          </w:rPr>
          <w:t>Выводы</w:t>
        </w:r>
        <w:r w:rsidR="00812032" w:rsidRPr="00812032">
          <w:rPr>
            <w:noProof/>
            <w:webHidden/>
            <w:sz w:val="28"/>
          </w:rPr>
          <w:tab/>
        </w:r>
        <w:r w:rsidR="00812032" w:rsidRPr="00812032">
          <w:rPr>
            <w:noProof/>
            <w:webHidden/>
            <w:sz w:val="28"/>
          </w:rPr>
          <w:fldChar w:fldCharType="begin"/>
        </w:r>
        <w:r w:rsidR="00812032" w:rsidRPr="00812032">
          <w:rPr>
            <w:noProof/>
            <w:webHidden/>
            <w:sz w:val="28"/>
          </w:rPr>
          <w:instrText xml:space="preserve"> PAGEREF _Toc35870047 \h </w:instrText>
        </w:r>
        <w:r w:rsidR="00812032" w:rsidRPr="00812032">
          <w:rPr>
            <w:noProof/>
            <w:webHidden/>
            <w:sz w:val="28"/>
          </w:rPr>
        </w:r>
        <w:r w:rsidR="00812032" w:rsidRPr="00812032">
          <w:rPr>
            <w:noProof/>
            <w:webHidden/>
            <w:sz w:val="28"/>
          </w:rPr>
          <w:fldChar w:fldCharType="separate"/>
        </w:r>
        <w:r w:rsidR="00197B65">
          <w:rPr>
            <w:noProof/>
            <w:webHidden/>
            <w:sz w:val="28"/>
          </w:rPr>
          <w:t>5</w:t>
        </w:r>
        <w:r w:rsidR="00812032" w:rsidRPr="00812032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E61813">
        <w:rPr>
          <w:b/>
          <w:bCs/>
          <w:sz w:val="28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</w:p>
    <w:p w:rsidR="006A60FD" w:rsidRDefault="005516A9" w:rsidP="00D538F2">
      <w:pPr>
        <w:pStyle w:val="1"/>
      </w:pPr>
      <w:bookmarkStart w:id="1" w:name="_Toc35870044"/>
      <w:r w:rsidRPr="008633C5">
        <w:lastRenderedPageBreak/>
        <w:t>Задание</w:t>
      </w:r>
      <w:bookmarkEnd w:id="1"/>
    </w:p>
    <w:p w:rsidR="00F43958" w:rsidRPr="00F43958" w:rsidRDefault="002D2FE4" w:rsidP="00F43958">
      <w:r>
        <w:rPr>
          <w:noProof/>
        </w:rPr>
        <w:drawing>
          <wp:inline distT="0" distB="0" distL="0" distR="0">
            <wp:extent cx="5667375" cy="294739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667" cy="295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E3" w:rsidRPr="007234E5" w:rsidRDefault="00061552" w:rsidP="004F49E3">
      <w:pPr>
        <w:pStyle w:val="1"/>
      </w:pPr>
      <w:bookmarkStart w:id="2" w:name="_Toc35870045"/>
      <w:r>
        <w:t>Ход работы</w:t>
      </w:r>
      <w:bookmarkEnd w:id="2"/>
    </w:p>
    <w:p w:rsidR="00E5732E" w:rsidRPr="00EA15B1" w:rsidRDefault="00061552" w:rsidP="00061552">
      <w:pPr>
        <w:jc w:val="both"/>
        <w:rPr>
          <w:sz w:val="28"/>
        </w:rPr>
      </w:pPr>
      <w:bookmarkStart w:id="3" w:name="_Ref468078818"/>
      <w:bookmarkStart w:id="4" w:name="_Toc468079507"/>
      <w:r>
        <w:rPr>
          <w:sz w:val="28"/>
        </w:rPr>
        <w:t>И</w:t>
      </w:r>
      <w:r w:rsidRPr="00061552">
        <w:rPr>
          <w:sz w:val="28"/>
        </w:rPr>
        <w:t>спользуя</w:t>
      </w:r>
      <w:r w:rsidRPr="00EA15B1">
        <w:rPr>
          <w:sz w:val="28"/>
        </w:rPr>
        <w:t xml:space="preserve"> </w:t>
      </w:r>
      <w:r w:rsidRPr="00061552">
        <w:rPr>
          <w:sz w:val="28"/>
          <w:lang w:val="en-US"/>
        </w:rPr>
        <w:t>IP</w:t>
      </w:r>
      <w:r w:rsidRPr="00EA15B1">
        <w:rPr>
          <w:sz w:val="28"/>
        </w:rPr>
        <w:t xml:space="preserve"> </w:t>
      </w:r>
      <w:r w:rsidRPr="00061552">
        <w:rPr>
          <w:sz w:val="28"/>
          <w:lang w:val="en-US"/>
        </w:rPr>
        <w:t>Alt</w:t>
      </w:r>
      <w:r>
        <w:rPr>
          <w:sz w:val="28"/>
          <w:lang w:val="en-US"/>
        </w:rPr>
        <w:t>era</w:t>
      </w:r>
      <w:r w:rsidRPr="00EA15B1">
        <w:rPr>
          <w:sz w:val="28"/>
        </w:rPr>
        <w:t xml:space="preserve"> </w:t>
      </w:r>
      <w:r>
        <w:rPr>
          <w:sz w:val="28"/>
          <w:lang w:val="en-US"/>
        </w:rPr>
        <w:t>In</w:t>
      </w:r>
      <w:r w:rsidRPr="00EA15B1">
        <w:rPr>
          <w:sz w:val="28"/>
        </w:rPr>
        <w:t>-</w:t>
      </w:r>
      <w:r>
        <w:rPr>
          <w:sz w:val="28"/>
          <w:lang w:val="en-US"/>
        </w:rPr>
        <w:t>System</w:t>
      </w:r>
      <w:r w:rsidRPr="00EA15B1">
        <w:rPr>
          <w:sz w:val="28"/>
        </w:rPr>
        <w:t xml:space="preserve"> </w:t>
      </w:r>
      <w:r>
        <w:rPr>
          <w:sz w:val="28"/>
          <w:lang w:val="en-US"/>
        </w:rPr>
        <w:t>Source</w:t>
      </w:r>
      <w:r w:rsidRPr="00EA15B1">
        <w:rPr>
          <w:sz w:val="28"/>
        </w:rPr>
        <w:t xml:space="preserve"> </w:t>
      </w:r>
      <w:r>
        <w:rPr>
          <w:sz w:val="28"/>
          <w:lang w:val="en-US"/>
        </w:rPr>
        <w:t>and</w:t>
      </w:r>
      <w:r w:rsidRPr="00EA15B1">
        <w:rPr>
          <w:sz w:val="28"/>
        </w:rPr>
        <w:t xml:space="preserve"> </w:t>
      </w:r>
      <w:r>
        <w:rPr>
          <w:sz w:val="28"/>
          <w:lang w:val="en-US"/>
        </w:rPr>
        <w:t>Probes</w:t>
      </w:r>
      <w:r w:rsidRPr="00EA15B1">
        <w:rPr>
          <w:sz w:val="28"/>
        </w:rPr>
        <w:t xml:space="preserve"> </w:t>
      </w:r>
      <w:r>
        <w:rPr>
          <w:sz w:val="28"/>
        </w:rPr>
        <w:t>создадим</w:t>
      </w:r>
      <w:r w:rsidRPr="00EA15B1">
        <w:rPr>
          <w:sz w:val="28"/>
        </w:rPr>
        <w:t xml:space="preserve"> </w:t>
      </w:r>
      <w:r>
        <w:rPr>
          <w:sz w:val="28"/>
        </w:rPr>
        <w:t>м</w:t>
      </w:r>
      <w:r w:rsidRPr="00061552">
        <w:rPr>
          <w:sz w:val="28"/>
        </w:rPr>
        <w:t>одуль</w:t>
      </w:r>
      <w:r w:rsidR="00EA15B1" w:rsidRPr="00EA15B1">
        <w:rPr>
          <w:sz w:val="28"/>
        </w:rPr>
        <w:t>, с помощью которого будем задавать значения входов</w:t>
      </w:r>
      <w:r w:rsidRPr="00EA15B1">
        <w:rPr>
          <w:sz w:val="28"/>
        </w:rPr>
        <w:t>:</w:t>
      </w:r>
    </w:p>
    <w:p w:rsidR="00061552" w:rsidRDefault="0049272B" w:rsidP="00EA15B1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800725" cy="42178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554" cy="421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67" w:rsidRPr="00EA15B1" w:rsidRDefault="00CD6467" w:rsidP="00EA15B1">
      <w:pPr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Рис.1</w:t>
      </w:r>
      <w:r w:rsidRPr="00423E89">
        <w:rPr>
          <w:i/>
          <w:color w:val="000000" w:themeColor="text1"/>
        </w:rPr>
        <w:t xml:space="preserve">. </w:t>
      </w:r>
      <w:r>
        <w:rPr>
          <w:i/>
          <w:color w:val="000000" w:themeColor="text1"/>
        </w:rPr>
        <w:t>Создание модуля</w:t>
      </w:r>
    </w:p>
    <w:p w:rsidR="00D576A9" w:rsidRDefault="00D576A9" w:rsidP="00E5732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Описание верхнего уровня:</w:t>
      </w:r>
    </w:p>
    <w:p w:rsidR="00BB012A" w:rsidRPr="00E5732E" w:rsidRDefault="00BB012A" w:rsidP="00E5732E">
      <w:pPr>
        <w:rPr>
          <w:color w:val="000000" w:themeColor="text1"/>
          <w:sz w:val="28"/>
        </w:rPr>
      </w:pPr>
    </w:p>
    <w:p w:rsidR="00494D26" w:rsidRDefault="00EA15B1" w:rsidP="008F0BAF">
      <w:pPr>
        <w:jc w:val="center"/>
        <w:rPr>
          <w:i/>
          <w:color w:val="000000" w:themeColor="text1"/>
        </w:rPr>
      </w:pPr>
      <w:r>
        <w:rPr>
          <w:i/>
          <w:noProof/>
          <w:color w:val="000000" w:themeColor="text1"/>
        </w:rPr>
        <w:drawing>
          <wp:inline distT="0" distB="0" distL="0" distR="0">
            <wp:extent cx="5810250" cy="162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12A" w:rsidRDefault="00CD6467" w:rsidP="00BB012A">
      <w:pPr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Рис.2</w:t>
      </w:r>
      <w:r w:rsidR="00E5732E" w:rsidRPr="00423E89">
        <w:rPr>
          <w:i/>
          <w:color w:val="000000" w:themeColor="text1"/>
        </w:rPr>
        <w:t xml:space="preserve">. </w:t>
      </w:r>
      <w:r w:rsidR="00E5732E">
        <w:rPr>
          <w:i/>
          <w:color w:val="000000" w:themeColor="text1"/>
        </w:rPr>
        <w:t>Описание верхнего уровня</w:t>
      </w:r>
      <w:bookmarkStart w:id="5" w:name="_Toc479456752"/>
      <w:bookmarkEnd w:id="3"/>
      <w:bookmarkEnd w:id="4"/>
    </w:p>
    <w:p w:rsidR="00BB012A" w:rsidRPr="00BB012A" w:rsidRDefault="00BB012A" w:rsidP="00BB012A">
      <w:pPr>
        <w:jc w:val="both"/>
        <w:rPr>
          <w:i/>
          <w:color w:val="000000" w:themeColor="text1"/>
        </w:rPr>
      </w:pPr>
    </w:p>
    <w:p w:rsidR="00BB012A" w:rsidRDefault="00BB012A" w:rsidP="00BB012A">
      <w:pPr>
        <w:jc w:val="both"/>
        <w:rPr>
          <w:color w:val="000000" w:themeColor="text1"/>
          <w:sz w:val="28"/>
        </w:rPr>
      </w:pPr>
      <w:r w:rsidRPr="00BB012A">
        <w:rPr>
          <w:color w:val="000000" w:themeColor="text1"/>
          <w:sz w:val="28"/>
        </w:rPr>
        <w:t xml:space="preserve">Данные подаются на модуль </w:t>
      </w:r>
      <w:proofErr w:type="spellStart"/>
      <w:r w:rsidR="00EA15B1">
        <w:rPr>
          <w:color w:val="000000" w:themeColor="text1"/>
          <w:sz w:val="28"/>
          <w:lang w:val="en-US"/>
        </w:rPr>
        <w:t>mult</w:t>
      </w:r>
      <w:proofErr w:type="spellEnd"/>
      <w:r w:rsidRPr="00BB012A">
        <w:rPr>
          <w:color w:val="000000" w:themeColor="text1"/>
          <w:sz w:val="28"/>
        </w:rPr>
        <w:t xml:space="preserve">, созданный в лабораторной работе </w:t>
      </w:r>
      <w:r>
        <w:rPr>
          <w:color w:val="000000" w:themeColor="text1"/>
          <w:sz w:val="28"/>
        </w:rPr>
        <w:t>№</w:t>
      </w:r>
      <w:r w:rsidR="00EA15B1">
        <w:rPr>
          <w:color w:val="000000" w:themeColor="text1"/>
          <w:sz w:val="28"/>
        </w:rPr>
        <w:t>10</w:t>
      </w:r>
      <w:r w:rsidRPr="00BB012A">
        <w:rPr>
          <w:color w:val="000000" w:themeColor="text1"/>
          <w:sz w:val="28"/>
        </w:rPr>
        <w:t xml:space="preserve">, и на модуль, созданный </w:t>
      </w:r>
      <w:r w:rsidR="00687A11">
        <w:rPr>
          <w:color w:val="000000" w:themeColor="text1"/>
          <w:sz w:val="28"/>
        </w:rPr>
        <w:t>с помощью</w:t>
      </w:r>
      <w:r w:rsidRPr="00BB012A">
        <w:rPr>
          <w:color w:val="000000" w:themeColor="text1"/>
          <w:sz w:val="28"/>
        </w:rPr>
        <w:t xml:space="preserve"> IP </w:t>
      </w:r>
      <w:proofErr w:type="spellStart"/>
      <w:r w:rsidRPr="00BB012A">
        <w:rPr>
          <w:color w:val="000000" w:themeColor="text1"/>
          <w:sz w:val="28"/>
        </w:rPr>
        <w:t>Altera</w:t>
      </w:r>
      <w:proofErr w:type="spellEnd"/>
      <w:r w:rsidRPr="00BB012A">
        <w:rPr>
          <w:color w:val="000000" w:themeColor="text1"/>
          <w:sz w:val="28"/>
        </w:rPr>
        <w:t xml:space="preserve"> </w:t>
      </w:r>
      <w:proofErr w:type="spellStart"/>
      <w:r w:rsidRPr="00BB012A">
        <w:rPr>
          <w:color w:val="000000" w:themeColor="text1"/>
          <w:sz w:val="28"/>
        </w:rPr>
        <w:t>In-System</w:t>
      </w:r>
      <w:proofErr w:type="spellEnd"/>
      <w:r w:rsidRPr="00BB012A">
        <w:rPr>
          <w:color w:val="000000" w:themeColor="text1"/>
          <w:sz w:val="28"/>
        </w:rPr>
        <w:t xml:space="preserve"> </w:t>
      </w:r>
      <w:proofErr w:type="spellStart"/>
      <w:r w:rsidRPr="00BB012A">
        <w:rPr>
          <w:color w:val="000000" w:themeColor="text1"/>
          <w:sz w:val="28"/>
        </w:rPr>
        <w:t>Source</w:t>
      </w:r>
      <w:proofErr w:type="spellEnd"/>
      <w:r w:rsidRPr="00BB012A">
        <w:rPr>
          <w:color w:val="000000" w:themeColor="text1"/>
          <w:sz w:val="28"/>
        </w:rPr>
        <w:t xml:space="preserve"> </w:t>
      </w:r>
      <w:proofErr w:type="spellStart"/>
      <w:r w:rsidRPr="00BB012A">
        <w:rPr>
          <w:color w:val="000000" w:themeColor="text1"/>
          <w:sz w:val="28"/>
        </w:rPr>
        <w:t>and</w:t>
      </w:r>
      <w:proofErr w:type="spellEnd"/>
      <w:r w:rsidRPr="00BB012A">
        <w:rPr>
          <w:color w:val="000000" w:themeColor="text1"/>
          <w:sz w:val="28"/>
        </w:rPr>
        <w:t xml:space="preserve"> </w:t>
      </w:r>
      <w:proofErr w:type="spellStart"/>
      <w:r w:rsidRPr="00BB012A">
        <w:rPr>
          <w:color w:val="000000" w:themeColor="text1"/>
          <w:sz w:val="28"/>
        </w:rPr>
        <w:t>Probes</w:t>
      </w:r>
      <w:proofErr w:type="spellEnd"/>
      <w:r w:rsidRPr="00BB012A">
        <w:rPr>
          <w:color w:val="000000" w:themeColor="text1"/>
          <w:sz w:val="28"/>
        </w:rPr>
        <w:t>.</w:t>
      </w:r>
    </w:p>
    <w:p w:rsidR="00EA15B1" w:rsidRDefault="00EA15B1" w:rsidP="00BB012A">
      <w:pPr>
        <w:jc w:val="both"/>
        <w:rPr>
          <w:color w:val="000000" w:themeColor="text1"/>
          <w:sz w:val="28"/>
        </w:rPr>
      </w:pPr>
    </w:p>
    <w:p w:rsidR="00EA15B1" w:rsidRDefault="00EA15B1" w:rsidP="00BB012A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Добавим </w:t>
      </w:r>
      <w:proofErr w:type="spellStart"/>
      <w:r w:rsidRPr="00EA15B1">
        <w:rPr>
          <w:color w:val="000000" w:themeColor="text1"/>
          <w:sz w:val="28"/>
        </w:rPr>
        <w:t>SignalTapII</w:t>
      </w:r>
      <w:proofErr w:type="spellEnd"/>
      <w:r w:rsidR="0057312A">
        <w:rPr>
          <w:color w:val="000000" w:themeColor="text1"/>
          <w:sz w:val="28"/>
        </w:rPr>
        <w:t xml:space="preserve"> и произведём его настройку:</w:t>
      </w:r>
    </w:p>
    <w:p w:rsidR="00BD1607" w:rsidRDefault="00BD1607" w:rsidP="00BB012A">
      <w:pPr>
        <w:jc w:val="both"/>
        <w:rPr>
          <w:color w:val="000000" w:themeColor="text1"/>
          <w:sz w:val="28"/>
        </w:rPr>
      </w:pPr>
    </w:p>
    <w:p w:rsidR="00BD1607" w:rsidRPr="0057312A" w:rsidRDefault="00BD1607" w:rsidP="00BD1607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534025" cy="248720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75" cy="249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B1" w:rsidRDefault="00BD1607" w:rsidP="00BD1607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3074817" cy="2381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964" cy="24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607" w:rsidRPr="00BD1607" w:rsidRDefault="00BD1607" w:rsidP="00BD1607">
      <w:pPr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Рис.3</w:t>
      </w:r>
      <w:r w:rsidRPr="00423E89">
        <w:rPr>
          <w:i/>
          <w:color w:val="000000" w:themeColor="text1"/>
        </w:rPr>
        <w:t xml:space="preserve">. </w:t>
      </w:r>
      <w:r>
        <w:rPr>
          <w:i/>
          <w:color w:val="000000" w:themeColor="text1"/>
        </w:rPr>
        <w:t xml:space="preserve">Настройка </w:t>
      </w:r>
      <w:proofErr w:type="spellStart"/>
      <w:r w:rsidRPr="00BD1607">
        <w:rPr>
          <w:i/>
          <w:color w:val="000000" w:themeColor="text1"/>
        </w:rPr>
        <w:t>SignalTapII</w:t>
      </w:r>
      <w:proofErr w:type="spellEnd"/>
    </w:p>
    <w:p w:rsidR="00EA15B1" w:rsidRPr="00EA15B1" w:rsidRDefault="00687A11" w:rsidP="00EA15B1">
      <w:pPr>
        <w:pStyle w:val="1"/>
      </w:pPr>
      <w:bookmarkStart w:id="6" w:name="_Toc35870046"/>
      <w:r>
        <w:lastRenderedPageBreak/>
        <w:t>Тестирование</w:t>
      </w:r>
      <w:bookmarkEnd w:id="6"/>
    </w:p>
    <w:p w:rsidR="005516A9" w:rsidRPr="00447E6E" w:rsidRDefault="005516A9" w:rsidP="00F948D4">
      <w:pPr>
        <w:pStyle w:val="1"/>
      </w:pPr>
      <w:bookmarkStart w:id="7" w:name="_Toc35870047"/>
      <w:r w:rsidRPr="004A09B6">
        <w:t>Вывод</w:t>
      </w:r>
      <w:r>
        <w:t>ы</w:t>
      </w:r>
      <w:bookmarkEnd w:id="5"/>
      <w:bookmarkEnd w:id="7"/>
    </w:p>
    <w:p w:rsidR="005516A9" w:rsidRPr="00DD5CBD" w:rsidRDefault="005516A9" w:rsidP="00463D2F">
      <w:pPr>
        <w:ind w:firstLine="0"/>
        <w:jc w:val="both"/>
        <w:rPr>
          <w:sz w:val="28"/>
        </w:rPr>
      </w:pPr>
    </w:p>
    <w:sectPr w:rsidR="005516A9" w:rsidRPr="00DD5CBD" w:rsidSect="00F8761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AA5" w:rsidRDefault="00DB3AA5">
      <w:pPr>
        <w:spacing w:after="0" w:line="240" w:lineRule="auto"/>
      </w:pPr>
      <w:r>
        <w:separator/>
      </w:r>
    </w:p>
  </w:endnote>
  <w:endnote w:type="continuationSeparator" w:id="0">
    <w:p w:rsidR="00DB3AA5" w:rsidRDefault="00DB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197B65">
      <w:rPr>
        <w:noProof/>
      </w:rPr>
      <w:t>5</w:t>
    </w:r>
    <w:r>
      <w:fldChar w:fldCharType="end"/>
    </w:r>
  </w:p>
  <w:p w:rsidR="00F87610" w:rsidRDefault="00DB3AA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AA5" w:rsidRDefault="00DB3AA5">
      <w:pPr>
        <w:spacing w:after="0" w:line="240" w:lineRule="auto"/>
      </w:pPr>
      <w:r>
        <w:separator/>
      </w:r>
    </w:p>
  </w:footnote>
  <w:footnote w:type="continuationSeparator" w:id="0">
    <w:p w:rsidR="00DB3AA5" w:rsidRDefault="00DB3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07034"/>
    <w:rsid w:val="00061552"/>
    <w:rsid w:val="000913D8"/>
    <w:rsid w:val="00095626"/>
    <w:rsid w:val="000A6AD2"/>
    <w:rsid w:val="000B4E0C"/>
    <w:rsid w:val="000B6EEB"/>
    <w:rsid w:val="000C1799"/>
    <w:rsid w:val="000E06EB"/>
    <w:rsid w:val="00104E93"/>
    <w:rsid w:val="0010712A"/>
    <w:rsid w:val="001436F1"/>
    <w:rsid w:val="00197B65"/>
    <w:rsid w:val="001A1DDC"/>
    <w:rsid w:val="001A558D"/>
    <w:rsid w:val="001B0CB0"/>
    <w:rsid w:val="001C53DB"/>
    <w:rsid w:val="001D75AB"/>
    <w:rsid w:val="001F684E"/>
    <w:rsid w:val="00201355"/>
    <w:rsid w:val="00257322"/>
    <w:rsid w:val="0026614A"/>
    <w:rsid w:val="0026715A"/>
    <w:rsid w:val="002703FA"/>
    <w:rsid w:val="0029224F"/>
    <w:rsid w:val="002D2FE4"/>
    <w:rsid w:val="002D3AC9"/>
    <w:rsid w:val="00306E85"/>
    <w:rsid w:val="003159A0"/>
    <w:rsid w:val="0034252E"/>
    <w:rsid w:val="003438F2"/>
    <w:rsid w:val="00344632"/>
    <w:rsid w:val="0034601E"/>
    <w:rsid w:val="00356A09"/>
    <w:rsid w:val="0036035C"/>
    <w:rsid w:val="003626BC"/>
    <w:rsid w:val="00375ECF"/>
    <w:rsid w:val="003761FF"/>
    <w:rsid w:val="00394AE7"/>
    <w:rsid w:val="00395F2D"/>
    <w:rsid w:val="003D40A3"/>
    <w:rsid w:val="003D5EC0"/>
    <w:rsid w:val="003D6C82"/>
    <w:rsid w:val="00403D3C"/>
    <w:rsid w:val="00403DE0"/>
    <w:rsid w:val="004212CC"/>
    <w:rsid w:val="00423E89"/>
    <w:rsid w:val="00454FA7"/>
    <w:rsid w:val="00463D2F"/>
    <w:rsid w:val="0049208D"/>
    <w:rsid w:val="00492400"/>
    <w:rsid w:val="0049272B"/>
    <w:rsid w:val="00494D26"/>
    <w:rsid w:val="004A73E5"/>
    <w:rsid w:val="004E0806"/>
    <w:rsid w:val="004E71B3"/>
    <w:rsid w:val="004F49E3"/>
    <w:rsid w:val="004F5532"/>
    <w:rsid w:val="005512B1"/>
    <w:rsid w:val="005516A9"/>
    <w:rsid w:val="0057312A"/>
    <w:rsid w:val="005743FB"/>
    <w:rsid w:val="00575D72"/>
    <w:rsid w:val="0057628C"/>
    <w:rsid w:val="005A7C8F"/>
    <w:rsid w:val="005B0F20"/>
    <w:rsid w:val="005B6C05"/>
    <w:rsid w:val="005C5A2F"/>
    <w:rsid w:val="005D4D18"/>
    <w:rsid w:val="005F7098"/>
    <w:rsid w:val="00624839"/>
    <w:rsid w:val="00626625"/>
    <w:rsid w:val="00652568"/>
    <w:rsid w:val="00674740"/>
    <w:rsid w:val="00685552"/>
    <w:rsid w:val="00687A11"/>
    <w:rsid w:val="006A60FD"/>
    <w:rsid w:val="006C5176"/>
    <w:rsid w:val="006E2BD0"/>
    <w:rsid w:val="00710A05"/>
    <w:rsid w:val="00713FDE"/>
    <w:rsid w:val="007234E5"/>
    <w:rsid w:val="007C2E2E"/>
    <w:rsid w:val="00812032"/>
    <w:rsid w:val="00812C74"/>
    <w:rsid w:val="00821D95"/>
    <w:rsid w:val="00887482"/>
    <w:rsid w:val="00894F4A"/>
    <w:rsid w:val="008B74B6"/>
    <w:rsid w:val="008D2095"/>
    <w:rsid w:val="008E0CC3"/>
    <w:rsid w:val="008E4F69"/>
    <w:rsid w:val="008F0BAF"/>
    <w:rsid w:val="00900350"/>
    <w:rsid w:val="00903EF9"/>
    <w:rsid w:val="00905466"/>
    <w:rsid w:val="00913FE2"/>
    <w:rsid w:val="0092530B"/>
    <w:rsid w:val="0095188E"/>
    <w:rsid w:val="00984727"/>
    <w:rsid w:val="00984A32"/>
    <w:rsid w:val="00993E15"/>
    <w:rsid w:val="009E2784"/>
    <w:rsid w:val="009F3336"/>
    <w:rsid w:val="00A03CEB"/>
    <w:rsid w:val="00A26AFC"/>
    <w:rsid w:val="00A44631"/>
    <w:rsid w:val="00A53B4C"/>
    <w:rsid w:val="00A56CD7"/>
    <w:rsid w:val="00A87ABA"/>
    <w:rsid w:val="00AC550B"/>
    <w:rsid w:val="00AD4F80"/>
    <w:rsid w:val="00AE13B5"/>
    <w:rsid w:val="00AE4E7B"/>
    <w:rsid w:val="00B00F31"/>
    <w:rsid w:val="00B07938"/>
    <w:rsid w:val="00B10000"/>
    <w:rsid w:val="00B168BF"/>
    <w:rsid w:val="00B27A1E"/>
    <w:rsid w:val="00B31CA9"/>
    <w:rsid w:val="00B4090C"/>
    <w:rsid w:val="00B449E1"/>
    <w:rsid w:val="00B76E5D"/>
    <w:rsid w:val="00BA0723"/>
    <w:rsid w:val="00BB012A"/>
    <w:rsid w:val="00BB18BB"/>
    <w:rsid w:val="00BC5BC4"/>
    <w:rsid w:val="00BD1607"/>
    <w:rsid w:val="00BD20ED"/>
    <w:rsid w:val="00C05660"/>
    <w:rsid w:val="00C33EAB"/>
    <w:rsid w:val="00C35C0E"/>
    <w:rsid w:val="00C36270"/>
    <w:rsid w:val="00C631A4"/>
    <w:rsid w:val="00C75CC2"/>
    <w:rsid w:val="00C806FA"/>
    <w:rsid w:val="00C91BFF"/>
    <w:rsid w:val="00C954B0"/>
    <w:rsid w:val="00CA0E81"/>
    <w:rsid w:val="00CD5782"/>
    <w:rsid w:val="00CD6467"/>
    <w:rsid w:val="00CF4EB0"/>
    <w:rsid w:val="00D2664F"/>
    <w:rsid w:val="00D277DD"/>
    <w:rsid w:val="00D46E44"/>
    <w:rsid w:val="00D4784D"/>
    <w:rsid w:val="00D538F2"/>
    <w:rsid w:val="00D576A9"/>
    <w:rsid w:val="00D63551"/>
    <w:rsid w:val="00D8534E"/>
    <w:rsid w:val="00D95239"/>
    <w:rsid w:val="00DA0E8D"/>
    <w:rsid w:val="00DB3AA5"/>
    <w:rsid w:val="00DC77A3"/>
    <w:rsid w:val="00DD5CBD"/>
    <w:rsid w:val="00E14FDE"/>
    <w:rsid w:val="00E224AC"/>
    <w:rsid w:val="00E32C76"/>
    <w:rsid w:val="00E5732E"/>
    <w:rsid w:val="00E60293"/>
    <w:rsid w:val="00E61813"/>
    <w:rsid w:val="00E80FE1"/>
    <w:rsid w:val="00E91231"/>
    <w:rsid w:val="00EA15B1"/>
    <w:rsid w:val="00EA2887"/>
    <w:rsid w:val="00EE2106"/>
    <w:rsid w:val="00EF42EB"/>
    <w:rsid w:val="00EF60D8"/>
    <w:rsid w:val="00EF6214"/>
    <w:rsid w:val="00EF64B8"/>
    <w:rsid w:val="00F168EA"/>
    <w:rsid w:val="00F22880"/>
    <w:rsid w:val="00F30A90"/>
    <w:rsid w:val="00F43958"/>
    <w:rsid w:val="00F948D4"/>
    <w:rsid w:val="00FA15A2"/>
    <w:rsid w:val="00FD15E8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  <w:style w:type="table" w:styleId="ac">
    <w:name w:val="Table Grid"/>
    <w:basedOn w:val="a1"/>
    <w:uiPriority w:val="39"/>
    <w:rsid w:val="00D952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екст отчёта"/>
    <w:basedOn w:val="ae"/>
    <w:qFormat/>
    <w:rsid w:val="00687A11"/>
    <w:pPr>
      <w:widowControl w:val="0"/>
      <w:spacing w:after="0" w:afterAutospacing="0" w:line="360" w:lineRule="auto"/>
      <w:ind w:firstLine="680"/>
      <w:contextualSpacing w:val="0"/>
      <w:jc w:val="both"/>
    </w:pPr>
    <w:rPr>
      <w:rFonts w:eastAsia="Lucida Sans Unicode" w:cs="Mangal"/>
      <w:sz w:val="28"/>
      <w:lang w:eastAsia="zh-CN" w:bidi="hi-IN"/>
    </w:rPr>
  </w:style>
  <w:style w:type="paragraph" w:styleId="ae">
    <w:name w:val="Body Text"/>
    <w:basedOn w:val="a"/>
    <w:link w:val="af"/>
    <w:uiPriority w:val="99"/>
    <w:semiHidden/>
    <w:unhideWhenUsed/>
    <w:rsid w:val="00687A11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687A1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D23B9-2128-42DA-A819-0084D1FCC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5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92</cp:revision>
  <dcterms:created xsi:type="dcterms:W3CDTF">2020-02-11T17:04:00Z</dcterms:created>
  <dcterms:modified xsi:type="dcterms:W3CDTF">2020-03-23T15:44:00Z</dcterms:modified>
</cp:coreProperties>
</file>