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AAA1B" w14:textId="256CD32F" w:rsidR="008140A2" w:rsidRPr="002E0435" w:rsidRDefault="008140A2" w:rsidP="002E0435">
      <w:pPr>
        <w:pStyle w:val="Title"/>
      </w:pPr>
      <w:r w:rsidRPr="002E0435">
        <w:t>Star Fossils</w:t>
      </w:r>
    </w:p>
    <w:p w14:paraId="45B14616" w14:textId="77777777" w:rsidR="00D55732" w:rsidRPr="00D55732" w:rsidRDefault="00D55732" w:rsidP="008140A2">
      <w:pPr>
        <w:pStyle w:val="Heading1"/>
      </w:pPr>
      <w:r w:rsidRPr="00D55732">
        <w:t>The concept</w:t>
      </w:r>
    </w:p>
    <w:p w14:paraId="3CDAA524" w14:textId="77777777" w:rsidR="00D55732" w:rsidRPr="00D55732" w:rsidRDefault="00D55732" w:rsidP="00D55732">
      <w:r w:rsidRPr="00D55732">
        <w:t xml:space="preserve">Dead Stars Radio is a web app where users tune into real stars using actual NASA light curve data. Each star is </w:t>
      </w:r>
      <w:proofErr w:type="spellStart"/>
      <w:r w:rsidRPr="00D55732">
        <w:t>sonified</w:t>
      </w:r>
      <w:proofErr w:type="spellEnd"/>
      <w:r w:rsidRPr="00D55732">
        <w:t xml:space="preserve"> into an audio signal — its brightness over time becomes pitch, rhythm, and texture. A generated image shows the star in multiple spectra. An AI narrator explains what you're hearing, including whether the star still exists. Some of what you're listening to is a fossil — light and sound from something already gone.</w:t>
      </w:r>
    </w:p>
    <w:p w14:paraId="3474180B" w14:textId="77777777" w:rsidR="008140A2" w:rsidRDefault="008140A2" w:rsidP="00D55732"/>
    <w:p w14:paraId="5FFF42E2" w14:textId="01B3417A" w:rsidR="008140A2" w:rsidRDefault="008140A2" w:rsidP="008140A2">
      <w:pPr>
        <w:pStyle w:val="Heading1"/>
      </w:pPr>
      <w:r>
        <w:t>Strategy</w:t>
      </w:r>
    </w:p>
    <w:p w14:paraId="730B6CDA" w14:textId="34DD9A45" w:rsidR="00D55732" w:rsidRPr="00D55732" w:rsidRDefault="00D55732" w:rsidP="00D55732">
      <w:r w:rsidRPr="00D55732">
        <w:t>Hybrid: Curated dataset + live NASA API</w:t>
      </w:r>
    </w:p>
    <w:p w14:paraId="185BE59A" w14:textId="77777777" w:rsidR="00D55732" w:rsidRPr="00D55732" w:rsidRDefault="00D55732" w:rsidP="00D55732">
      <w:r w:rsidRPr="00D55732">
        <w:t xml:space="preserve">Pre-load 25 hand-picked stars from NASA's MAST archive (light curve CSVs — free, no auth needed for most). These power your demo reliably. Also wire the NASA Exoplanet Archive API for live search — when someone types a star name, it fetches real data. Curated = </w:t>
      </w:r>
      <w:proofErr w:type="gramStart"/>
      <w:r w:rsidRPr="00D55732">
        <w:t>demo-safe</w:t>
      </w:r>
      <w:proofErr w:type="gramEnd"/>
      <w:r w:rsidRPr="00D55732">
        <w:t>. Live API = the jaw-drop moment.</w:t>
      </w:r>
    </w:p>
    <w:p w14:paraId="188408E8" w14:textId="77777777" w:rsidR="00D55732" w:rsidRPr="00D55732" w:rsidRDefault="00D55732" w:rsidP="008140A2">
      <w:pPr>
        <w:pStyle w:val="Heading1"/>
      </w:pPr>
      <w:r w:rsidRPr="00D55732">
        <w:t>System architecture</w:t>
      </w:r>
    </w:p>
    <w:p w14:paraId="1C567C75" w14:textId="77777777" w:rsidR="00D55732" w:rsidRPr="00D55732" w:rsidRDefault="00D55732" w:rsidP="008140A2">
      <w:pPr>
        <w:pStyle w:val="Heading2"/>
      </w:pPr>
      <w:r w:rsidRPr="00D55732">
        <w:t xml:space="preserve">Layer 1 — Data </w:t>
      </w:r>
    </w:p>
    <w:p w14:paraId="3CF1559E" w14:textId="77777777" w:rsidR="00D55732" w:rsidRPr="00D55732" w:rsidRDefault="00D55732" w:rsidP="00D55732">
      <w:r w:rsidRPr="00D55732">
        <w:t>Star Data Ingestion</w:t>
      </w:r>
    </w:p>
    <w:p w14:paraId="116E6252" w14:textId="77777777" w:rsidR="00D55732" w:rsidRPr="00D55732" w:rsidRDefault="00D55732" w:rsidP="00D55732">
      <w:r w:rsidRPr="00D55732">
        <w:t>NASA MAST API for light curves (brightness over time). NASA Exoplanet Archive for stellar parameters (mass, age, distance, spectral class, alive/dead status). Pre-process into a normalized format: time series of flux values + metadata object per star.</w:t>
      </w:r>
    </w:p>
    <w:p w14:paraId="52BEA80C" w14:textId="77777777" w:rsidR="00D55732" w:rsidRPr="00D55732" w:rsidRDefault="00D55732" w:rsidP="008140A2">
      <w:pPr>
        <w:pStyle w:val="Heading2"/>
      </w:pPr>
      <w:r w:rsidRPr="00D55732">
        <w:t xml:space="preserve">Layer 2 — Sonification </w:t>
      </w:r>
    </w:p>
    <w:p w14:paraId="7741C067" w14:textId="77777777" w:rsidR="00D55732" w:rsidRPr="00D55732" w:rsidRDefault="00D55732" w:rsidP="00D55732">
      <w:r w:rsidRPr="00D55732">
        <w:t>Light Curve → Audio Engine</w:t>
      </w:r>
    </w:p>
    <w:p w14:paraId="307F2CC6" w14:textId="77777777" w:rsidR="00D55732" w:rsidRPr="00D55732" w:rsidRDefault="00D55732" w:rsidP="00D55732">
      <w:r w:rsidRPr="00D55732">
        <w:t>Map flux (brightness) to pitch and amplitude. Map periodicity (pulsing stars) to rhythm. Map spectral class (O, B, A, F, G, K, M) to instrument timbre — hot blue stars = high-frequency tones, cool red dwarfs = low resonant hum. Use Tone.js in the browser for real-time audio synthesis from the data. No pre-rendered audio files — it generates live from the numbers.</w:t>
      </w:r>
    </w:p>
    <w:p w14:paraId="19E57D6D" w14:textId="77777777" w:rsidR="00D55732" w:rsidRPr="00D55732" w:rsidRDefault="00D55732" w:rsidP="008140A2">
      <w:pPr>
        <w:pStyle w:val="Heading2"/>
      </w:pPr>
      <w:r w:rsidRPr="00D55732">
        <w:lastRenderedPageBreak/>
        <w:t xml:space="preserve">Layer 3 — Vision </w:t>
      </w:r>
    </w:p>
    <w:p w14:paraId="14097BBE" w14:textId="77777777" w:rsidR="00D55732" w:rsidRPr="00D55732" w:rsidRDefault="00D55732" w:rsidP="00D55732">
      <w:r w:rsidRPr="00D55732">
        <w:t>Multimodal Star Imagery</w:t>
      </w:r>
    </w:p>
    <w:p w14:paraId="4ADCE3E4" w14:textId="77777777" w:rsidR="00D55732" w:rsidRPr="00D55732" w:rsidRDefault="00D55732" w:rsidP="00D55732">
      <w:r w:rsidRPr="00D55732">
        <w:t>Use real NASA image assets where available (most famous stars have public domain imagery). For lesser-known stars, generate an image using the stellar parameters as prompt inputs — spectral class, temperature, and size drive the visual aesthetic. Show 2–3 views: visible light, X-ray, infrared.</w:t>
      </w:r>
    </w:p>
    <w:p w14:paraId="171F80B1" w14:textId="77777777" w:rsidR="00D55732" w:rsidRPr="00D55732" w:rsidRDefault="00D55732" w:rsidP="008140A2">
      <w:pPr>
        <w:pStyle w:val="Heading2"/>
      </w:pPr>
      <w:r w:rsidRPr="00D55732">
        <w:t xml:space="preserve">Layer 4 — AI Narration </w:t>
      </w:r>
    </w:p>
    <w:p w14:paraId="2E98B821" w14:textId="77777777" w:rsidR="00D55732" w:rsidRPr="00D55732" w:rsidRDefault="00D55732" w:rsidP="00D55732">
      <w:r w:rsidRPr="00D55732">
        <w:t>Claude Agent Narrator</w:t>
      </w:r>
    </w:p>
    <w:p w14:paraId="33DC9BD0" w14:textId="77777777" w:rsidR="00D55732" w:rsidRPr="00D55732" w:rsidRDefault="00D55732" w:rsidP="00D55732">
      <w:r w:rsidRPr="00D55732">
        <w:t>A Claude agent receives the star's metadata + sonification parameters and generates a real-time narration: what you're hearing, why it sounds this way, the star's life story, and crucially — whether it still exists. If the star is dead, the agent narrates the transmission lag. "The light you see left this star 640 years ago. It may no longer exist."</w:t>
      </w:r>
    </w:p>
    <w:p w14:paraId="31523B87" w14:textId="77777777" w:rsidR="00D55732" w:rsidRPr="00D55732" w:rsidRDefault="00D55732" w:rsidP="008140A2">
      <w:pPr>
        <w:pStyle w:val="Heading2"/>
      </w:pPr>
      <w:r w:rsidRPr="00D55732">
        <w:t xml:space="preserve">Layer 5 — UI </w:t>
      </w:r>
    </w:p>
    <w:p w14:paraId="3AC27007" w14:textId="77777777" w:rsidR="00D55732" w:rsidRPr="00D55732" w:rsidRDefault="00D55732" w:rsidP="00D55732">
      <w:r w:rsidRPr="00D55732">
        <w:t>The Radio Interface</w:t>
      </w:r>
    </w:p>
    <w:p w14:paraId="5050890B" w14:textId="77777777" w:rsidR="00D55732" w:rsidRPr="00D55732" w:rsidRDefault="00D55732" w:rsidP="00D55732">
      <w:r w:rsidRPr="00D55732">
        <w:t xml:space="preserve">Aesthetic: a retro-futurist deep space radio. Star selector (search or browse the curated dial). Waveform visualizer that pulses to the audio. Star portrait with spectral overlays. Narration panel that streams in as audio plays. "Transmission age" indicator </w:t>
      </w:r>
      <w:proofErr w:type="gramStart"/>
      <w:r w:rsidRPr="00D55732">
        <w:t>showing</w:t>
      </w:r>
      <w:proofErr w:type="gramEnd"/>
      <w:r w:rsidRPr="00D55732">
        <w:t xml:space="preserve"> how old the signal is. Dead star indicator — a subtle red glow if the star no longer exists.</w:t>
      </w:r>
    </w:p>
    <w:p w14:paraId="3CA6564B" w14:textId="77777777" w:rsidR="00D55732" w:rsidRPr="00D55732" w:rsidRDefault="00D55732" w:rsidP="008140A2">
      <w:pPr>
        <w:pStyle w:val="Heading1"/>
      </w:pPr>
      <w:r w:rsidRPr="00D55732">
        <w:t>Tech stack</w:t>
      </w:r>
    </w:p>
    <w:p w14:paraId="10FEB5CE" w14:textId="77777777" w:rsidR="00D55732" w:rsidRDefault="00D55732" w:rsidP="00D55732">
      <w:pPr>
        <w:pStyle w:val="ListParagraph"/>
        <w:numPr>
          <w:ilvl w:val="0"/>
          <w:numId w:val="1"/>
        </w:numPr>
        <w:spacing w:after="0"/>
      </w:pPr>
      <w:r w:rsidRPr="00D55732">
        <w:t xml:space="preserve">React (frontend) </w:t>
      </w:r>
    </w:p>
    <w:p w14:paraId="5F0DE30E" w14:textId="77777777" w:rsidR="00D55732" w:rsidRDefault="00D55732" w:rsidP="00D55732">
      <w:pPr>
        <w:pStyle w:val="ListParagraph"/>
        <w:numPr>
          <w:ilvl w:val="0"/>
          <w:numId w:val="1"/>
        </w:numPr>
        <w:spacing w:after="0"/>
      </w:pPr>
      <w:r w:rsidRPr="00D55732">
        <w:t xml:space="preserve">Tone.js (audio synthesis) </w:t>
      </w:r>
    </w:p>
    <w:p w14:paraId="67561747" w14:textId="77777777" w:rsidR="00D55732" w:rsidRDefault="00D55732" w:rsidP="00D55732">
      <w:pPr>
        <w:pStyle w:val="ListParagraph"/>
        <w:numPr>
          <w:ilvl w:val="0"/>
          <w:numId w:val="1"/>
        </w:numPr>
        <w:spacing w:after="0"/>
      </w:pPr>
      <w:r w:rsidRPr="00D55732">
        <w:t xml:space="preserve">NASA MAST API </w:t>
      </w:r>
    </w:p>
    <w:p w14:paraId="4A4FEAB4" w14:textId="77777777" w:rsidR="00D55732" w:rsidRDefault="00D55732" w:rsidP="00D55732">
      <w:pPr>
        <w:pStyle w:val="ListParagraph"/>
        <w:numPr>
          <w:ilvl w:val="0"/>
          <w:numId w:val="1"/>
        </w:numPr>
        <w:spacing w:after="0"/>
      </w:pPr>
      <w:r w:rsidRPr="00D55732">
        <w:t xml:space="preserve">NASA Exoplanet Archive </w:t>
      </w:r>
    </w:p>
    <w:p w14:paraId="5145FFC2" w14:textId="77777777" w:rsidR="00D55732" w:rsidRDefault="00D55732" w:rsidP="00D55732">
      <w:pPr>
        <w:pStyle w:val="ListParagraph"/>
        <w:numPr>
          <w:ilvl w:val="0"/>
          <w:numId w:val="1"/>
        </w:numPr>
        <w:spacing w:after="0"/>
      </w:pPr>
      <w:r w:rsidRPr="00D55732">
        <w:t xml:space="preserve">Claude API (narration agent) </w:t>
      </w:r>
    </w:p>
    <w:p w14:paraId="72DE4DB6" w14:textId="77777777" w:rsidR="00D55732" w:rsidRDefault="00D55732" w:rsidP="00D55732">
      <w:pPr>
        <w:pStyle w:val="ListParagraph"/>
        <w:numPr>
          <w:ilvl w:val="0"/>
          <w:numId w:val="1"/>
        </w:numPr>
        <w:spacing w:after="0"/>
      </w:pPr>
      <w:r w:rsidRPr="00D55732">
        <w:t xml:space="preserve">Stable Diffusion / DALL-E (star imagery) D3.js (waveform viz) </w:t>
      </w:r>
    </w:p>
    <w:p w14:paraId="35EF399F" w14:textId="77777777" w:rsidR="00D55732" w:rsidRDefault="00D55732" w:rsidP="00D55732">
      <w:pPr>
        <w:pStyle w:val="ListParagraph"/>
        <w:numPr>
          <w:ilvl w:val="0"/>
          <w:numId w:val="1"/>
        </w:numPr>
        <w:spacing w:after="0"/>
      </w:pPr>
      <w:r w:rsidRPr="00D55732">
        <w:t xml:space="preserve">Python backend (data pre-processing) </w:t>
      </w:r>
    </w:p>
    <w:p w14:paraId="54495948" w14:textId="5558422A" w:rsidR="00D55732" w:rsidRPr="00D55732" w:rsidRDefault="00D55732" w:rsidP="00D55732">
      <w:pPr>
        <w:pStyle w:val="ListParagraph"/>
        <w:numPr>
          <w:ilvl w:val="0"/>
          <w:numId w:val="1"/>
        </w:numPr>
        <w:spacing w:after="0"/>
      </w:pPr>
      <w:proofErr w:type="spellStart"/>
      <w:r w:rsidRPr="00D55732">
        <w:t>Vercel</w:t>
      </w:r>
      <w:proofErr w:type="spellEnd"/>
      <w:r w:rsidRPr="00D55732">
        <w:t xml:space="preserve"> or Netlify (deploy) </w:t>
      </w:r>
    </w:p>
    <w:p w14:paraId="14CB9078" w14:textId="77777777" w:rsidR="00D55732" w:rsidRDefault="00D55732">
      <w:pPr>
        <w:sectPr w:rsidR="00D55732">
          <w:pgSz w:w="12240" w:h="15840"/>
          <w:pgMar w:top="1440" w:right="1440" w:bottom="1440" w:left="1440" w:header="720" w:footer="720" w:gutter="0"/>
          <w:cols w:space="720"/>
          <w:docGrid w:linePitch="360"/>
        </w:sectPr>
      </w:pPr>
    </w:p>
    <w:p w14:paraId="48F84D51" w14:textId="77777777" w:rsidR="00D55732" w:rsidRPr="00D55732" w:rsidRDefault="00D55732" w:rsidP="008140A2">
      <w:pPr>
        <w:pStyle w:val="Heading1"/>
      </w:pPr>
      <w:r w:rsidRPr="00D55732">
        <w:lastRenderedPageBreak/>
        <w:t>Build timeline</w:t>
      </w:r>
    </w:p>
    <w:p w14:paraId="78BB083F" w14:textId="77777777" w:rsidR="00D55732" w:rsidRPr="00D55732" w:rsidRDefault="00D55732" w:rsidP="008140A2">
      <w:pPr>
        <w:pStyle w:val="Heading2"/>
      </w:pPr>
      <w:r w:rsidRPr="00D55732">
        <w:t>Week 1</w:t>
      </w:r>
    </w:p>
    <w:p w14:paraId="3A384156" w14:textId="77777777" w:rsidR="00D55732" w:rsidRPr="00D55732" w:rsidRDefault="00D55732" w:rsidP="00D55732">
      <w:r w:rsidRPr="00D55732">
        <w:t>Data + Audio Core</w:t>
      </w:r>
    </w:p>
    <w:p w14:paraId="1B2F622D" w14:textId="77777777" w:rsidR="00D55732" w:rsidRPr="00D55732" w:rsidRDefault="00D55732" w:rsidP="00D55732">
      <w:r w:rsidRPr="00D55732">
        <w:t xml:space="preserve">Set up NASA MAST API + pull </w:t>
      </w:r>
      <w:proofErr w:type="gramStart"/>
      <w:r w:rsidRPr="00D55732">
        <w:t>25 star</w:t>
      </w:r>
      <w:proofErr w:type="gramEnd"/>
      <w:r w:rsidRPr="00D55732">
        <w:t xml:space="preserve"> light curves</w:t>
      </w:r>
    </w:p>
    <w:p w14:paraId="03D61B56" w14:textId="77777777" w:rsidR="00D55732" w:rsidRPr="00D55732" w:rsidRDefault="00D55732" w:rsidP="00D55732">
      <w:r w:rsidRPr="00D55732">
        <w:t>Normalize data into sonification-ready format</w:t>
      </w:r>
    </w:p>
    <w:p w14:paraId="47E3748E" w14:textId="77777777" w:rsidR="00D55732" w:rsidRPr="00D55732" w:rsidRDefault="00D55732" w:rsidP="00D55732">
      <w:r w:rsidRPr="00D55732">
        <w:t>Build Tone.js sonification engine (flux → pitch/rhythm)</w:t>
      </w:r>
    </w:p>
    <w:p w14:paraId="7BFB3BE8" w14:textId="77777777" w:rsidR="00D55732" w:rsidRPr="00D55732" w:rsidRDefault="00D55732" w:rsidP="00D55732">
      <w:r w:rsidRPr="00D55732">
        <w:t>Map spectral class to instrument timbre</w:t>
      </w:r>
    </w:p>
    <w:p w14:paraId="703628B1" w14:textId="77777777" w:rsidR="00D55732" w:rsidRPr="00D55732" w:rsidRDefault="00D55732" w:rsidP="00D55732">
      <w:r w:rsidRPr="00D55732">
        <w:t>Wire Claude narration agent with star metadata</w:t>
      </w:r>
    </w:p>
    <w:p w14:paraId="68C4006A" w14:textId="77777777" w:rsidR="00D55732" w:rsidRPr="00D55732" w:rsidRDefault="00D55732" w:rsidP="00D55732">
      <w:r w:rsidRPr="00D55732">
        <w:t>Test full pipeline on 5 stars end-to-end</w:t>
      </w:r>
    </w:p>
    <w:p w14:paraId="679B3670" w14:textId="77777777" w:rsidR="00D55732" w:rsidRDefault="00D55732"/>
    <w:p w14:paraId="7B304D85" w14:textId="77777777" w:rsidR="00D55732" w:rsidRPr="00D55732" w:rsidRDefault="00D55732" w:rsidP="008140A2">
      <w:pPr>
        <w:pStyle w:val="Heading2"/>
      </w:pPr>
      <w:r w:rsidRPr="00D55732">
        <w:t>Week 2</w:t>
      </w:r>
    </w:p>
    <w:p w14:paraId="071AE773" w14:textId="77777777" w:rsidR="00D55732" w:rsidRPr="00D55732" w:rsidRDefault="00D55732" w:rsidP="00D55732">
      <w:r w:rsidRPr="00D55732">
        <w:t>UI + Polish + Demo Prep</w:t>
      </w:r>
    </w:p>
    <w:p w14:paraId="2E2DCB45" w14:textId="77777777" w:rsidR="00D55732" w:rsidRPr="00D55732" w:rsidRDefault="00D55732" w:rsidP="00D55732">
      <w:r w:rsidRPr="00D55732">
        <w:t>Build the radio UI in React</w:t>
      </w:r>
    </w:p>
    <w:p w14:paraId="2DDBDB27" w14:textId="77777777" w:rsidR="00D55732" w:rsidRPr="00D55732" w:rsidRDefault="00D55732" w:rsidP="00D55732">
      <w:r w:rsidRPr="00D55732">
        <w:t>D3 waveform visualizer synced to audio</w:t>
      </w:r>
    </w:p>
    <w:p w14:paraId="66732CC6" w14:textId="77777777" w:rsidR="00D55732" w:rsidRPr="00D55732" w:rsidRDefault="00D55732" w:rsidP="00D55732">
      <w:r w:rsidRPr="00D55732">
        <w:t>Star imagery pipeline (real NASA assets + generated)</w:t>
      </w:r>
    </w:p>
    <w:p w14:paraId="6B899E50" w14:textId="77777777" w:rsidR="00D55732" w:rsidRPr="00D55732" w:rsidRDefault="00D55732" w:rsidP="00D55732">
      <w:r w:rsidRPr="00D55732">
        <w:t>Live NASA API search for audience-chosen stars</w:t>
      </w:r>
    </w:p>
    <w:p w14:paraId="198B62F8" w14:textId="77777777" w:rsidR="00D55732" w:rsidRPr="00D55732" w:rsidRDefault="00D55732" w:rsidP="00D55732">
      <w:r w:rsidRPr="00D55732">
        <w:t>Dead star indicator + transmission age display</w:t>
      </w:r>
    </w:p>
    <w:p w14:paraId="136079F8" w14:textId="77777777" w:rsidR="00D55732" w:rsidRPr="00D55732" w:rsidRDefault="00D55732" w:rsidP="00D55732">
      <w:r w:rsidRPr="00D55732">
        <w:t xml:space="preserve">Deploy to </w:t>
      </w:r>
      <w:proofErr w:type="spellStart"/>
      <w:r w:rsidRPr="00D55732">
        <w:t>Vercel</w:t>
      </w:r>
      <w:proofErr w:type="spellEnd"/>
      <w:r w:rsidRPr="00D55732">
        <w:t>, rehearse live demo arc</w:t>
      </w:r>
    </w:p>
    <w:p w14:paraId="51423614" w14:textId="77777777" w:rsidR="00D55732" w:rsidRDefault="00D55732">
      <w:pPr>
        <w:sectPr w:rsidR="00D55732">
          <w:pgSz w:w="12240" w:h="15840"/>
          <w:pgMar w:top="1440" w:right="1440" w:bottom="1440" w:left="1440" w:header="720" w:footer="720" w:gutter="0"/>
          <w:cols w:space="720"/>
          <w:docGrid w:linePitch="360"/>
        </w:sectPr>
      </w:pPr>
    </w:p>
    <w:p w14:paraId="1928E4B4" w14:textId="77777777" w:rsidR="00D55732" w:rsidRPr="00D55732" w:rsidRDefault="00D55732" w:rsidP="00D55732">
      <w:r w:rsidRPr="00D55732">
        <w:lastRenderedPageBreak/>
        <w:t>Live demo arc (5–10 min)</w:t>
      </w:r>
    </w:p>
    <w:p w14:paraId="50DA94F2" w14:textId="77777777" w:rsidR="00D55732" w:rsidRPr="00D55732" w:rsidRDefault="00D55732" w:rsidP="00D55732">
      <w:r w:rsidRPr="00D55732">
        <w:rPr>
          <w:b/>
          <w:bCs/>
        </w:rPr>
        <w:t>Min 0–1:</w:t>
      </w:r>
      <w:r w:rsidRPr="00D55732">
        <w:t xml:space="preserve"> Open in silence. Pull up the radio UI. No explanation. Tune to Betelgeuse. Audio starts — a low, slow, pulsing hum. Let it play for 15 seconds. Then say: "What you're hearing left this star 700 years ago. Betelgeuse is expected to </w:t>
      </w:r>
      <w:proofErr w:type="gramStart"/>
      <w:r w:rsidRPr="00D55732">
        <w:t>go</w:t>
      </w:r>
      <w:proofErr w:type="gramEnd"/>
      <w:r w:rsidRPr="00D55732">
        <w:t xml:space="preserve"> supernova. It may already be dead. We won't know for 700 years."</w:t>
      </w:r>
    </w:p>
    <w:p w14:paraId="6C90F3A9" w14:textId="77777777" w:rsidR="00D55732" w:rsidRPr="00D55732" w:rsidRDefault="00D55732" w:rsidP="00D55732">
      <w:r w:rsidRPr="00D55732">
        <w:rPr>
          <w:b/>
          <w:bCs/>
        </w:rPr>
        <w:t>Min 2–4:</w:t>
      </w:r>
      <w:r w:rsidRPr="00D55732">
        <w:t xml:space="preserve"> Tune to a contrasting star — a hot blue O-class star. The sound completely changes. Explain the sonification mapping live. Show the waveform responding. Read a line from the AI narration as it streams in.</w:t>
      </w:r>
    </w:p>
    <w:p w14:paraId="0FE07BE1" w14:textId="77777777" w:rsidR="00D55732" w:rsidRPr="00D55732" w:rsidRDefault="00D55732" w:rsidP="00D55732">
      <w:r w:rsidRPr="00D55732">
        <w:rPr>
          <w:b/>
          <w:bCs/>
        </w:rPr>
        <w:t>Min 5–7:</w:t>
      </w:r>
      <w:r w:rsidRPr="00D55732">
        <w:t xml:space="preserve"> Explain the architecture — NASA data, Tone.js, Claude narration agent. Keep it tight, one slide max.</w:t>
      </w:r>
    </w:p>
    <w:p w14:paraId="31FD265B" w14:textId="77777777" w:rsidR="00D55732" w:rsidRPr="00D55732" w:rsidRDefault="00D55732" w:rsidP="00D55732">
      <w:r w:rsidRPr="00D55732">
        <w:rPr>
          <w:b/>
          <w:bCs/>
        </w:rPr>
        <w:t>Min 8–10:</w:t>
      </w:r>
      <w:r w:rsidRPr="00D55732">
        <w:t xml:space="preserve"> Live audience moment — ask someone to shout out any star they know. </w:t>
      </w:r>
      <w:proofErr w:type="gramStart"/>
      <w:r w:rsidRPr="00D55732">
        <w:t>Search</w:t>
      </w:r>
      <w:proofErr w:type="gramEnd"/>
      <w:r w:rsidRPr="00D55732">
        <w:t xml:space="preserve"> it live. Let the signal play. Let the AI narrate it. If it's a dead star, that moment lands on its own.</w:t>
      </w:r>
    </w:p>
    <w:p w14:paraId="57B52CB3" w14:textId="77777777" w:rsidR="00D55732" w:rsidRPr="00D55732" w:rsidRDefault="00D55732" w:rsidP="00D55732">
      <w:r w:rsidRPr="00D55732">
        <w:t>The line that opens your presentation</w:t>
      </w:r>
    </w:p>
    <w:p w14:paraId="5C80BF58" w14:textId="77777777" w:rsidR="00D55732" w:rsidRPr="00D55732" w:rsidRDefault="00D55732" w:rsidP="00D55732">
      <w:r w:rsidRPr="00D55732">
        <w:t>"Everything you're about to hear is real data from real stars. Some of those stars no longer exist. You are listening to the past. Welcome to Dead Stars Radio."</w:t>
      </w:r>
    </w:p>
    <w:p w14:paraId="732399CE" w14:textId="77777777" w:rsidR="00D55732" w:rsidRDefault="00D55732"/>
    <w:p w14:paraId="3669471A" w14:textId="77777777" w:rsidR="009B2A8E" w:rsidRDefault="009B2A8E">
      <w:pPr>
        <w:sectPr w:rsidR="009B2A8E">
          <w:pgSz w:w="12240" w:h="15840"/>
          <w:pgMar w:top="1440" w:right="1440" w:bottom="1440" w:left="1440" w:header="720" w:footer="720" w:gutter="0"/>
          <w:cols w:space="720"/>
          <w:docGrid w:linePitch="360"/>
        </w:sectPr>
      </w:pPr>
    </w:p>
    <w:p w14:paraId="72C4E72A" w14:textId="77777777" w:rsidR="009B2A8E" w:rsidRPr="009B2A8E" w:rsidRDefault="009B2A8E" w:rsidP="009B2A8E">
      <w:pPr>
        <w:pStyle w:val="Heading1"/>
      </w:pPr>
      <w:r w:rsidRPr="009B2A8E">
        <w:lastRenderedPageBreak/>
        <w:t>Here's the full inventory:</w:t>
      </w:r>
    </w:p>
    <w:p w14:paraId="237DF1FF" w14:textId="77777777" w:rsidR="009B2A8E" w:rsidRPr="009B2A8E" w:rsidRDefault="009B2A8E" w:rsidP="009B2A8E">
      <w:pPr>
        <w:pStyle w:val="Heading2"/>
      </w:pPr>
      <w:r w:rsidRPr="009B2A8E">
        <w:t>Dead Stars Radio — Technology &amp; API Reference</w:t>
      </w:r>
    </w:p>
    <w:p w14:paraId="31B98CEB" w14:textId="77777777" w:rsidR="009B2A8E" w:rsidRPr="009B2A8E" w:rsidRDefault="009B2A8E" w:rsidP="009B2A8E">
      <w:pPr>
        <w:pStyle w:val="Heading3"/>
      </w:pPr>
      <w:r w:rsidRPr="009B2A8E">
        <w:t>Languages &amp; Runtimes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956"/>
      </w:tblGrid>
      <w:tr w:rsidR="009B2A8E" w:rsidRPr="009B2A8E" w14:paraId="7C81622B" w14:textId="77777777">
        <w:trPr>
          <w:tblHeader/>
          <w:tblCellSpacing w:w="15" w:type="dxa"/>
        </w:trPr>
        <w:tc>
          <w:tcPr>
            <w:tcW w:w="0" w:type="auto"/>
            <w:vAlign w:val="center"/>
            <w:hideMark/>
          </w:tcPr>
          <w:p w14:paraId="365FDF93" w14:textId="77777777" w:rsidR="009B2A8E" w:rsidRPr="009B2A8E" w:rsidRDefault="009B2A8E" w:rsidP="009B2A8E"/>
        </w:tc>
        <w:tc>
          <w:tcPr>
            <w:tcW w:w="0" w:type="auto"/>
            <w:vAlign w:val="center"/>
            <w:hideMark/>
          </w:tcPr>
          <w:p w14:paraId="1710D9D4" w14:textId="77777777" w:rsidR="009B2A8E" w:rsidRPr="009B2A8E" w:rsidRDefault="009B2A8E" w:rsidP="009B2A8E"/>
        </w:tc>
      </w:tr>
      <w:tr w:rsidR="009B2A8E" w:rsidRPr="009B2A8E" w14:paraId="1E6466C5"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A008C1" w14:textId="77777777" w:rsidR="009B2A8E" w:rsidRPr="009B2A8E" w:rsidRDefault="009B2A8E" w:rsidP="009B2A8E">
            <w:pPr>
              <w:spacing w:after="0"/>
            </w:pPr>
            <w:r w:rsidRPr="009B2A8E">
              <w:rPr>
                <w:b/>
                <w:bCs/>
              </w:rPr>
              <w:t>TypeScript 5.9</w:t>
            </w:r>
          </w:p>
        </w:tc>
        <w:tc>
          <w:tcPr>
            <w:tcW w:w="0" w:type="auto"/>
            <w:tcBorders>
              <w:top w:val="single" w:sz="4" w:space="0" w:color="auto"/>
              <w:left w:val="single" w:sz="4" w:space="0" w:color="auto"/>
              <w:bottom w:val="single" w:sz="4" w:space="0" w:color="auto"/>
              <w:right w:val="single" w:sz="4" w:space="0" w:color="auto"/>
            </w:tcBorders>
            <w:vAlign w:val="center"/>
            <w:hideMark/>
          </w:tcPr>
          <w:p w14:paraId="387C94C7" w14:textId="77777777" w:rsidR="009B2A8E" w:rsidRPr="009B2A8E" w:rsidRDefault="009B2A8E" w:rsidP="009B2A8E">
            <w:pPr>
              <w:spacing w:after="0"/>
            </w:pPr>
            <w:r w:rsidRPr="009B2A8E">
              <w:t>Primary language across all packages</w:t>
            </w:r>
          </w:p>
        </w:tc>
      </w:tr>
      <w:tr w:rsidR="009B2A8E" w:rsidRPr="009B2A8E" w14:paraId="4D80D2EB"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C74A31" w14:textId="77777777" w:rsidR="009B2A8E" w:rsidRPr="009B2A8E" w:rsidRDefault="009B2A8E" w:rsidP="009B2A8E">
            <w:pPr>
              <w:spacing w:after="0"/>
            </w:pPr>
            <w:r w:rsidRPr="009B2A8E">
              <w:rPr>
                <w:b/>
                <w:bCs/>
              </w:rPr>
              <w:t>Node.js 24</w:t>
            </w:r>
          </w:p>
        </w:tc>
        <w:tc>
          <w:tcPr>
            <w:tcW w:w="0" w:type="auto"/>
            <w:tcBorders>
              <w:top w:val="single" w:sz="4" w:space="0" w:color="auto"/>
              <w:left w:val="single" w:sz="4" w:space="0" w:color="auto"/>
              <w:bottom w:val="single" w:sz="4" w:space="0" w:color="auto"/>
              <w:right w:val="single" w:sz="4" w:space="0" w:color="auto"/>
            </w:tcBorders>
            <w:vAlign w:val="center"/>
            <w:hideMark/>
          </w:tcPr>
          <w:p w14:paraId="5475FD3C" w14:textId="77777777" w:rsidR="009B2A8E" w:rsidRPr="009B2A8E" w:rsidRDefault="009B2A8E" w:rsidP="009B2A8E">
            <w:pPr>
              <w:spacing w:after="0"/>
            </w:pPr>
            <w:r w:rsidRPr="009B2A8E">
              <w:t>Server runtime</w:t>
            </w:r>
          </w:p>
        </w:tc>
      </w:tr>
      <w:tr w:rsidR="009B2A8E" w:rsidRPr="009B2A8E" w14:paraId="7F45C841"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285F54" w14:textId="77777777" w:rsidR="009B2A8E" w:rsidRPr="009B2A8E" w:rsidRDefault="009B2A8E" w:rsidP="009B2A8E">
            <w:pPr>
              <w:spacing w:after="0"/>
            </w:pPr>
            <w:r w:rsidRPr="009B2A8E">
              <w:rPr>
                <w:b/>
                <w:bCs/>
              </w:rPr>
              <w:t>HTML / CSS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DE112D" w14:textId="77777777" w:rsidR="009B2A8E" w:rsidRPr="009B2A8E" w:rsidRDefault="009B2A8E" w:rsidP="009B2A8E">
            <w:pPr>
              <w:spacing w:after="0"/>
            </w:pPr>
            <w:r w:rsidRPr="009B2A8E">
              <w:t>Via JSX + Tailwind</w:t>
            </w:r>
          </w:p>
        </w:tc>
      </w:tr>
    </w:tbl>
    <w:p w14:paraId="33206ECF" w14:textId="3AE5428F" w:rsidR="009B2A8E" w:rsidRPr="009B2A8E" w:rsidRDefault="009B2A8E" w:rsidP="009B2A8E"/>
    <w:p w14:paraId="7E47C526" w14:textId="77777777" w:rsidR="009B2A8E" w:rsidRPr="009B2A8E" w:rsidRDefault="009B2A8E" w:rsidP="009B2A8E">
      <w:pPr>
        <w:pStyle w:val="Heading3"/>
      </w:pPr>
      <w:r w:rsidRPr="009B2A8E">
        <w:t>Frontend Framework &amp; Build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2855"/>
      </w:tblGrid>
      <w:tr w:rsidR="009B2A8E" w:rsidRPr="009B2A8E" w14:paraId="4015898D" w14:textId="77777777">
        <w:trPr>
          <w:tblHeader/>
          <w:tblCellSpacing w:w="15" w:type="dxa"/>
        </w:trPr>
        <w:tc>
          <w:tcPr>
            <w:tcW w:w="0" w:type="auto"/>
            <w:vAlign w:val="center"/>
            <w:hideMark/>
          </w:tcPr>
          <w:p w14:paraId="22634DB9" w14:textId="77777777" w:rsidR="009B2A8E" w:rsidRPr="009B2A8E" w:rsidRDefault="009B2A8E" w:rsidP="009B2A8E"/>
        </w:tc>
        <w:tc>
          <w:tcPr>
            <w:tcW w:w="0" w:type="auto"/>
            <w:vAlign w:val="center"/>
            <w:hideMark/>
          </w:tcPr>
          <w:p w14:paraId="56A9830E" w14:textId="77777777" w:rsidR="009B2A8E" w:rsidRPr="009B2A8E" w:rsidRDefault="009B2A8E" w:rsidP="009B2A8E"/>
        </w:tc>
      </w:tr>
      <w:tr w:rsidR="009B2A8E" w:rsidRPr="009B2A8E" w14:paraId="24338438"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4ABB6B" w14:textId="77777777" w:rsidR="009B2A8E" w:rsidRPr="009B2A8E" w:rsidRDefault="009B2A8E" w:rsidP="009B2A8E">
            <w:pPr>
              <w:spacing w:after="0"/>
            </w:pPr>
            <w:r w:rsidRPr="009B2A8E">
              <w:rPr>
                <w:b/>
                <w:bCs/>
              </w:rPr>
              <w:t>React 19</w:t>
            </w:r>
          </w:p>
        </w:tc>
        <w:tc>
          <w:tcPr>
            <w:tcW w:w="0" w:type="auto"/>
            <w:tcBorders>
              <w:top w:val="single" w:sz="4" w:space="0" w:color="auto"/>
              <w:left w:val="single" w:sz="4" w:space="0" w:color="auto"/>
              <w:bottom w:val="single" w:sz="4" w:space="0" w:color="auto"/>
              <w:right w:val="single" w:sz="4" w:space="0" w:color="auto"/>
            </w:tcBorders>
            <w:vAlign w:val="center"/>
            <w:hideMark/>
          </w:tcPr>
          <w:p w14:paraId="6F04BF80" w14:textId="77777777" w:rsidR="009B2A8E" w:rsidRPr="009B2A8E" w:rsidRDefault="009B2A8E" w:rsidP="009B2A8E">
            <w:pPr>
              <w:spacing w:after="0"/>
            </w:pPr>
            <w:r w:rsidRPr="009B2A8E">
              <w:t>UI framework</w:t>
            </w:r>
          </w:p>
        </w:tc>
      </w:tr>
      <w:tr w:rsidR="009B2A8E" w:rsidRPr="009B2A8E" w14:paraId="78FDB981"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640F6A" w14:textId="77777777" w:rsidR="009B2A8E" w:rsidRPr="009B2A8E" w:rsidRDefault="009B2A8E" w:rsidP="009B2A8E">
            <w:pPr>
              <w:spacing w:after="0"/>
            </w:pPr>
            <w:r w:rsidRPr="009B2A8E">
              <w:rPr>
                <w:b/>
                <w:bCs/>
              </w:rPr>
              <w:t>Vite</w:t>
            </w:r>
          </w:p>
        </w:tc>
        <w:tc>
          <w:tcPr>
            <w:tcW w:w="0" w:type="auto"/>
            <w:tcBorders>
              <w:top w:val="single" w:sz="4" w:space="0" w:color="auto"/>
              <w:left w:val="single" w:sz="4" w:space="0" w:color="auto"/>
              <w:bottom w:val="single" w:sz="4" w:space="0" w:color="auto"/>
              <w:right w:val="single" w:sz="4" w:space="0" w:color="auto"/>
            </w:tcBorders>
            <w:vAlign w:val="center"/>
            <w:hideMark/>
          </w:tcPr>
          <w:p w14:paraId="04B042C2" w14:textId="77777777" w:rsidR="009B2A8E" w:rsidRPr="009B2A8E" w:rsidRDefault="009B2A8E" w:rsidP="009B2A8E">
            <w:pPr>
              <w:spacing w:after="0"/>
            </w:pPr>
            <w:r w:rsidRPr="009B2A8E">
              <w:t>Dev server and bundler</w:t>
            </w:r>
          </w:p>
        </w:tc>
      </w:tr>
      <w:tr w:rsidR="009B2A8E" w:rsidRPr="009B2A8E" w14:paraId="7B91A9ED"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C2906F" w14:textId="77777777" w:rsidR="009B2A8E" w:rsidRPr="009B2A8E" w:rsidRDefault="009B2A8E" w:rsidP="009B2A8E">
            <w:pPr>
              <w:spacing w:after="0"/>
            </w:pPr>
            <w:r w:rsidRPr="009B2A8E">
              <w:rPr>
                <w:b/>
                <w:bCs/>
              </w:rPr>
              <w:t>Wouter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B2BD4DC" w14:textId="77777777" w:rsidR="009B2A8E" w:rsidRPr="009B2A8E" w:rsidRDefault="009B2A8E" w:rsidP="009B2A8E">
            <w:pPr>
              <w:spacing w:after="0"/>
            </w:pPr>
            <w:r w:rsidRPr="009B2A8E">
              <w:t>Client-side routing</w:t>
            </w:r>
          </w:p>
        </w:tc>
      </w:tr>
      <w:tr w:rsidR="009B2A8E" w:rsidRPr="009B2A8E" w14:paraId="795F59A8"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30D72B" w14:textId="77777777" w:rsidR="009B2A8E" w:rsidRPr="009B2A8E" w:rsidRDefault="009B2A8E" w:rsidP="009B2A8E">
            <w:pPr>
              <w:spacing w:after="0"/>
            </w:pPr>
            <w:proofErr w:type="spellStart"/>
            <w:r w:rsidRPr="009B2A8E">
              <w:rPr>
                <w:b/>
                <w:bCs/>
              </w:rPr>
              <w:t>TanStack</w:t>
            </w:r>
            <w:proofErr w:type="spellEnd"/>
            <w:r w:rsidRPr="009B2A8E">
              <w:rPr>
                <w:b/>
                <w:bCs/>
              </w:rPr>
              <w:t xml:space="preserve"> Query (React Query)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52BB6004" w14:textId="77777777" w:rsidR="009B2A8E" w:rsidRPr="009B2A8E" w:rsidRDefault="009B2A8E" w:rsidP="009B2A8E">
            <w:pPr>
              <w:spacing w:after="0"/>
            </w:pPr>
            <w:r w:rsidRPr="009B2A8E">
              <w:t xml:space="preserve">Server </w:t>
            </w:r>
            <w:proofErr w:type="gramStart"/>
            <w:r w:rsidRPr="009B2A8E">
              <w:t>state</w:t>
            </w:r>
            <w:proofErr w:type="gramEnd"/>
            <w:r w:rsidRPr="009B2A8E">
              <w:t xml:space="preserve"> / data fetching</w:t>
            </w:r>
          </w:p>
        </w:tc>
      </w:tr>
      <w:tr w:rsidR="009B2A8E" w:rsidRPr="009B2A8E" w14:paraId="7146F52B"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FF8AED" w14:textId="77777777" w:rsidR="009B2A8E" w:rsidRPr="009B2A8E" w:rsidRDefault="009B2A8E" w:rsidP="009B2A8E">
            <w:pPr>
              <w:spacing w:after="0"/>
            </w:pPr>
            <w:r w:rsidRPr="009B2A8E">
              <w:rPr>
                <w:b/>
                <w:bCs/>
              </w:rPr>
              <w:t>Framer Motion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B817A8B" w14:textId="77777777" w:rsidR="009B2A8E" w:rsidRPr="009B2A8E" w:rsidRDefault="009B2A8E" w:rsidP="009B2A8E">
            <w:pPr>
              <w:spacing w:after="0"/>
            </w:pPr>
            <w:r w:rsidRPr="009B2A8E">
              <w:t>Animations</w:t>
            </w:r>
          </w:p>
        </w:tc>
      </w:tr>
    </w:tbl>
    <w:p w14:paraId="4A38682F" w14:textId="663762B7" w:rsidR="009B2A8E" w:rsidRPr="009B2A8E" w:rsidRDefault="009B2A8E" w:rsidP="009B2A8E"/>
    <w:p w14:paraId="7101ACC3" w14:textId="77777777" w:rsidR="009B2A8E" w:rsidRPr="009B2A8E" w:rsidRDefault="009B2A8E" w:rsidP="009B2A8E">
      <w:pPr>
        <w:pStyle w:val="Heading3"/>
      </w:pPr>
      <w:r w:rsidRPr="009B2A8E">
        <w:t>UI Components &amp; Styling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6"/>
        <w:gridCol w:w="5744"/>
      </w:tblGrid>
      <w:tr w:rsidR="009B2A8E" w:rsidRPr="009B2A8E" w14:paraId="5091CBC4" w14:textId="77777777">
        <w:trPr>
          <w:tblHeader/>
          <w:tblCellSpacing w:w="15" w:type="dxa"/>
        </w:trPr>
        <w:tc>
          <w:tcPr>
            <w:tcW w:w="0" w:type="auto"/>
            <w:vAlign w:val="center"/>
            <w:hideMark/>
          </w:tcPr>
          <w:p w14:paraId="684D9EF0" w14:textId="77777777" w:rsidR="009B2A8E" w:rsidRPr="009B2A8E" w:rsidRDefault="009B2A8E" w:rsidP="009B2A8E"/>
        </w:tc>
        <w:tc>
          <w:tcPr>
            <w:tcW w:w="0" w:type="auto"/>
            <w:vAlign w:val="center"/>
            <w:hideMark/>
          </w:tcPr>
          <w:p w14:paraId="04D73ED3" w14:textId="77777777" w:rsidR="009B2A8E" w:rsidRPr="009B2A8E" w:rsidRDefault="009B2A8E" w:rsidP="009B2A8E"/>
        </w:tc>
      </w:tr>
      <w:tr w:rsidR="009B2A8E" w:rsidRPr="009B2A8E" w14:paraId="68E38AC9"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42F101" w14:textId="77777777" w:rsidR="009B2A8E" w:rsidRPr="009B2A8E" w:rsidRDefault="009B2A8E" w:rsidP="009B2A8E">
            <w:pPr>
              <w:spacing w:after="0"/>
            </w:pPr>
            <w:r w:rsidRPr="009B2A8E">
              <w:rPr>
                <w:b/>
                <w:bCs/>
              </w:rPr>
              <w:t>Tailwind CSS</w:t>
            </w:r>
          </w:p>
        </w:tc>
        <w:tc>
          <w:tcPr>
            <w:tcW w:w="0" w:type="auto"/>
            <w:tcBorders>
              <w:top w:val="single" w:sz="4" w:space="0" w:color="auto"/>
              <w:left w:val="single" w:sz="4" w:space="0" w:color="auto"/>
              <w:bottom w:val="single" w:sz="4" w:space="0" w:color="auto"/>
              <w:right w:val="single" w:sz="4" w:space="0" w:color="auto"/>
            </w:tcBorders>
            <w:vAlign w:val="center"/>
            <w:hideMark/>
          </w:tcPr>
          <w:p w14:paraId="17245BD4" w14:textId="77777777" w:rsidR="009B2A8E" w:rsidRPr="009B2A8E" w:rsidRDefault="009B2A8E" w:rsidP="009B2A8E">
            <w:pPr>
              <w:spacing w:after="0"/>
            </w:pPr>
            <w:r w:rsidRPr="009B2A8E">
              <w:t>Utility-first styling</w:t>
            </w:r>
          </w:p>
        </w:tc>
      </w:tr>
      <w:tr w:rsidR="009B2A8E" w:rsidRPr="009B2A8E" w14:paraId="4A711A0F"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5038C0" w14:textId="77777777" w:rsidR="009B2A8E" w:rsidRPr="009B2A8E" w:rsidRDefault="009B2A8E" w:rsidP="009B2A8E">
            <w:pPr>
              <w:spacing w:after="0"/>
            </w:pPr>
            <w:r w:rsidRPr="009B2A8E">
              <w:rPr>
                <w:b/>
                <w:bCs/>
              </w:rPr>
              <w:t>Radix UI</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E27FF" w14:textId="77777777" w:rsidR="009B2A8E" w:rsidRPr="009B2A8E" w:rsidRDefault="009B2A8E" w:rsidP="009B2A8E">
            <w:pPr>
              <w:spacing w:after="0"/>
            </w:pPr>
            <w:r w:rsidRPr="009B2A8E">
              <w:t>Headless accessible component primitives (dialog, select, slider, tabs, tooltip, etc.)</w:t>
            </w:r>
          </w:p>
        </w:tc>
      </w:tr>
      <w:tr w:rsidR="009B2A8E" w:rsidRPr="009B2A8E" w14:paraId="3F74FAA0"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0182AB" w14:textId="77777777" w:rsidR="009B2A8E" w:rsidRPr="009B2A8E" w:rsidRDefault="009B2A8E" w:rsidP="009B2A8E">
            <w:pPr>
              <w:spacing w:after="0"/>
            </w:pPr>
            <w:proofErr w:type="spellStart"/>
            <w:r w:rsidRPr="009B2A8E">
              <w:rPr>
                <w:b/>
                <w:bCs/>
              </w:rPr>
              <w:t>shadcn</w:t>
            </w:r>
            <w:proofErr w:type="spellEnd"/>
            <w:r w:rsidRPr="009B2A8E">
              <w:rPr>
                <w:b/>
                <w:bCs/>
              </w:rPr>
              <w:t>/</w:t>
            </w:r>
            <w:proofErr w:type="spellStart"/>
            <w:r w:rsidRPr="009B2A8E">
              <w:rPr>
                <w:b/>
                <w:bCs/>
              </w:rPr>
              <w:t>ui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4FED66E" w14:textId="77777777" w:rsidR="009B2A8E" w:rsidRPr="009B2A8E" w:rsidRDefault="009B2A8E" w:rsidP="009B2A8E">
            <w:pPr>
              <w:spacing w:after="0"/>
            </w:pPr>
            <w:r w:rsidRPr="009B2A8E">
              <w:t>Component layer built on Radix</w:t>
            </w:r>
          </w:p>
        </w:tc>
      </w:tr>
      <w:tr w:rsidR="009B2A8E" w:rsidRPr="009B2A8E" w14:paraId="24BC827A"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BF9C9A" w14:textId="77777777" w:rsidR="009B2A8E" w:rsidRPr="009B2A8E" w:rsidRDefault="009B2A8E" w:rsidP="009B2A8E">
            <w:pPr>
              <w:spacing w:after="0"/>
            </w:pPr>
            <w:proofErr w:type="spellStart"/>
            <w:r w:rsidRPr="009B2A8E">
              <w:rPr>
                <w:b/>
                <w:bCs/>
              </w:rPr>
              <w:t>Lucide</w:t>
            </w:r>
            <w:proofErr w:type="spellEnd"/>
            <w:r w:rsidRPr="009B2A8E">
              <w:rPr>
                <w:b/>
                <w:bCs/>
              </w:rPr>
              <w:t xml:space="preserve"> React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E77692" w14:textId="77777777" w:rsidR="009B2A8E" w:rsidRPr="009B2A8E" w:rsidRDefault="009B2A8E" w:rsidP="009B2A8E">
            <w:pPr>
              <w:spacing w:after="0"/>
            </w:pPr>
            <w:r w:rsidRPr="009B2A8E">
              <w:t>Icon set</w:t>
            </w:r>
          </w:p>
        </w:tc>
      </w:tr>
      <w:tr w:rsidR="009B2A8E" w:rsidRPr="009B2A8E" w14:paraId="189D5385"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E64813" w14:textId="77777777" w:rsidR="009B2A8E" w:rsidRPr="009B2A8E" w:rsidRDefault="009B2A8E" w:rsidP="009B2A8E">
            <w:pPr>
              <w:spacing w:after="0"/>
            </w:pPr>
            <w:r w:rsidRPr="009B2A8E">
              <w:rPr>
                <w:b/>
                <w:bCs/>
              </w:rPr>
              <w:t>React Icons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68053B" w14:textId="77777777" w:rsidR="009B2A8E" w:rsidRPr="009B2A8E" w:rsidRDefault="009B2A8E" w:rsidP="009B2A8E">
            <w:pPr>
              <w:spacing w:after="0"/>
            </w:pPr>
            <w:r w:rsidRPr="009B2A8E">
              <w:t>Supplemental icons</w:t>
            </w:r>
          </w:p>
        </w:tc>
      </w:tr>
      <w:tr w:rsidR="009B2A8E" w:rsidRPr="009B2A8E" w14:paraId="7CB5F870"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99D9CD" w14:textId="77777777" w:rsidR="009B2A8E" w:rsidRPr="009B2A8E" w:rsidRDefault="009B2A8E" w:rsidP="009B2A8E">
            <w:pPr>
              <w:spacing w:after="0"/>
            </w:pPr>
            <w:r w:rsidRPr="009B2A8E">
              <w:rPr>
                <w:b/>
                <w:bCs/>
              </w:rPr>
              <w:t xml:space="preserve">class-variance-authority + </w:t>
            </w:r>
            <w:proofErr w:type="spellStart"/>
            <w:r w:rsidRPr="009B2A8E">
              <w:rPr>
                <w:b/>
                <w:bCs/>
              </w:rPr>
              <w:t>clsx</w:t>
            </w:r>
            <w:proofErr w:type="spellEnd"/>
            <w:r w:rsidRPr="009B2A8E">
              <w:rPr>
                <w:b/>
                <w:bCs/>
              </w:rPr>
              <w:t xml:space="preserve"> + tailwind-merge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56810" w14:textId="77777777" w:rsidR="009B2A8E" w:rsidRPr="009B2A8E" w:rsidRDefault="009B2A8E" w:rsidP="009B2A8E">
            <w:pPr>
              <w:spacing w:after="0"/>
            </w:pPr>
            <w:r w:rsidRPr="009B2A8E">
              <w:t>Conditional class utilities</w:t>
            </w:r>
          </w:p>
        </w:tc>
      </w:tr>
    </w:tbl>
    <w:p w14:paraId="6C08DD97" w14:textId="7DB00EDE" w:rsidR="009B2A8E" w:rsidRPr="009B2A8E" w:rsidRDefault="009B2A8E" w:rsidP="009B2A8E"/>
    <w:p w14:paraId="2B29E244" w14:textId="77777777" w:rsidR="009B2A8E" w:rsidRPr="009B2A8E" w:rsidRDefault="009B2A8E" w:rsidP="009B2A8E">
      <w:pPr>
        <w:pStyle w:val="Heading3"/>
      </w:pPr>
      <w:r w:rsidRPr="009B2A8E">
        <w:t>Audio &amp;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7756"/>
      </w:tblGrid>
      <w:tr w:rsidR="009B2A8E" w:rsidRPr="009B2A8E" w14:paraId="227D5AB3" w14:textId="77777777">
        <w:trPr>
          <w:tblHeader/>
          <w:tblCellSpacing w:w="15" w:type="dxa"/>
        </w:trPr>
        <w:tc>
          <w:tcPr>
            <w:tcW w:w="0" w:type="auto"/>
            <w:vAlign w:val="center"/>
            <w:hideMark/>
          </w:tcPr>
          <w:p w14:paraId="00DA20A6" w14:textId="77777777" w:rsidR="009B2A8E" w:rsidRPr="009B2A8E" w:rsidRDefault="009B2A8E" w:rsidP="009B2A8E"/>
        </w:tc>
        <w:tc>
          <w:tcPr>
            <w:tcW w:w="0" w:type="auto"/>
            <w:vAlign w:val="center"/>
            <w:hideMark/>
          </w:tcPr>
          <w:p w14:paraId="4B2340E4" w14:textId="77777777" w:rsidR="009B2A8E" w:rsidRPr="009B2A8E" w:rsidRDefault="009B2A8E" w:rsidP="009B2A8E"/>
        </w:tc>
      </w:tr>
      <w:tr w:rsidR="009B2A8E" w:rsidRPr="009B2A8E" w14:paraId="2EEF8FD3"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0D4B3C" w14:textId="77777777" w:rsidR="009B2A8E" w:rsidRPr="009B2A8E" w:rsidRDefault="009B2A8E" w:rsidP="009B2A8E">
            <w:pPr>
              <w:spacing w:after="0"/>
            </w:pPr>
            <w:r w:rsidRPr="009B2A8E">
              <w:rPr>
                <w:b/>
                <w:bCs/>
              </w:rPr>
              <w:t>Tone.js 14</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C1E35" w14:textId="77777777" w:rsidR="009B2A8E" w:rsidRPr="009B2A8E" w:rsidRDefault="009B2A8E" w:rsidP="009B2A8E">
            <w:pPr>
              <w:spacing w:after="0"/>
            </w:pPr>
            <w:r w:rsidRPr="009B2A8E">
              <w:t>Web audio synthesis — sonification of star light curves (oscillators, reverb, tremolo)</w:t>
            </w:r>
          </w:p>
        </w:tc>
      </w:tr>
      <w:tr w:rsidR="009B2A8E" w:rsidRPr="009B2A8E" w14:paraId="61A3570A"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6D70D0" w14:textId="77777777" w:rsidR="009B2A8E" w:rsidRPr="009B2A8E" w:rsidRDefault="009B2A8E" w:rsidP="009B2A8E">
            <w:pPr>
              <w:spacing w:after="0"/>
            </w:pPr>
            <w:r w:rsidRPr="009B2A8E">
              <w:rPr>
                <w:b/>
                <w:bCs/>
              </w:rPr>
              <w:lastRenderedPageBreak/>
              <w:t>Web Audio API</w:t>
            </w:r>
          </w:p>
        </w:tc>
        <w:tc>
          <w:tcPr>
            <w:tcW w:w="0" w:type="auto"/>
            <w:tcBorders>
              <w:top w:val="single" w:sz="4" w:space="0" w:color="auto"/>
              <w:left w:val="single" w:sz="4" w:space="0" w:color="auto"/>
              <w:bottom w:val="single" w:sz="4" w:space="0" w:color="auto"/>
              <w:right w:val="single" w:sz="4" w:space="0" w:color="auto"/>
            </w:tcBorders>
            <w:vAlign w:val="center"/>
            <w:hideMark/>
          </w:tcPr>
          <w:p w14:paraId="7C8DA943" w14:textId="77777777" w:rsidR="009B2A8E" w:rsidRPr="009B2A8E" w:rsidRDefault="009B2A8E" w:rsidP="009B2A8E">
            <w:pPr>
              <w:spacing w:after="0"/>
            </w:pPr>
            <w:proofErr w:type="spellStart"/>
            <w:r w:rsidRPr="009B2A8E">
              <w:t>AnalyserNode</w:t>
            </w:r>
            <w:proofErr w:type="spellEnd"/>
            <w:r w:rsidRPr="009B2A8E">
              <w:t xml:space="preserve"> for the real-time waveform visualizer</w:t>
            </w:r>
          </w:p>
        </w:tc>
      </w:tr>
      <w:tr w:rsidR="009B2A8E" w:rsidRPr="009B2A8E" w14:paraId="2A998F03"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4F0375" w14:textId="77777777" w:rsidR="009B2A8E" w:rsidRPr="009B2A8E" w:rsidRDefault="009B2A8E" w:rsidP="009B2A8E">
            <w:pPr>
              <w:spacing w:after="0"/>
            </w:pPr>
            <w:r w:rsidRPr="009B2A8E">
              <w:rPr>
                <w:b/>
                <w:bCs/>
              </w:rPr>
              <w:t>D3.js 7</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47DC4" w14:textId="77777777" w:rsidR="009B2A8E" w:rsidRPr="009B2A8E" w:rsidRDefault="009B2A8E" w:rsidP="009B2A8E">
            <w:pPr>
              <w:spacing w:after="0"/>
            </w:pPr>
            <w:r w:rsidRPr="009B2A8E">
              <w:t>Light curve chart rendering</w:t>
            </w:r>
          </w:p>
        </w:tc>
      </w:tr>
      <w:tr w:rsidR="009B2A8E" w:rsidRPr="009B2A8E" w14:paraId="7F1F6A4F"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103284" w14:textId="77777777" w:rsidR="009B2A8E" w:rsidRPr="009B2A8E" w:rsidRDefault="009B2A8E" w:rsidP="009B2A8E">
            <w:pPr>
              <w:spacing w:after="0"/>
            </w:pPr>
            <w:r w:rsidRPr="009B2A8E">
              <w:rPr>
                <w:b/>
                <w:bCs/>
              </w:rPr>
              <w:t>Recharts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6ED648" w14:textId="77777777" w:rsidR="009B2A8E" w:rsidRPr="009B2A8E" w:rsidRDefault="009B2A8E" w:rsidP="009B2A8E">
            <w:pPr>
              <w:spacing w:after="0"/>
            </w:pPr>
            <w:r w:rsidRPr="009B2A8E">
              <w:t>Supplemental charting</w:t>
            </w:r>
          </w:p>
        </w:tc>
      </w:tr>
      <w:tr w:rsidR="009B2A8E" w:rsidRPr="009B2A8E" w14:paraId="7DA00408"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3E56F3" w14:textId="77777777" w:rsidR="009B2A8E" w:rsidRPr="009B2A8E" w:rsidRDefault="009B2A8E" w:rsidP="009B2A8E">
            <w:pPr>
              <w:spacing w:after="0"/>
            </w:pPr>
            <w:r w:rsidRPr="009B2A8E">
              <w:rPr>
                <w:b/>
                <w:bCs/>
              </w:rPr>
              <w:t>Canvas API</w:t>
            </w:r>
          </w:p>
        </w:tc>
        <w:tc>
          <w:tcPr>
            <w:tcW w:w="0" w:type="auto"/>
            <w:tcBorders>
              <w:top w:val="single" w:sz="4" w:space="0" w:color="auto"/>
              <w:left w:val="single" w:sz="4" w:space="0" w:color="auto"/>
              <w:bottom w:val="single" w:sz="4" w:space="0" w:color="auto"/>
              <w:right w:val="single" w:sz="4" w:space="0" w:color="auto"/>
            </w:tcBorders>
            <w:vAlign w:val="center"/>
            <w:hideMark/>
          </w:tcPr>
          <w:p w14:paraId="399AAB07" w14:textId="77777777" w:rsidR="009B2A8E" w:rsidRPr="009B2A8E" w:rsidRDefault="009B2A8E" w:rsidP="009B2A8E">
            <w:pPr>
              <w:spacing w:after="0"/>
            </w:pPr>
            <w:r w:rsidRPr="009B2A8E">
              <w:t>Starfield background animation</w:t>
            </w:r>
          </w:p>
        </w:tc>
      </w:tr>
    </w:tbl>
    <w:p w14:paraId="7EC79499" w14:textId="0837374D" w:rsidR="009B2A8E" w:rsidRPr="009B2A8E" w:rsidRDefault="009B2A8E" w:rsidP="009B2A8E"/>
    <w:p w14:paraId="499CAEC9" w14:textId="77777777" w:rsidR="009B2A8E" w:rsidRPr="009B2A8E" w:rsidRDefault="009B2A8E" w:rsidP="009B2A8E">
      <w:pPr>
        <w:pStyle w:val="Heading3"/>
      </w:pPr>
      <w:r w:rsidRPr="009B2A8E">
        <w:t>AI / LLM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2"/>
        <w:gridCol w:w="5528"/>
      </w:tblGrid>
      <w:tr w:rsidR="009B2A8E" w:rsidRPr="009B2A8E" w14:paraId="10269E4F" w14:textId="77777777">
        <w:trPr>
          <w:tblHeader/>
          <w:tblCellSpacing w:w="15" w:type="dxa"/>
        </w:trPr>
        <w:tc>
          <w:tcPr>
            <w:tcW w:w="0" w:type="auto"/>
            <w:vAlign w:val="center"/>
            <w:hideMark/>
          </w:tcPr>
          <w:p w14:paraId="1AEA42F1" w14:textId="77777777" w:rsidR="009B2A8E" w:rsidRPr="009B2A8E" w:rsidRDefault="009B2A8E" w:rsidP="009B2A8E"/>
        </w:tc>
        <w:tc>
          <w:tcPr>
            <w:tcW w:w="0" w:type="auto"/>
            <w:vAlign w:val="center"/>
            <w:hideMark/>
          </w:tcPr>
          <w:p w14:paraId="2816DCF0" w14:textId="77777777" w:rsidR="009B2A8E" w:rsidRPr="009B2A8E" w:rsidRDefault="009B2A8E" w:rsidP="009B2A8E"/>
        </w:tc>
      </w:tr>
      <w:tr w:rsidR="009B2A8E" w:rsidRPr="009B2A8E" w14:paraId="4328F19A"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93FC3D" w14:textId="77777777" w:rsidR="009B2A8E" w:rsidRPr="009B2A8E" w:rsidRDefault="009B2A8E" w:rsidP="009B2A8E">
            <w:pPr>
              <w:spacing w:after="0"/>
            </w:pPr>
            <w:r w:rsidRPr="009B2A8E">
              <w:rPr>
                <w:b/>
                <w:bCs/>
              </w:rPr>
              <w:t>Anthropic Claude</w:t>
            </w:r>
            <w:r w:rsidRPr="009B2A8E">
              <w:t xml:space="preserve"> (claude-sonnet-4-5)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2C408B33" w14:textId="77777777" w:rsidR="009B2A8E" w:rsidRPr="009B2A8E" w:rsidRDefault="009B2A8E" w:rsidP="009B2A8E">
            <w:pPr>
              <w:spacing w:after="0"/>
            </w:pPr>
            <w:r w:rsidRPr="009B2A8E">
              <w:t xml:space="preserve">Streaming </w:t>
            </w:r>
            <w:proofErr w:type="gramStart"/>
            <w:r w:rsidRPr="009B2A8E">
              <w:t>narration — "</w:t>
            </w:r>
            <w:proofErr w:type="gramEnd"/>
            <w:r w:rsidRPr="009B2A8E">
              <w:t>does this star still exist?" SSE text stream</w:t>
            </w:r>
          </w:p>
        </w:tc>
      </w:tr>
      <w:tr w:rsidR="009B2A8E" w:rsidRPr="009B2A8E" w14:paraId="62986E9A"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C98521" w14:textId="77777777" w:rsidR="009B2A8E" w:rsidRPr="009B2A8E" w:rsidRDefault="009B2A8E" w:rsidP="009B2A8E">
            <w:pPr>
              <w:spacing w:after="0"/>
            </w:pPr>
            <w:r w:rsidRPr="009B2A8E">
              <w:rPr>
                <w:b/>
                <w:bCs/>
              </w:rPr>
              <w:t>OpenAI GPT-Audio</w:t>
            </w:r>
            <w:r w:rsidRPr="009B2A8E">
              <w:t xml:space="preserve"> (gpt-4o-audio-preview)</w:t>
            </w:r>
          </w:p>
        </w:tc>
        <w:tc>
          <w:tcPr>
            <w:tcW w:w="0" w:type="auto"/>
            <w:tcBorders>
              <w:top w:val="single" w:sz="4" w:space="0" w:color="auto"/>
              <w:left w:val="single" w:sz="4" w:space="0" w:color="auto"/>
              <w:bottom w:val="single" w:sz="4" w:space="0" w:color="auto"/>
              <w:right w:val="single" w:sz="4" w:space="0" w:color="auto"/>
            </w:tcBorders>
            <w:vAlign w:val="center"/>
            <w:hideMark/>
          </w:tcPr>
          <w:p w14:paraId="1204F0D9" w14:textId="77777777" w:rsidR="009B2A8E" w:rsidRPr="009B2A8E" w:rsidRDefault="009B2A8E" w:rsidP="009B2A8E">
            <w:pPr>
              <w:spacing w:after="0"/>
            </w:pPr>
            <w:r w:rsidRPr="009B2A8E">
              <w:t xml:space="preserve">Text-to-speech — narration converted to MP3, chunked and </w:t>
            </w:r>
            <w:proofErr w:type="spellStart"/>
            <w:r w:rsidRPr="009B2A8E">
              <w:t>parallelised</w:t>
            </w:r>
            <w:proofErr w:type="spellEnd"/>
          </w:p>
        </w:tc>
      </w:tr>
      <w:tr w:rsidR="009B2A8E" w:rsidRPr="009B2A8E" w14:paraId="16CC4E2E"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D7E583" w14:textId="77777777" w:rsidR="009B2A8E" w:rsidRPr="009B2A8E" w:rsidRDefault="009B2A8E" w:rsidP="009B2A8E">
            <w:pPr>
              <w:spacing w:after="0"/>
            </w:pPr>
            <w:r w:rsidRPr="009B2A8E">
              <w:t xml:space="preserve">Both accessed via </w:t>
            </w:r>
            <w:proofErr w:type="spellStart"/>
            <w:r w:rsidRPr="009B2A8E">
              <w:rPr>
                <w:b/>
                <w:bCs/>
              </w:rPr>
              <w:t>Replit</w:t>
            </w:r>
            <w:proofErr w:type="spellEnd"/>
            <w:r w:rsidRPr="009B2A8E">
              <w:rPr>
                <w:b/>
                <w:bCs/>
              </w:rPr>
              <w:t xml:space="preserve"> AI Integrations proxy</w:t>
            </w:r>
          </w:p>
        </w:tc>
        <w:tc>
          <w:tcPr>
            <w:tcW w:w="0" w:type="auto"/>
            <w:tcBorders>
              <w:top w:val="single" w:sz="4" w:space="0" w:color="auto"/>
              <w:left w:val="single" w:sz="4" w:space="0" w:color="auto"/>
              <w:bottom w:val="single" w:sz="4" w:space="0" w:color="auto"/>
              <w:right w:val="single" w:sz="4" w:space="0" w:color="auto"/>
            </w:tcBorders>
            <w:vAlign w:val="center"/>
            <w:hideMark/>
          </w:tcPr>
          <w:p w14:paraId="518C84B7" w14:textId="77777777" w:rsidR="009B2A8E" w:rsidRPr="009B2A8E" w:rsidRDefault="009B2A8E" w:rsidP="009B2A8E">
            <w:pPr>
              <w:spacing w:after="0"/>
            </w:pPr>
            <w:r w:rsidRPr="009B2A8E">
              <w:t>No direct API keys required in this project</w:t>
            </w:r>
          </w:p>
        </w:tc>
      </w:tr>
    </w:tbl>
    <w:p w14:paraId="36DFEB31" w14:textId="75D30149" w:rsidR="009B2A8E" w:rsidRPr="009B2A8E" w:rsidRDefault="009B2A8E" w:rsidP="009B2A8E"/>
    <w:p w14:paraId="474E7E48" w14:textId="77777777" w:rsidR="009B2A8E" w:rsidRPr="009B2A8E" w:rsidRDefault="009B2A8E" w:rsidP="009B2A8E">
      <w:pPr>
        <w:pStyle w:val="Heading3"/>
      </w:pPr>
      <w:r w:rsidRPr="009B2A8E">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2820"/>
      </w:tblGrid>
      <w:tr w:rsidR="009B2A8E" w:rsidRPr="009B2A8E" w14:paraId="5AD96D20" w14:textId="77777777">
        <w:trPr>
          <w:tblHeader/>
          <w:tblCellSpacing w:w="15" w:type="dxa"/>
        </w:trPr>
        <w:tc>
          <w:tcPr>
            <w:tcW w:w="0" w:type="auto"/>
            <w:vAlign w:val="center"/>
            <w:hideMark/>
          </w:tcPr>
          <w:p w14:paraId="294F74F0" w14:textId="77777777" w:rsidR="009B2A8E" w:rsidRPr="009B2A8E" w:rsidRDefault="009B2A8E" w:rsidP="009B2A8E"/>
        </w:tc>
        <w:tc>
          <w:tcPr>
            <w:tcW w:w="0" w:type="auto"/>
            <w:vAlign w:val="center"/>
            <w:hideMark/>
          </w:tcPr>
          <w:p w14:paraId="6845DA6D" w14:textId="77777777" w:rsidR="009B2A8E" w:rsidRPr="009B2A8E" w:rsidRDefault="009B2A8E" w:rsidP="009B2A8E"/>
        </w:tc>
      </w:tr>
      <w:tr w:rsidR="009B2A8E" w:rsidRPr="009B2A8E" w14:paraId="025C826C"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3C432F" w14:textId="77777777" w:rsidR="009B2A8E" w:rsidRPr="009B2A8E" w:rsidRDefault="009B2A8E" w:rsidP="009B2A8E">
            <w:pPr>
              <w:spacing w:after="0"/>
            </w:pPr>
            <w:r w:rsidRPr="009B2A8E">
              <w:rPr>
                <w:b/>
                <w:bCs/>
              </w:rPr>
              <w:t>Express 5</w:t>
            </w:r>
          </w:p>
        </w:tc>
        <w:tc>
          <w:tcPr>
            <w:tcW w:w="0" w:type="auto"/>
            <w:tcBorders>
              <w:top w:val="single" w:sz="4" w:space="0" w:color="auto"/>
              <w:left w:val="single" w:sz="4" w:space="0" w:color="auto"/>
              <w:bottom w:val="single" w:sz="4" w:space="0" w:color="auto"/>
              <w:right w:val="single" w:sz="4" w:space="0" w:color="auto"/>
            </w:tcBorders>
            <w:vAlign w:val="center"/>
            <w:hideMark/>
          </w:tcPr>
          <w:p w14:paraId="3CEA44C1" w14:textId="77777777" w:rsidR="009B2A8E" w:rsidRPr="009B2A8E" w:rsidRDefault="009B2A8E" w:rsidP="009B2A8E">
            <w:pPr>
              <w:spacing w:after="0"/>
            </w:pPr>
            <w:r w:rsidRPr="009B2A8E">
              <w:t>REST API server</w:t>
            </w:r>
          </w:p>
        </w:tc>
      </w:tr>
      <w:tr w:rsidR="009B2A8E" w:rsidRPr="009B2A8E" w14:paraId="0A0DBB49"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0428B3" w14:textId="77777777" w:rsidR="009B2A8E" w:rsidRPr="009B2A8E" w:rsidRDefault="009B2A8E" w:rsidP="009B2A8E">
            <w:pPr>
              <w:spacing w:after="0"/>
            </w:pPr>
            <w:r w:rsidRPr="009B2A8E">
              <w:rPr>
                <w:b/>
                <w:bCs/>
              </w:rPr>
              <w:t xml:space="preserve">Pino + </w:t>
            </w:r>
            <w:proofErr w:type="spellStart"/>
            <w:r w:rsidRPr="009B2A8E">
              <w:rPr>
                <w:b/>
                <w:bCs/>
              </w:rPr>
              <w:t>pino</w:t>
            </w:r>
            <w:proofErr w:type="spellEnd"/>
            <w:r w:rsidRPr="009B2A8E">
              <w:rPr>
                <w:b/>
                <w:bCs/>
              </w:rPr>
              <w:t>-http</w:t>
            </w:r>
          </w:p>
        </w:tc>
        <w:tc>
          <w:tcPr>
            <w:tcW w:w="0" w:type="auto"/>
            <w:tcBorders>
              <w:top w:val="single" w:sz="4" w:space="0" w:color="auto"/>
              <w:left w:val="single" w:sz="4" w:space="0" w:color="auto"/>
              <w:bottom w:val="single" w:sz="4" w:space="0" w:color="auto"/>
              <w:right w:val="single" w:sz="4" w:space="0" w:color="auto"/>
            </w:tcBorders>
            <w:vAlign w:val="center"/>
            <w:hideMark/>
          </w:tcPr>
          <w:p w14:paraId="649A2F19" w14:textId="77777777" w:rsidR="009B2A8E" w:rsidRPr="009B2A8E" w:rsidRDefault="009B2A8E" w:rsidP="009B2A8E">
            <w:pPr>
              <w:spacing w:after="0"/>
            </w:pPr>
            <w:r w:rsidRPr="009B2A8E">
              <w:t>Structured request logging</w:t>
            </w:r>
          </w:p>
        </w:tc>
      </w:tr>
      <w:tr w:rsidR="009B2A8E" w:rsidRPr="009B2A8E" w14:paraId="1E6230C7"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D693E5" w14:textId="77777777" w:rsidR="009B2A8E" w:rsidRPr="009B2A8E" w:rsidRDefault="009B2A8E" w:rsidP="009B2A8E">
            <w:pPr>
              <w:spacing w:after="0"/>
            </w:pPr>
            <w:proofErr w:type="spellStart"/>
            <w:r w:rsidRPr="009B2A8E">
              <w:rPr>
                <w:b/>
                <w:bCs/>
              </w:rPr>
              <w:t>esbuild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1F490C3" w14:textId="77777777" w:rsidR="009B2A8E" w:rsidRPr="009B2A8E" w:rsidRDefault="009B2A8E" w:rsidP="009B2A8E">
            <w:pPr>
              <w:spacing w:after="0"/>
            </w:pPr>
            <w:r w:rsidRPr="009B2A8E">
              <w:t>Server bundle (CJS → ESM)</w:t>
            </w:r>
          </w:p>
        </w:tc>
      </w:tr>
      <w:tr w:rsidR="009B2A8E" w:rsidRPr="009B2A8E" w14:paraId="3784EA41"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F61504" w14:textId="77777777" w:rsidR="009B2A8E" w:rsidRPr="009B2A8E" w:rsidRDefault="009B2A8E" w:rsidP="009B2A8E">
            <w:pPr>
              <w:spacing w:after="0"/>
            </w:pPr>
            <w:r w:rsidRPr="009B2A8E">
              <w:rPr>
                <w:b/>
                <w:bCs/>
              </w:rPr>
              <w:t>CORS, cookie-parser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691194F" w14:textId="77777777" w:rsidR="009B2A8E" w:rsidRPr="009B2A8E" w:rsidRDefault="009B2A8E" w:rsidP="009B2A8E">
            <w:pPr>
              <w:spacing w:after="0"/>
            </w:pPr>
            <w:r w:rsidRPr="009B2A8E">
              <w:t>Express middleware</w:t>
            </w:r>
          </w:p>
        </w:tc>
      </w:tr>
    </w:tbl>
    <w:p w14:paraId="011B9184" w14:textId="6411106D" w:rsidR="009B2A8E" w:rsidRPr="009B2A8E" w:rsidRDefault="009B2A8E" w:rsidP="009B2A8E"/>
    <w:p w14:paraId="19AA1686" w14:textId="77777777" w:rsidR="009B2A8E" w:rsidRPr="009B2A8E" w:rsidRDefault="009B2A8E" w:rsidP="009B2A8E">
      <w:pPr>
        <w:pStyle w:val="Heading3"/>
      </w:pPr>
      <w:r w:rsidRPr="009B2A8E">
        <w:t>Database &amp; 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5115"/>
      </w:tblGrid>
      <w:tr w:rsidR="009B2A8E" w:rsidRPr="009B2A8E" w14:paraId="2E3A5170" w14:textId="77777777">
        <w:trPr>
          <w:tblHeader/>
          <w:tblCellSpacing w:w="15" w:type="dxa"/>
        </w:trPr>
        <w:tc>
          <w:tcPr>
            <w:tcW w:w="0" w:type="auto"/>
            <w:vAlign w:val="center"/>
            <w:hideMark/>
          </w:tcPr>
          <w:p w14:paraId="2D2ED48B" w14:textId="77777777" w:rsidR="009B2A8E" w:rsidRPr="009B2A8E" w:rsidRDefault="009B2A8E" w:rsidP="009B2A8E"/>
        </w:tc>
        <w:tc>
          <w:tcPr>
            <w:tcW w:w="0" w:type="auto"/>
            <w:vAlign w:val="center"/>
            <w:hideMark/>
          </w:tcPr>
          <w:p w14:paraId="789CB0DF" w14:textId="77777777" w:rsidR="009B2A8E" w:rsidRPr="009B2A8E" w:rsidRDefault="009B2A8E" w:rsidP="009B2A8E"/>
        </w:tc>
      </w:tr>
      <w:tr w:rsidR="009B2A8E" w:rsidRPr="009B2A8E" w14:paraId="4DEBB80C"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52FFA5" w14:textId="77777777" w:rsidR="009B2A8E" w:rsidRPr="009B2A8E" w:rsidRDefault="009B2A8E" w:rsidP="009B2A8E">
            <w:pPr>
              <w:spacing w:after="0"/>
            </w:pPr>
            <w:r w:rsidRPr="009B2A8E">
              <w:rPr>
                <w:b/>
                <w:bCs/>
              </w:rPr>
              <w:t>PostgreSQL</w:t>
            </w:r>
          </w:p>
        </w:tc>
        <w:tc>
          <w:tcPr>
            <w:tcW w:w="0" w:type="auto"/>
            <w:tcBorders>
              <w:top w:val="single" w:sz="4" w:space="0" w:color="auto"/>
              <w:left w:val="single" w:sz="4" w:space="0" w:color="auto"/>
              <w:bottom w:val="single" w:sz="4" w:space="0" w:color="auto"/>
              <w:right w:val="single" w:sz="4" w:space="0" w:color="auto"/>
            </w:tcBorders>
            <w:vAlign w:val="center"/>
            <w:hideMark/>
          </w:tcPr>
          <w:p w14:paraId="21261B22" w14:textId="77777777" w:rsidR="009B2A8E" w:rsidRPr="009B2A8E" w:rsidRDefault="009B2A8E" w:rsidP="009B2A8E">
            <w:pPr>
              <w:spacing w:after="0"/>
            </w:pPr>
            <w:r w:rsidRPr="009B2A8E">
              <w:t>Relational database (</w:t>
            </w:r>
            <w:proofErr w:type="spellStart"/>
            <w:r w:rsidRPr="009B2A8E">
              <w:t>Replit</w:t>
            </w:r>
            <w:proofErr w:type="spellEnd"/>
            <w:r w:rsidRPr="009B2A8E">
              <w:t>-managed)</w:t>
            </w:r>
          </w:p>
        </w:tc>
      </w:tr>
      <w:tr w:rsidR="009B2A8E" w:rsidRPr="009B2A8E" w14:paraId="7FBB10D1"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009640" w14:textId="77777777" w:rsidR="009B2A8E" w:rsidRPr="009B2A8E" w:rsidRDefault="009B2A8E" w:rsidP="009B2A8E">
            <w:pPr>
              <w:spacing w:after="0"/>
            </w:pPr>
            <w:r w:rsidRPr="009B2A8E">
              <w:rPr>
                <w:b/>
                <w:bCs/>
              </w:rPr>
              <w:t>Drizzle ORM</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0F2B0" w14:textId="77777777" w:rsidR="009B2A8E" w:rsidRPr="009B2A8E" w:rsidRDefault="009B2A8E" w:rsidP="009B2A8E">
            <w:pPr>
              <w:spacing w:after="0"/>
            </w:pPr>
            <w:r w:rsidRPr="009B2A8E">
              <w:t>Schema definition, queries, migrations</w:t>
            </w:r>
          </w:p>
        </w:tc>
      </w:tr>
      <w:tr w:rsidR="009B2A8E" w:rsidRPr="009B2A8E" w14:paraId="1765030F"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811BAF" w14:textId="77777777" w:rsidR="009B2A8E" w:rsidRPr="009B2A8E" w:rsidRDefault="009B2A8E" w:rsidP="009B2A8E">
            <w:pPr>
              <w:spacing w:after="0"/>
            </w:pPr>
            <w:r w:rsidRPr="009B2A8E">
              <w:rPr>
                <w:b/>
                <w:bCs/>
              </w:rPr>
              <w:t>drizzle-</w:t>
            </w:r>
            <w:proofErr w:type="spellStart"/>
            <w:r w:rsidRPr="009B2A8E">
              <w:rPr>
                <w:b/>
                <w:bCs/>
              </w:rPr>
              <w:t>zod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20FE8DB" w14:textId="77777777" w:rsidR="009B2A8E" w:rsidRPr="009B2A8E" w:rsidRDefault="009B2A8E" w:rsidP="009B2A8E">
            <w:pPr>
              <w:spacing w:after="0"/>
            </w:pPr>
            <w:r w:rsidRPr="009B2A8E">
              <w:t>Auto-generated Zod schemas from Drizzle tables</w:t>
            </w:r>
          </w:p>
        </w:tc>
      </w:tr>
    </w:tbl>
    <w:p w14:paraId="193326B3" w14:textId="6499319C" w:rsidR="009B2A8E" w:rsidRPr="009B2A8E" w:rsidRDefault="009B2A8E" w:rsidP="009B2A8E"/>
    <w:p w14:paraId="5A60691B" w14:textId="77777777" w:rsidR="009B2A8E" w:rsidRPr="009B2A8E" w:rsidRDefault="009B2A8E" w:rsidP="009B2A8E">
      <w:pPr>
        <w:pStyle w:val="Heading3"/>
      </w:pPr>
      <w:r w:rsidRPr="009B2A8E">
        <w:t>API Design &amp;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7111"/>
      </w:tblGrid>
      <w:tr w:rsidR="009B2A8E" w:rsidRPr="009B2A8E" w14:paraId="1960D1E2" w14:textId="77777777">
        <w:trPr>
          <w:tblHeader/>
          <w:tblCellSpacing w:w="15" w:type="dxa"/>
        </w:trPr>
        <w:tc>
          <w:tcPr>
            <w:tcW w:w="0" w:type="auto"/>
            <w:vAlign w:val="center"/>
            <w:hideMark/>
          </w:tcPr>
          <w:p w14:paraId="3FAD26F9" w14:textId="77777777" w:rsidR="009B2A8E" w:rsidRPr="009B2A8E" w:rsidRDefault="009B2A8E" w:rsidP="009B2A8E"/>
        </w:tc>
        <w:tc>
          <w:tcPr>
            <w:tcW w:w="0" w:type="auto"/>
            <w:vAlign w:val="center"/>
            <w:hideMark/>
          </w:tcPr>
          <w:p w14:paraId="70BCE317" w14:textId="77777777" w:rsidR="009B2A8E" w:rsidRPr="009B2A8E" w:rsidRDefault="009B2A8E" w:rsidP="009B2A8E"/>
        </w:tc>
      </w:tr>
      <w:tr w:rsidR="009B2A8E" w:rsidRPr="009B2A8E" w14:paraId="1C79ED36"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608D90" w14:textId="77777777" w:rsidR="009B2A8E" w:rsidRPr="009B2A8E" w:rsidRDefault="009B2A8E" w:rsidP="009B2A8E">
            <w:pPr>
              <w:spacing w:after="0"/>
            </w:pPr>
            <w:proofErr w:type="spellStart"/>
            <w:r w:rsidRPr="009B2A8E">
              <w:rPr>
                <w:b/>
                <w:bCs/>
              </w:rPr>
              <w:t>OpenAPI</w:t>
            </w:r>
            <w:proofErr w:type="spellEnd"/>
            <w:r w:rsidRPr="009B2A8E">
              <w:rPr>
                <w:b/>
                <w:bCs/>
              </w:rPr>
              <w:t xml:space="preserve"> 3.1 spec</w:t>
            </w:r>
          </w:p>
        </w:tc>
        <w:tc>
          <w:tcPr>
            <w:tcW w:w="0" w:type="auto"/>
            <w:tcBorders>
              <w:top w:val="single" w:sz="4" w:space="0" w:color="auto"/>
              <w:left w:val="single" w:sz="4" w:space="0" w:color="auto"/>
              <w:bottom w:val="single" w:sz="4" w:space="0" w:color="auto"/>
              <w:right w:val="single" w:sz="4" w:space="0" w:color="auto"/>
            </w:tcBorders>
            <w:vAlign w:val="center"/>
            <w:hideMark/>
          </w:tcPr>
          <w:p w14:paraId="3D23AB93" w14:textId="77777777" w:rsidR="009B2A8E" w:rsidRPr="009B2A8E" w:rsidRDefault="009B2A8E" w:rsidP="009B2A8E">
            <w:pPr>
              <w:spacing w:after="0"/>
            </w:pPr>
            <w:r w:rsidRPr="009B2A8E">
              <w:t>Source of truth for all API contracts</w:t>
            </w:r>
          </w:p>
        </w:tc>
      </w:tr>
      <w:tr w:rsidR="009B2A8E" w:rsidRPr="009B2A8E" w14:paraId="0A221950"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8DFD0C" w14:textId="77777777" w:rsidR="009B2A8E" w:rsidRPr="009B2A8E" w:rsidRDefault="009B2A8E" w:rsidP="009B2A8E">
            <w:pPr>
              <w:spacing w:after="0"/>
            </w:pPr>
            <w:r w:rsidRPr="009B2A8E">
              <w:rPr>
                <w:b/>
                <w:bCs/>
              </w:rPr>
              <w:t>Orval</w:t>
            </w:r>
          </w:p>
        </w:tc>
        <w:tc>
          <w:tcPr>
            <w:tcW w:w="0" w:type="auto"/>
            <w:tcBorders>
              <w:top w:val="single" w:sz="4" w:space="0" w:color="auto"/>
              <w:left w:val="single" w:sz="4" w:space="0" w:color="auto"/>
              <w:bottom w:val="single" w:sz="4" w:space="0" w:color="auto"/>
              <w:right w:val="single" w:sz="4" w:space="0" w:color="auto"/>
            </w:tcBorders>
            <w:vAlign w:val="center"/>
            <w:hideMark/>
          </w:tcPr>
          <w:p w14:paraId="3E317353" w14:textId="77777777" w:rsidR="009B2A8E" w:rsidRPr="009B2A8E" w:rsidRDefault="009B2A8E" w:rsidP="009B2A8E">
            <w:pPr>
              <w:spacing w:after="0"/>
            </w:pPr>
            <w:r w:rsidRPr="009B2A8E">
              <w:t>Code-generates React Query hooks and Zod schemas from the spec</w:t>
            </w:r>
          </w:p>
        </w:tc>
      </w:tr>
      <w:tr w:rsidR="009B2A8E" w:rsidRPr="009B2A8E" w14:paraId="7D8EC711"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31C397" w14:textId="77777777" w:rsidR="009B2A8E" w:rsidRPr="009B2A8E" w:rsidRDefault="009B2A8E" w:rsidP="009B2A8E">
            <w:pPr>
              <w:spacing w:after="0"/>
            </w:pPr>
            <w:r w:rsidRPr="009B2A8E">
              <w:rPr>
                <w:b/>
                <w:bCs/>
              </w:rPr>
              <w:t>Zod (v4)</w:t>
            </w:r>
          </w:p>
        </w:tc>
        <w:tc>
          <w:tcPr>
            <w:tcW w:w="0" w:type="auto"/>
            <w:tcBorders>
              <w:top w:val="single" w:sz="4" w:space="0" w:color="auto"/>
              <w:left w:val="single" w:sz="4" w:space="0" w:color="auto"/>
              <w:bottom w:val="single" w:sz="4" w:space="0" w:color="auto"/>
              <w:right w:val="single" w:sz="4" w:space="0" w:color="auto"/>
            </w:tcBorders>
            <w:vAlign w:val="center"/>
            <w:hideMark/>
          </w:tcPr>
          <w:p w14:paraId="6529542A" w14:textId="77777777" w:rsidR="009B2A8E" w:rsidRPr="009B2A8E" w:rsidRDefault="009B2A8E" w:rsidP="009B2A8E">
            <w:pPr>
              <w:spacing w:after="0"/>
            </w:pPr>
            <w:r w:rsidRPr="009B2A8E">
              <w:t>Runtime validation on both client and server</w:t>
            </w:r>
          </w:p>
        </w:tc>
      </w:tr>
    </w:tbl>
    <w:p w14:paraId="6977C205" w14:textId="5F94A560" w:rsidR="009B2A8E" w:rsidRPr="009B2A8E" w:rsidRDefault="009B2A8E" w:rsidP="009B2A8E"/>
    <w:p w14:paraId="325B3AEB" w14:textId="77777777" w:rsidR="009B2A8E" w:rsidRPr="009B2A8E" w:rsidRDefault="009B2A8E" w:rsidP="009B2A8E">
      <w:pPr>
        <w:pStyle w:val="Heading3"/>
      </w:pPr>
      <w:r w:rsidRPr="009B2A8E">
        <w:t>External Data APIs &amp; URLs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7184"/>
      </w:tblGrid>
      <w:tr w:rsidR="009B2A8E" w:rsidRPr="009B2A8E" w14:paraId="4CFC0835" w14:textId="77777777">
        <w:trPr>
          <w:tblHeader/>
          <w:tblCellSpacing w:w="15" w:type="dxa"/>
        </w:trPr>
        <w:tc>
          <w:tcPr>
            <w:tcW w:w="0" w:type="auto"/>
            <w:vAlign w:val="center"/>
            <w:hideMark/>
          </w:tcPr>
          <w:p w14:paraId="70F021EF" w14:textId="77777777" w:rsidR="009B2A8E" w:rsidRPr="009B2A8E" w:rsidRDefault="009B2A8E" w:rsidP="009B2A8E"/>
        </w:tc>
        <w:tc>
          <w:tcPr>
            <w:tcW w:w="0" w:type="auto"/>
            <w:vAlign w:val="center"/>
            <w:hideMark/>
          </w:tcPr>
          <w:p w14:paraId="4752C27D" w14:textId="77777777" w:rsidR="009B2A8E" w:rsidRPr="009B2A8E" w:rsidRDefault="009B2A8E" w:rsidP="009B2A8E"/>
        </w:tc>
      </w:tr>
      <w:tr w:rsidR="009B2A8E" w:rsidRPr="009B2A8E" w14:paraId="1EBE14DE"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D3A813" w14:textId="77777777" w:rsidR="009B2A8E" w:rsidRPr="009B2A8E" w:rsidRDefault="009B2A8E" w:rsidP="009B2A8E">
            <w:pPr>
              <w:spacing w:after="0"/>
            </w:pPr>
            <w:r w:rsidRPr="009B2A8E">
              <w:rPr>
                <w:b/>
                <w:bCs/>
              </w:rPr>
              <w:t xml:space="preserve">NASA MAST </w:t>
            </w:r>
            <w:proofErr w:type="spellStart"/>
            <w:r w:rsidRPr="009B2A8E">
              <w:rPr>
                <w:b/>
                <w:bCs/>
              </w:rPr>
              <w:t>Lightkurve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1E3E468" w14:textId="77777777" w:rsidR="009B2A8E" w:rsidRPr="009B2A8E" w:rsidRDefault="009B2A8E" w:rsidP="009B2A8E">
            <w:pPr>
              <w:spacing w:after="0"/>
            </w:pPr>
            <w:r w:rsidRPr="009B2A8E">
              <w:t>https://mast.stsci.edu/ — photometric light curve data (flux over time) for real stars</w:t>
            </w:r>
          </w:p>
        </w:tc>
      </w:tr>
      <w:tr w:rsidR="009B2A8E" w:rsidRPr="009B2A8E" w14:paraId="3E34BF7A"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334D22" w14:textId="77777777" w:rsidR="009B2A8E" w:rsidRPr="009B2A8E" w:rsidRDefault="009B2A8E" w:rsidP="009B2A8E">
            <w:pPr>
              <w:spacing w:after="0"/>
            </w:pPr>
            <w:r w:rsidRPr="009B2A8E">
              <w:rPr>
                <w:b/>
                <w:bCs/>
              </w:rPr>
              <w:t>CDS HiPS2FITS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42302F2" w14:textId="77777777" w:rsidR="009B2A8E" w:rsidRPr="009B2A8E" w:rsidRDefault="009B2A8E" w:rsidP="009B2A8E">
            <w:pPr>
              <w:spacing w:after="0"/>
            </w:pPr>
            <w:r w:rsidRPr="009B2A8E">
              <w:t>https://alasky.cds.unistra.fr/hips-image-services/hips2fits — real telescope imagery tiles (DSS2 optical, 2MASS infrared) for each star's sky coordinates</w:t>
            </w:r>
          </w:p>
        </w:tc>
      </w:tr>
      <w:tr w:rsidR="009B2A8E" w:rsidRPr="009B2A8E" w14:paraId="0941B8AD"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A282B1" w14:textId="77777777" w:rsidR="009B2A8E" w:rsidRPr="009B2A8E" w:rsidRDefault="009B2A8E" w:rsidP="009B2A8E">
            <w:pPr>
              <w:spacing w:after="0"/>
            </w:pPr>
            <w:r w:rsidRPr="009B2A8E">
              <w:rPr>
                <w:b/>
                <w:bCs/>
              </w:rPr>
              <w:t>SIMBAD Astronomical Database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D7C6BD5" w14:textId="77777777" w:rsidR="009B2A8E" w:rsidRPr="009B2A8E" w:rsidRDefault="009B2A8E" w:rsidP="009B2A8E">
            <w:pPr>
              <w:spacing w:after="0"/>
            </w:pPr>
            <w:r w:rsidRPr="009B2A8E">
              <w:t>https://simbad.u-strasbg.fr/ — star catalog (reference for coordinates and identifiers)</w:t>
            </w:r>
          </w:p>
        </w:tc>
      </w:tr>
    </w:tbl>
    <w:p w14:paraId="395686B6" w14:textId="7620B38A" w:rsidR="009B2A8E" w:rsidRPr="009B2A8E" w:rsidRDefault="009B2A8E" w:rsidP="009B2A8E"/>
    <w:p w14:paraId="477AC0FE" w14:textId="77777777" w:rsidR="009B2A8E" w:rsidRPr="009B2A8E" w:rsidRDefault="009B2A8E" w:rsidP="009B2A8E">
      <w:pPr>
        <w:pStyle w:val="Heading3"/>
      </w:pPr>
      <w:proofErr w:type="spellStart"/>
      <w:r w:rsidRPr="009B2A8E">
        <w:t>Monorepo</w:t>
      </w:r>
      <w:proofErr w:type="spellEnd"/>
      <w:r w:rsidRPr="009B2A8E">
        <w:t xml:space="preserve"> &amp; Tooling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6211"/>
      </w:tblGrid>
      <w:tr w:rsidR="009B2A8E" w:rsidRPr="009B2A8E" w14:paraId="2ED7764F" w14:textId="77777777">
        <w:trPr>
          <w:tblHeader/>
          <w:tblCellSpacing w:w="15" w:type="dxa"/>
        </w:trPr>
        <w:tc>
          <w:tcPr>
            <w:tcW w:w="0" w:type="auto"/>
            <w:vAlign w:val="center"/>
            <w:hideMark/>
          </w:tcPr>
          <w:p w14:paraId="4B4AB80C" w14:textId="77777777" w:rsidR="009B2A8E" w:rsidRPr="009B2A8E" w:rsidRDefault="009B2A8E" w:rsidP="009B2A8E"/>
        </w:tc>
        <w:tc>
          <w:tcPr>
            <w:tcW w:w="0" w:type="auto"/>
            <w:vAlign w:val="center"/>
            <w:hideMark/>
          </w:tcPr>
          <w:p w14:paraId="0C839428" w14:textId="77777777" w:rsidR="009B2A8E" w:rsidRPr="009B2A8E" w:rsidRDefault="009B2A8E" w:rsidP="009B2A8E"/>
        </w:tc>
      </w:tr>
      <w:tr w:rsidR="009B2A8E" w:rsidRPr="009B2A8E" w14:paraId="7D6B5A72"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E27BE2" w14:textId="77777777" w:rsidR="009B2A8E" w:rsidRPr="009B2A8E" w:rsidRDefault="009B2A8E" w:rsidP="009B2A8E">
            <w:pPr>
              <w:spacing w:after="0"/>
            </w:pPr>
            <w:proofErr w:type="spellStart"/>
            <w:r w:rsidRPr="009B2A8E">
              <w:rPr>
                <w:b/>
                <w:bCs/>
              </w:rPr>
              <w:t>pnpm</w:t>
            </w:r>
            <w:proofErr w:type="spellEnd"/>
            <w:r w:rsidRPr="009B2A8E">
              <w:rPr>
                <w:b/>
                <w:bCs/>
              </w:rPr>
              <w:t xml:space="preserve"> workspaces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DB75601" w14:textId="77777777" w:rsidR="009B2A8E" w:rsidRPr="009B2A8E" w:rsidRDefault="009B2A8E" w:rsidP="009B2A8E">
            <w:pPr>
              <w:spacing w:after="0"/>
            </w:pPr>
            <w:proofErr w:type="spellStart"/>
            <w:r w:rsidRPr="009B2A8E">
              <w:t>Monorepo</w:t>
            </w:r>
            <w:proofErr w:type="spellEnd"/>
            <w:r w:rsidRPr="009B2A8E">
              <w:t xml:space="preserve"> package management</w:t>
            </w:r>
          </w:p>
        </w:tc>
      </w:tr>
      <w:tr w:rsidR="009B2A8E" w:rsidRPr="009B2A8E" w14:paraId="221F0EEE"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79D1CF" w14:textId="77777777" w:rsidR="009B2A8E" w:rsidRPr="009B2A8E" w:rsidRDefault="009B2A8E" w:rsidP="009B2A8E">
            <w:pPr>
              <w:spacing w:after="0"/>
            </w:pPr>
            <w:r w:rsidRPr="009B2A8E">
              <w:rPr>
                <w:b/>
                <w:bCs/>
              </w:rPr>
              <w:t>TypeScript project references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72B88E" w14:textId="77777777" w:rsidR="009B2A8E" w:rsidRPr="009B2A8E" w:rsidRDefault="009B2A8E" w:rsidP="009B2A8E">
            <w:pPr>
              <w:spacing w:after="0"/>
            </w:pPr>
            <w:r w:rsidRPr="009B2A8E">
              <w:t>Incremental composite builds for shared libs</w:t>
            </w:r>
          </w:p>
        </w:tc>
      </w:tr>
      <w:tr w:rsidR="009B2A8E" w:rsidRPr="009B2A8E" w14:paraId="170A2CED" w14:textId="77777777" w:rsidTr="009B2A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8C9728" w14:textId="77777777" w:rsidR="009B2A8E" w:rsidRPr="009B2A8E" w:rsidRDefault="009B2A8E" w:rsidP="009B2A8E">
            <w:pPr>
              <w:spacing w:after="0"/>
            </w:pPr>
            <w:proofErr w:type="spellStart"/>
            <w:r w:rsidRPr="009B2A8E">
              <w:rPr>
                <w:b/>
                <w:bCs/>
              </w:rPr>
              <w:t>Replit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88F9313" w14:textId="77777777" w:rsidR="009B2A8E" w:rsidRPr="009B2A8E" w:rsidRDefault="009B2A8E" w:rsidP="009B2A8E">
            <w:pPr>
              <w:spacing w:after="0"/>
            </w:pPr>
            <w:r w:rsidRPr="009B2A8E">
              <w:t xml:space="preserve">Hosting, </w:t>
            </w:r>
            <w:proofErr w:type="gramStart"/>
            <w:r w:rsidRPr="009B2A8E">
              <w:t>managed</w:t>
            </w:r>
            <w:proofErr w:type="gramEnd"/>
            <w:r w:rsidRPr="009B2A8E">
              <w:t xml:space="preserve"> PostgreSQL, AI integration proxy, deployment</w:t>
            </w:r>
          </w:p>
        </w:tc>
      </w:tr>
    </w:tbl>
    <w:p w14:paraId="7C6A3E96" w14:textId="3719DC2E" w:rsidR="009B2A8E" w:rsidRPr="009B2A8E" w:rsidRDefault="009B2A8E" w:rsidP="009B2A8E"/>
    <w:p w14:paraId="12EFED11" w14:textId="77777777" w:rsidR="009B2A8E" w:rsidRPr="009B2A8E" w:rsidRDefault="009B2A8E" w:rsidP="009B2A8E">
      <w:pPr>
        <w:pStyle w:val="Heading3"/>
      </w:pPr>
      <w:r w:rsidRPr="009B2A8E">
        <w:t>Workspace Packages (internal)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25"/>
        <w:gridCol w:w="3192"/>
      </w:tblGrid>
      <w:tr w:rsidR="009B2A8E" w:rsidRPr="009B2A8E" w14:paraId="2E4AA3D8" w14:textId="77777777" w:rsidTr="009B2A8E">
        <w:trPr>
          <w:tblHeader/>
          <w:tblCellSpacing w:w="15" w:type="dxa"/>
        </w:trPr>
        <w:tc>
          <w:tcPr>
            <w:tcW w:w="0" w:type="auto"/>
            <w:vAlign w:val="center"/>
            <w:hideMark/>
          </w:tcPr>
          <w:p w14:paraId="1966604C" w14:textId="77777777" w:rsidR="009B2A8E" w:rsidRPr="009B2A8E" w:rsidRDefault="009B2A8E" w:rsidP="009B2A8E">
            <w:pPr>
              <w:spacing w:after="0"/>
              <w:rPr>
                <w:b/>
                <w:bCs/>
              </w:rPr>
            </w:pPr>
            <w:r w:rsidRPr="009B2A8E">
              <w:rPr>
                <w:b/>
                <w:bCs/>
              </w:rPr>
              <w:t>Package</w:t>
            </w:r>
          </w:p>
        </w:tc>
        <w:tc>
          <w:tcPr>
            <w:tcW w:w="0" w:type="auto"/>
            <w:vAlign w:val="center"/>
            <w:hideMark/>
          </w:tcPr>
          <w:p w14:paraId="07890327" w14:textId="77777777" w:rsidR="009B2A8E" w:rsidRPr="009B2A8E" w:rsidRDefault="009B2A8E" w:rsidP="009B2A8E">
            <w:pPr>
              <w:spacing w:after="0"/>
              <w:rPr>
                <w:b/>
                <w:bCs/>
              </w:rPr>
            </w:pPr>
            <w:r w:rsidRPr="009B2A8E">
              <w:rPr>
                <w:b/>
                <w:bCs/>
              </w:rPr>
              <w:t>Role</w:t>
            </w:r>
          </w:p>
        </w:tc>
      </w:tr>
      <w:tr w:rsidR="009B2A8E" w:rsidRPr="009B2A8E" w14:paraId="0B775412" w14:textId="77777777" w:rsidTr="009B2A8E">
        <w:trPr>
          <w:tblCellSpacing w:w="15" w:type="dxa"/>
        </w:trPr>
        <w:tc>
          <w:tcPr>
            <w:tcW w:w="0" w:type="auto"/>
            <w:vAlign w:val="center"/>
            <w:hideMark/>
          </w:tcPr>
          <w:p w14:paraId="007C638C" w14:textId="77777777" w:rsidR="009B2A8E" w:rsidRPr="009B2A8E" w:rsidRDefault="009B2A8E" w:rsidP="009B2A8E">
            <w:pPr>
              <w:spacing w:after="0"/>
            </w:pPr>
            <w:proofErr w:type="gramStart"/>
            <w:r w:rsidRPr="009B2A8E">
              <w:t>@workspace</w:t>
            </w:r>
            <w:proofErr w:type="gramEnd"/>
            <w:r w:rsidRPr="009B2A8E">
              <w:t>/dead-stars-radio</w:t>
            </w:r>
          </w:p>
        </w:tc>
        <w:tc>
          <w:tcPr>
            <w:tcW w:w="0" w:type="auto"/>
            <w:vAlign w:val="center"/>
            <w:hideMark/>
          </w:tcPr>
          <w:p w14:paraId="3F03AFAD" w14:textId="77777777" w:rsidR="009B2A8E" w:rsidRPr="009B2A8E" w:rsidRDefault="009B2A8E" w:rsidP="009B2A8E">
            <w:pPr>
              <w:spacing w:after="0"/>
            </w:pPr>
            <w:proofErr w:type="spellStart"/>
            <w:r w:rsidRPr="009B2A8E">
              <w:t>React+Vite</w:t>
            </w:r>
            <w:proofErr w:type="spellEnd"/>
            <w:r w:rsidRPr="009B2A8E">
              <w:t xml:space="preserve"> frontend</w:t>
            </w:r>
          </w:p>
        </w:tc>
      </w:tr>
      <w:tr w:rsidR="009B2A8E" w:rsidRPr="009B2A8E" w14:paraId="6A5D462D" w14:textId="77777777" w:rsidTr="009B2A8E">
        <w:trPr>
          <w:tblCellSpacing w:w="15" w:type="dxa"/>
        </w:trPr>
        <w:tc>
          <w:tcPr>
            <w:tcW w:w="0" w:type="auto"/>
            <w:vAlign w:val="center"/>
            <w:hideMark/>
          </w:tcPr>
          <w:p w14:paraId="7BE0FBC5" w14:textId="77777777" w:rsidR="009B2A8E" w:rsidRPr="009B2A8E" w:rsidRDefault="009B2A8E" w:rsidP="009B2A8E">
            <w:pPr>
              <w:spacing w:after="0"/>
            </w:pPr>
            <w:proofErr w:type="gramStart"/>
            <w:r w:rsidRPr="009B2A8E">
              <w:t>@workspace</w:t>
            </w:r>
            <w:proofErr w:type="gramEnd"/>
            <w:r w:rsidRPr="009B2A8E">
              <w:t>/api-server</w:t>
            </w:r>
          </w:p>
        </w:tc>
        <w:tc>
          <w:tcPr>
            <w:tcW w:w="0" w:type="auto"/>
            <w:vAlign w:val="center"/>
            <w:hideMark/>
          </w:tcPr>
          <w:p w14:paraId="0127AE7B" w14:textId="77777777" w:rsidR="009B2A8E" w:rsidRPr="009B2A8E" w:rsidRDefault="009B2A8E" w:rsidP="009B2A8E">
            <w:pPr>
              <w:spacing w:after="0"/>
            </w:pPr>
            <w:r w:rsidRPr="009B2A8E">
              <w:t>Express 5 backend</w:t>
            </w:r>
          </w:p>
        </w:tc>
      </w:tr>
      <w:tr w:rsidR="009B2A8E" w:rsidRPr="009B2A8E" w14:paraId="56D797F3" w14:textId="77777777" w:rsidTr="009B2A8E">
        <w:trPr>
          <w:tblCellSpacing w:w="15" w:type="dxa"/>
        </w:trPr>
        <w:tc>
          <w:tcPr>
            <w:tcW w:w="0" w:type="auto"/>
            <w:vAlign w:val="center"/>
            <w:hideMark/>
          </w:tcPr>
          <w:p w14:paraId="175A0D9C" w14:textId="77777777" w:rsidR="009B2A8E" w:rsidRPr="009B2A8E" w:rsidRDefault="009B2A8E" w:rsidP="009B2A8E">
            <w:pPr>
              <w:spacing w:after="0"/>
            </w:pPr>
            <w:proofErr w:type="gramStart"/>
            <w:r w:rsidRPr="009B2A8E">
              <w:t>@workspace</w:t>
            </w:r>
            <w:proofErr w:type="gramEnd"/>
            <w:r w:rsidRPr="009B2A8E">
              <w:t>/db</w:t>
            </w:r>
          </w:p>
        </w:tc>
        <w:tc>
          <w:tcPr>
            <w:tcW w:w="0" w:type="auto"/>
            <w:vAlign w:val="center"/>
            <w:hideMark/>
          </w:tcPr>
          <w:p w14:paraId="74C8CFC4" w14:textId="77777777" w:rsidR="009B2A8E" w:rsidRPr="009B2A8E" w:rsidRDefault="009B2A8E" w:rsidP="009B2A8E">
            <w:pPr>
              <w:spacing w:after="0"/>
            </w:pPr>
            <w:r w:rsidRPr="009B2A8E">
              <w:t>Drizzle schema + migrations</w:t>
            </w:r>
          </w:p>
        </w:tc>
      </w:tr>
      <w:tr w:rsidR="009B2A8E" w:rsidRPr="009B2A8E" w14:paraId="60D1F086" w14:textId="77777777" w:rsidTr="009B2A8E">
        <w:trPr>
          <w:tblCellSpacing w:w="15" w:type="dxa"/>
        </w:trPr>
        <w:tc>
          <w:tcPr>
            <w:tcW w:w="0" w:type="auto"/>
            <w:vAlign w:val="center"/>
            <w:hideMark/>
          </w:tcPr>
          <w:p w14:paraId="27ED27F6" w14:textId="77777777" w:rsidR="009B2A8E" w:rsidRPr="009B2A8E" w:rsidRDefault="009B2A8E" w:rsidP="009B2A8E">
            <w:pPr>
              <w:spacing w:after="0"/>
            </w:pPr>
            <w:proofErr w:type="gramStart"/>
            <w:r w:rsidRPr="009B2A8E">
              <w:t>@workspace</w:t>
            </w:r>
            <w:proofErr w:type="gramEnd"/>
            <w:r w:rsidRPr="009B2A8E">
              <w:t>/api-spec</w:t>
            </w:r>
          </w:p>
        </w:tc>
        <w:tc>
          <w:tcPr>
            <w:tcW w:w="0" w:type="auto"/>
            <w:vAlign w:val="center"/>
            <w:hideMark/>
          </w:tcPr>
          <w:p w14:paraId="5022C44F" w14:textId="77777777" w:rsidR="009B2A8E" w:rsidRPr="009B2A8E" w:rsidRDefault="009B2A8E" w:rsidP="009B2A8E">
            <w:pPr>
              <w:spacing w:after="0"/>
            </w:pPr>
            <w:proofErr w:type="spellStart"/>
            <w:r w:rsidRPr="009B2A8E">
              <w:t>OpenAPI</w:t>
            </w:r>
            <w:proofErr w:type="spellEnd"/>
            <w:r w:rsidRPr="009B2A8E">
              <w:t xml:space="preserve"> spec</w:t>
            </w:r>
          </w:p>
        </w:tc>
      </w:tr>
      <w:tr w:rsidR="009B2A8E" w:rsidRPr="009B2A8E" w14:paraId="1A42A2D1" w14:textId="77777777" w:rsidTr="009B2A8E">
        <w:trPr>
          <w:tblCellSpacing w:w="15" w:type="dxa"/>
        </w:trPr>
        <w:tc>
          <w:tcPr>
            <w:tcW w:w="0" w:type="auto"/>
            <w:vAlign w:val="center"/>
            <w:hideMark/>
          </w:tcPr>
          <w:p w14:paraId="71053F1C" w14:textId="77777777" w:rsidR="009B2A8E" w:rsidRPr="009B2A8E" w:rsidRDefault="009B2A8E" w:rsidP="009B2A8E">
            <w:pPr>
              <w:spacing w:after="0"/>
            </w:pPr>
            <w:proofErr w:type="gramStart"/>
            <w:r w:rsidRPr="009B2A8E">
              <w:t>@workspace</w:t>
            </w:r>
            <w:proofErr w:type="gramEnd"/>
            <w:r w:rsidRPr="009B2A8E">
              <w:t>/api-zod</w:t>
            </w:r>
          </w:p>
        </w:tc>
        <w:tc>
          <w:tcPr>
            <w:tcW w:w="0" w:type="auto"/>
            <w:vAlign w:val="center"/>
            <w:hideMark/>
          </w:tcPr>
          <w:p w14:paraId="71530DBB" w14:textId="77777777" w:rsidR="009B2A8E" w:rsidRPr="009B2A8E" w:rsidRDefault="009B2A8E" w:rsidP="009B2A8E">
            <w:pPr>
              <w:spacing w:after="0"/>
            </w:pPr>
            <w:r w:rsidRPr="009B2A8E">
              <w:t>Generated Zod schemas</w:t>
            </w:r>
          </w:p>
        </w:tc>
      </w:tr>
      <w:tr w:rsidR="009B2A8E" w:rsidRPr="009B2A8E" w14:paraId="3C3F4C87" w14:textId="77777777" w:rsidTr="009B2A8E">
        <w:trPr>
          <w:tblCellSpacing w:w="15" w:type="dxa"/>
        </w:trPr>
        <w:tc>
          <w:tcPr>
            <w:tcW w:w="0" w:type="auto"/>
            <w:vAlign w:val="center"/>
            <w:hideMark/>
          </w:tcPr>
          <w:p w14:paraId="096CE45A" w14:textId="77777777" w:rsidR="009B2A8E" w:rsidRPr="009B2A8E" w:rsidRDefault="009B2A8E" w:rsidP="009B2A8E">
            <w:pPr>
              <w:spacing w:after="0"/>
            </w:pPr>
            <w:proofErr w:type="gramStart"/>
            <w:r w:rsidRPr="009B2A8E">
              <w:t>@workspace</w:t>
            </w:r>
            <w:proofErr w:type="gramEnd"/>
            <w:r w:rsidRPr="009B2A8E">
              <w:t>/api-client-react</w:t>
            </w:r>
          </w:p>
        </w:tc>
        <w:tc>
          <w:tcPr>
            <w:tcW w:w="0" w:type="auto"/>
            <w:vAlign w:val="center"/>
            <w:hideMark/>
          </w:tcPr>
          <w:p w14:paraId="3180FB8E" w14:textId="77777777" w:rsidR="009B2A8E" w:rsidRPr="009B2A8E" w:rsidRDefault="009B2A8E" w:rsidP="009B2A8E">
            <w:pPr>
              <w:spacing w:after="0"/>
            </w:pPr>
            <w:r w:rsidRPr="009B2A8E">
              <w:t>Generated React Query hooks</w:t>
            </w:r>
          </w:p>
        </w:tc>
      </w:tr>
      <w:tr w:rsidR="009B2A8E" w:rsidRPr="009B2A8E" w14:paraId="3495AB30" w14:textId="77777777" w:rsidTr="009B2A8E">
        <w:trPr>
          <w:tblCellSpacing w:w="15" w:type="dxa"/>
        </w:trPr>
        <w:tc>
          <w:tcPr>
            <w:tcW w:w="0" w:type="auto"/>
            <w:vAlign w:val="center"/>
            <w:hideMark/>
          </w:tcPr>
          <w:p w14:paraId="6367BDFE" w14:textId="77777777" w:rsidR="009B2A8E" w:rsidRPr="009B2A8E" w:rsidRDefault="009B2A8E" w:rsidP="009B2A8E">
            <w:pPr>
              <w:spacing w:after="0"/>
            </w:pPr>
            <w:proofErr w:type="gramStart"/>
            <w:r w:rsidRPr="009B2A8E">
              <w:t>@workspace</w:t>
            </w:r>
            <w:proofErr w:type="gramEnd"/>
            <w:r w:rsidRPr="009B2A8E">
              <w:t>/integrations-anthropic-ai</w:t>
            </w:r>
          </w:p>
        </w:tc>
        <w:tc>
          <w:tcPr>
            <w:tcW w:w="0" w:type="auto"/>
            <w:vAlign w:val="center"/>
            <w:hideMark/>
          </w:tcPr>
          <w:p w14:paraId="1DF0A925" w14:textId="77777777" w:rsidR="009B2A8E" w:rsidRPr="009B2A8E" w:rsidRDefault="009B2A8E" w:rsidP="009B2A8E">
            <w:pPr>
              <w:spacing w:after="0"/>
            </w:pPr>
            <w:r w:rsidRPr="009B2A8E">
              <w:t>Anthropic client wrapper</w:t>
            </w:r>
          </w:p>
        </w:tc>
      </w:tr>
      <w:tr w:rsidR="009B2A8E" w:rsidRPr="009B2A8E" w14:paraId="23C46B03" w14:textId="77777777" w:rsidTr="009B2A8E">
        <w:trPr>
          <w:tblCellSpacing w:w="15" w:type="dxa"/>
        </w:trPr>
        <w:tc>
          <w:tcPr>
            <w:tcW w:w="0" w:type="auto"/>
            <w:vAlign w:val="center"/>
            <w:hideMark/>
          </w:tcPr>
          <w:p w14:paraId="6CD5137F" w14:textId="77777777" w:rsidR="009B2A8E" w:rsidRPr="009B2A8E" w:rsidRDefault="009B2A8E" w:rsidP="009B2A8E">
            <w:pPr>
              <w:spacing w:after="0"/>
            </w:pPr>
            <w:proofErr w:type="gramStart"/>
            <w:r w:rsidRPr="009B2A8E">
              <w:t>@workspace</w:t>
            </w:r>
            <w:proofErr w:type="gramEnd"/>
            <w:r w:rsidRPr="009B2A8E">
              <w:t>/integrations-openai-ai-server</w:t>
            </w:r>
          </w:p>
        </w:tc>
        <w:tc>
          <w:tcPr>
            <w:tcW w:w="0" w:type="auto"/>
            <w:vAlign w:val="center"/>
            <w:hideMark/>
          </w:tcPr>
          <w:p w14:paraId="4559DEC8" w14:textId="77777777" w:rsidR="009B2A8E" w:rsidRPr="009B2A8E" w:rsidRDefault="009B2A8E" w:rsidP="009B2A8E">
            <w:pPr>
              <w:spacing w:after="0"/>
            </w:pPr>
            <w:r w:rsidRPr="009B2A8E">
              <w:t>OpenAI client wrapper (TTS)</w:t>
            </w:r>
          </w:p>
        </w:tc>
      </w:tr>
    </w:tbl>
    <w:p w14:paraId="50004BD0" w14:textId="7ECD613D" w:rsidR="002E0435" w:rsidRDefault="002E0435">
      <w:r>
        <w:br w:type="page"/>
      </w:r>
    </w:p>
    <w:p w14:paraId="37822FF2" w14:textId="77777777" w:rsidR="002E0435" w:rsidRPr="002E0435" w:rsidRDefault="002E0435" w:rsidP="002E0435">
      <w:r w:rsidRPr="002E0435">
        <w:rPr>
          <w:b/>
          <w:bCs/>
        </w:rPr>
        <w:lastRenderedPageBreak/>
        <w:t>Highest-Risk Findings</w:t>
      </w:r>
    </w:p>
    <w:p w14:paraId="187617CE" w14:textId="77777777" w:rsidR="002E0435" w:rsidRPr="002E0435" w:rsidRDefault="002E0435" w:rsidP="002E0435">
      <w:pPr>
        <w:numPr>
          <w:ilvl w:val="0"/>
          <w:numId w:val="2"/>
        </w:numPr>
      </w:pPr>
      <w:r w:rsidRPr="002E0435">
        <w:rPr>
          <w:b/>
          <w:bCs/>
        </w:rPr>
        <w:t>Open CORS on APIs</w:t>
      </w:r>
      <w:r w:rsidRPr="002E0435">
        <w:br/>
        <w:t>Your API replies with Access-Control-Allow-Origin: *, including /</w:t>
      </w:r>
      <w:proofErr w:type="spellStart"/>
      <w:r w:rsidRPr="002E0435">
        <w:t>api</w:t>
      </w:r>
      <w:proofErr w:type="spellEnd"/>
      <w:r w:rsidRPr="002E0435">
        <w:t>/</w:t>
      </w:r>
      <w:proofErr w:type="spellStart"/>
      <w:r w:rsidRPr="002E0435">
        <w:t>tts</w:t>
      </w:r>
      <w:proofErr w:type="spellEnd"/>
      <w:r w:rsidRPr="002E0435">
        <w:t xml:space="preserve"> and /</w:t>
      </w:r>
      <w:proofErr w:type="spellStart"/>
      <w:r w:rsidRPr="002E0435">
        <w:t>api</w:t>
      </w:r>
      <w:proofErr w:type="spellEnd"/>
      <w:r w:rsidRPr="002E0435">
        <w:t xml:space="preserve">/stars/:id/narration preflight responses. If those POST endpoints trigger paid AI/TTS work, any external site could make visitors’ browsers call them. Add an allowlist for your own domains </w:t>
      </w:r>
      <w:proofErr w:type="gramStart"/>
      <w:r w:rsidRPr="002E0435">
        <w:t>only, and</w:t>
      </w:r>
      <w:proofErr w:type="gramEnd"/>
      <w:r w:rsidRPr="002E0435">
        <w:t xml:space="preserve"> add rate limits/auth or abuse throttling to generation endpoints.</w:t>
      </w:r>
    </w:p>
    <w:p w14:paraId="057BF8DB" w14:textId="77777777" w:rsidR="002E0435" w:rsidRPr="002E0435" w:rsidRDefault="002E0435" w:rsidP="002E0435">
      <w:pPr>
        <w:numPr>
          <w:ilvl w:val="0"/>
          <w:numId w:val="2"/>
        </w:numPr>
      </w:pPr>
      <w:r w:rsidRPr="002E0435">
        <w:rPr>
          <w:b/>
          <w:bCs/>
        </w:rPr>
        <w:t>AI/TTS endpoints appear publicly callable</w:t>
      </w:r>
      <w:r w:rsidRPr="002E0435">
        <w:br/>
        <w:t>The bundle calls:</w:t>
      </w:r>
    </w:p>
    <w:p w14:paraId="000693D3" w14:textId="77777777" w:rsidR="002E0435" w:rsidRPr="002E0435" w:rsidRDefault="002E0435" w:rsidP="002E0435">
      <w:pPr>
        <w:numPr>
          <w:ilvl w:val="1"/>
          <w:numId w:val="2"/>
        </w:numPr>
        <w:spacing w:after="0"/>
      </w:pPr>
      <w:r w:rsidRPr="002E0435">
        <w:t>/</w:t>
      </w:r>
      <w:proofErr w:type="spellStart"/>
      <w:proofErr w:type="gramStart"/>
      <w:r w:rsidRPr="002E0435">
        <w:t>api</w:t>
      </w:r>
      <w:proofErr w:type="spellEnd"/>
      <w:proofErr w:type="gramEnd"/>
      <w:r w:rsidRPr="002E0435">
        <w:t>/stars/:id/narration</w:t>
      </w:r>
    </w:p>
    <w:p w14:paraId="1761A3DA" w14:textId="77777777" w:rsidR="002E0435" w:rsidRPr="002E0435" w:rsidRDefault="002E0435" w:rsidP="002E0435">
      <w:pPr>
        <w:numPr>
          <w:ilvl w:val="1"/>
          <w:numId w:val="2"/>
        </w:numPr>
      </w:pPr>
      <w:r w:rsidRPr="002E0435">
        <w:t>/</w:t>
      </w:r>
      <w:proofErr w:type="spellStart"/>
      <w:r w:rsidRPr="002E0435">
        <w:t>api</w:t>
      </w:r>
      <w:proofErr w:type="spellEnd"/>
      <w:r w:rsidRPr="002E0435">
        <w:t>/</w:t>
      </w:r>
      <w:proofErr w:type="spellStart"/>
      <w:r w:rsidRPr="002E0435">
        <w:t>tts</w:t>
      </w:r>
      <w:proofErr w:type="spellEnd"/>
    </w:p>
    <w:p w14:paraId="17D79D65" w14:textId="77777777" w:rsidR="002E0435" w:rsidRPr="002E0435" w:rsidRDefault="002E0435" w:rsidP="002E0435">
      <w:r w:rsidRPr="002E0435">
        <w:t>I only tested invalid/empty POSTs to avoid causing paid generation. They validate missing text/invalid IDs, which is good, but I did not see evidence of auth, quota, CAPTCHA, per-IP limits, or origin enforcement.</w:t>
      </w:r>
    </w:p>
    <w:p w14:paraId="45BDD97E" w14:textId="77777777" w:rsidR="002E0435" w:rsidRPr="002E0435" w:rsidRDefault="002E0435" w:rsidP="002E0435">
      <w:pPr>
        <w:numPr>
          <w:ilvl w:val="0"/>
          <w:numId w:val="2"/>
        </w:numPr>
      </w:pPr>
      <w:r w:rsidRPr="002E0435">
        <w:rPr>
          <w:b/>
          <w:bCs/>
        </w:rPr>
        <w:t>Missing security headers</w:t>
      </w:r>
      <w:r w:rsidRPr="002E0435">
        <w:br/>
        <w:t>The deployed app has HSTS, but I did not see:</w:t>
      </w:r>
    </w:p>
    <w:p w14:paraId="1F4D8817" w14:textId="77777777" w:rsidR="002E0435" w:rsidRPr="002E0435" w:rsidRDefault="002E0435" w:rsidP="002E0435">
      <w:pPr>
        <w:numPr>
          <w:ilvl w:val="1"/>
          <w:numId w:val="2"/>
        </w:numPr>
        <w:spacing w:after="0"/>
      </w:pPr>
      <w:r w:rsidRPr="002E0435">
        <w:t>Content-Security-Policy</w:t>
      </w:r>
    </w:p>
    <w:p w14:paraId="7C6AAF65" w14:textId="77777777" w:rsidR="002E0435" w:rsidRPr="002E0435" w:rsidRDefault="002E0435" w:rsidP="002E0435">
      <w:pPr>
        <w:numPr>
          <w:ilvl w:val="1"/>
          <w:numId w:val="2"/>
        </w:numPr>
        <w:spacing w:after="0"/>
      </w:pPr>
      <w:r w:rsidRPr="002E0435">
        <w:t xml:space="preserve">X-Content-Type-Options: </w:t>
      </w:r>
      <w:proofErr w:type="spellStart"/>
      <w:r w:rsidRPr="002E0435">
        <w:t>nosniff</w:t>
      </w:r>
      <w:proofErr w:type="spellEnd"/>
    </w:p>
    <w:p w14:paraId="23D7BC1D" w14:textId="77777777" w:rsidR="002E0435" w:rsidRPr="002E0435" w:rsidRDefault="002E0435" w:rsidP="002E0435">
      <w:pPr>
        <w:numPr>
          <w:ilvl w:val="1"/>
          <w:numId w:val="2"/>
        </w:numPr>
        <w:spacing w:after="0"/>
      </w:pPr>
      <w:r w:rsidRPr="002E0435">
        <w:t>X-Frame-Options or CSP frame-ancestors</w:t>
      </w:r>
    </w:p>
    <w:p w14:paraId="26587948" w14:textId="77777777" w:rsidR="002E0435" w:rsidRPr="002E0435" w:rsidRDefault="002E0435" w:rsidP="002E0435">
      <w:pPr>
        <w:numPr>
          <w:ilvl w:val="1"/>
          <w:numId w:val="2"/>
        </w:numPr>
        <w:spacing w:after="0"/>
      </w:pPr>
      <w:r w:rsidRPr="002E0435">
        <w:t>Referrer-Policy</w:t>
      </w:r>
    </w:p>
    <w:p w14:paraId="2B318358" w14:textId="77777777" w:rsidR="002E0435" w:rsidRPr="002E0435" w:rsidRDefault="002E0435" w:rsidP="002E0435">
      <w:pPr>
        <w:numPr>
          <w:ilvl w:val="1"/>
          <w:numId w:val="2"/>
        </w:numPr>
      </w:pPr>
      <w:r w:rsidRPr="002E0435">
        <w:t>Permissions-Policy</w:t>
      </w:r>
    </w:p>
    <w:p w14:paraId="258885B0" w14:textId="77777777" w:rsidR="002E0435" w:rsidRPr="002E0435" w:rsidRDefault="002E0435" w:rsidP="002E0435">
      <w:r w:rsidRPr="002E0435">
        <w:t xml:space="preserve">Add these, especially CSP. Current app loads Google Fonts and local scripts, so a starter CSP can be </w:t>
      </w:r>
      <w:proofErr w:type="gramStart"/>
      <w:r w:rsidRPr="002E0435">
        <w:t>fairly tight</w:t>
      </w:r>
      <w:proofErr w:type="gramEnd"/>
      <w:r w:rsidRPr="002E0435">
        <w:t>.</w:t>
      </w:r>
    </w:p>
    <w:p w14:paraId="017D65B1" w14:textId="77777777" w:rsidR="002E0435" w:rsidRPr="002E0435" w:rsidRDefault="002E0435" w:rsidP="002E0435">
      <w:pPr>
        <w:numPr>
          <w:ilvl w:val="0"/>
          <w:numId w:val="2"/>
        </w:numPr>
      </w:pPr>
      <w:r w:rsidRPr="002E0435">
        <w:rPr>
          <w:b/>
          <w:bCs/>
        </w:rPr>
        <w:t>Custom domain redirects away</w:t>
      </w:r>
      <w:r w:rsidRPr="002E0435">
        <w:br/>
        <w:t xml:space="preserve">https://cosmic-broadcast.privacymindedai.com redirects to https://cosmic-broadcast.replit.app/. That weakens branding, privacy posture, and cookie/header control. Ideally serve the app on the custom domain directly and canonicalize </w:t>
      </w:r>
      <w:proofErr w:type="spellStart"/>
      <w:r w:rsidRPr="002E0435">
        <w:t>Replit</w:t>
      </w:r>
      <w:proofErr w:type="spellEnd"/>
      <w:r w:rsidRPr="002E0435">
        <w:t xml:space="preserve"> away from public use.</w:t>
      </w:r>
    </w:p>
    <w:p w14:paraId="42B2E5FB" w14:textId="77777777" w:rsidR="002E0435" w:rsidRPr="002E0435" w:rsidRDefault="002E0435" w:rsidP="002E0435">
      <w:pPr>
        <w:numPr>
          <w:ilvl w:val="0"/>
          <w:numId w:val="2"/>
        </w:numPr>
      </w:pPr>
      <w:r w:rsidRPr="002E0435">
        <w:rPr>
          <w:b/>
          <w:bCs/>
        </w:rPr>
        <w:t>Platform cookie lacks visible hardening flags</w:t>
      </w:r>
      <w:r w:rsidRPr="002E0435">
        <w:br/>
        <w:t xml:space="preserve">The GAESA cookie is set without visible Secure, </w:t>
      </w:r>
      <w:proofErr w:type="spellStart"/>
      <w:r w:rsidRPr="002E0435">
        <w:t>HttpOnly</w:t>
      </w:r>
      <w:proofErr w:type="spellEnd"/>
      <w:r w:rsidRPr="002E0435">
        <w:t xml:space="preserve">, or </w:t>
      </w:r>
      <w:proofErr w:type="spellStart"/>
      <w:r w:rsidRPr="002E0435">
        <w:t>SameSite</w:t>
      </w:r>
      <w:proofErr w:type="spellEnd"/>
      <w:r w:rsidRPr="002E0435">
        <w:t xml:space="preserve">. This may be </w:t>
      </w:r>
      <w:proofErr w:type="spellStart"/>
      <w:r w:rsidRPr="002E0435">
        <w:t>Replit</w:t>
      </w:r>
      <w:proofErr w:type="spellEnd"/>
      <w:r w:rsidRPr="002E0435">
        <w:t>/Google platform behavior rather than your code, but it is still part of the site surface.</w:t>
      </w:r>
    </w:p>
    <w:p w14:paraId="642DAE3E" w14:textId="77777777" w:rsidR="002E0435" w:rsidRPr="002E0435" w:rsidRDefault="002E0435" w:rsidP="002E0435">
      <w:r w:rsidRPr="002E0435">
        <w:rPr>
          <w:b/>
          <w:bCs/>
        </w:rPr>
        <w:t>Medium/Low Findings</w:t>
      </w:r>
    </w:p>
    <w:p w14:paraId="47826095" w14:textId="77777777" w:rsidR="002E0435" w:rsidRPr="002E0435" w:rsidRDefault="002E0435" w:rsidP="002E0435">
      <w:pPr>
        <w:numPr>
          <w:ilvl w:val="0"/>
          <w:numId w:val="3"/>
        </w:numPr>
      </w:pPr>
      <w:r w:rsidRPr="002E0435">
        <w:lastRenderedPageBreak/>
        <w:t>/</w:t>
      </w:r>
      <w:proofErr w:type="spellStart"/>
      <w:r w:rsidRPr="002E0435">
        <w:t>api</w:t>
      </w:r>
      <w:proofErr w:type="spellEnd"/>
      <w:r w:rsidRPr="002E0435">
        <w:t>/</w:t>
      </w:r>
      <w:proofErr w:type="gramStart"/>
      <w:r w:rsidRPr="002E0435">
        <w:t>stats</w:t>
      </w:r>
      <w:proofErr w:type="gramEnd"/>
      <w:r w:rsidRPr="002E0435">
        <w:t xml:space="preserve"> is publicly exposed and returns full aggregate/star data. That may be intentional, but it is an undocumented public endpoint.</w:t>
      </w:r>
    </w:p>
    <w:p w14:paraId="6FC008B8" w14:textId="77777777" w:rsidR="002E0435" w:rsidRPr="002E0435" w:rsidRDefault="002E0435" w:rsidP="002E0435">
      <w:pPr>
        <w:numPr>
          <w:ilvl w:val="0"/>
          <w:numId w:val="3"/>
        </w:numPr>
      </w:pPr>
      <w:r w:rsidRPr="002E0435">
        <w:t>/sitemap.xml returns the SPA HTML instead of XML.</w:t>
      </w:r>
    </w:p>
    <w:p w14:paraId="351B7DD2" w14:textId="77777777" w:rsidR="002E0435" w:rsidRPr="002E0435" w:rsidRDefault="002E0435" w:rsidP="002E0435">
      <w:pPr>
        <w:numPr>
          <w:ilvl w:val="0"/>
          <w:numId w:val="3"/>
        </w:numPr>
      </w:pPr>
      <w:r w:rsidRPr="002E0435">
        <w:t xml:space="preserve">Meta description still says “built on </w:t>
      </w:r>
      <w:proofErr w:type="spellStart"/>
      <w:r w:rsidRPr="002E0435">
        <w:t>Replit</w:t>
      </w:r>
      <w:proofErr w:type="spellEnd"/>
      <w:r w:rsidRPr="002E0435">
        <w:t>. Update this description…”</w:t>
      </w:r>
    </w:p>
    <w:p w14:paraId="7AB6A83E" w14:textId="77777777" w:rsidR="002E0435" w:rsidRPr="002E0435" w:rsidRDefault="002E0435" w:rsidP="002E0435">
      <w:pPr>
        <w:numPr>
          <w:ilvl w:val="0"/>
          <w:numId w:val="3"/>
        </w:numPr>
      </w:pPr>
      <w:r w:rsidRPr="002E0435">
        <w:t xml:space="preserve">Static assets are served with cache-control: private; hashed JS/CSS could be </w:t>
      </w:r>
      <w:proofErr w:type="gramStart"/>
      <w:r w:rsidRPr="002E0435">
        <w:t>cached</w:t>
      </w:r>
      <w:proofErr w:type="gramEnd"/>
      <w:r w:rsidRPr="002E0435">
        <w:t xml:space="preserve"> publicly/long-term for better performance.</w:t>
      </w:r>
    </w:p>
    <w:p w14:paraId="4C615340" w14:textId="77777777" w:rsidR="002E0435" w:rsidRPr="002E0435" w:rsidRDefault="002E0435" w:rsidP="002E0435">
      <w:pPr>
        <w:numPr>
          <w:ilvl w:val="0"/>
          <w:numId w:val="3"/>
        </w:numPr>
      </w:pPr>
      <w:r w:rsidRPr="002E0435">
        <w:t xml:space="preserve">API responses are also private, which may limit CDN/browser </w:t>
      </w:r>
      <w:proofErr w:type="gramStart"/>
      <w:r w:rsidRPr="002E0435">
        <w:t>caching</w:t>
      </w:r>
      <w:proofErr w:type="gramEnd"/>
      <w:r w:rsidRPr="002E0435">
        <w:t xml:space="preserve"> even for public star catalog data.</w:t>
      </w:r>
    </w:p>
    <w:p w14:paraId="4CC39A7C" w14:textId="77777777" w:rsidR="002E0435" w:rsidRPr="002E0435" w:rsidRDefault="002E0435" w:rsidP="002E0435">
      <w:pPr>
        <w:numPr>
          <w:ilvl w:val="0"/>
          <w:numId w:val="3"/>
        </w:numPr>
      </w:pPr>
      <w:r w:rsidRPr="002E0435">
        <w:t xml:space="preserve">The app uses external Google Fonts and contains star image URLs from Wikimedia in API data. Browser-loaded resources I saw were mainly your </w:t>
      </w:r>
      <w:proofErr w:type="spellStart"/>
      <w:r w:rsidRPr="002E0435">
        <w:t>Replit</w:t>
      </w:r>
      <w:proofErr w:type="spellEnd"/>
      <w:r w:rsidRPr="002E0435">
        <w:t xml:space="preserve"> app plus Google Fonts.</w:t>
      </w:r>
    </w:p>
    <w:p w14:paraId="070A77E5" w14:textId="77777777" w:rsidR="002E0435" w:rsidRPr="002E0435" w:rsidRDefault="002E0435" w:rsidP="002E0435">
      <w:pPr>
        <w:numPr>
          <w:ilvl w:val="0"/>
          <w:numId w:val="3"/>
        </w:numPr>
      </w:pPr>
      <w:r w:rsidRPr="002E0435">
        <w:t>I did not find exposed OpenAI/Anthropic/API keys in the public JS bundle.</w:t>
      </w:r>
    </w:p>
    <w:p w14:paraId="37A62E6F" w14:textId="77777777" w:rsidR="002E0435" w:rsidRPr="002E0435" w:rsidRDefault="002E0435" w:rsidP="002E0435">
      <w:pPr>
        <w:numPr>
          <w:ilvl w:val="0"/>
          <w:numId w:val="3"/>
        </w:numPr>
      </w:pPr>
      <w:r w:rsidRPr="002E0435">
        <w:t>I did not see obvious DOM XSS from the quick tests: an XSS-shaped search query returned [], and the React UI appears to render text normally. Still add CSP as defense in depth.</w:t>
      </w:r>
    </w:p>
    <w:p w14:paraId="7D503289" w14:textId="77777777" w:rsidR="002E0435" w:rsidRPr="002E0435" w:rsidRDefault="002E0435" w:rsidP="002E0435">
      <w:r w:rsidRPr="002E0435">
        <w:rPr>
          <w:b/>
          <w:bCs/>
        </w:rPr>
        <w:t>CVE Exposure</w:t>
      </w:r>
      <w:r w:rsidRPr="002E0435">
        <w:br/>
        <w:t>The public bundle shows React/React DOM 19.1.0 and Tone.js 14.9.17. OSV returned no direct vulnerability hits for react, react-</w:t>
      </w:r>
      <w:proofErr w:type="spellStart"/>
      <w:r w:rsidRPr="002E0435">
        <w:t>dom</w:t>
      </w:r>
      <w:proofErr w:type="spellEnd"/>
      <w:r w:rsidRPr="002E0435">
        <w:t xml:space="preserve">, tone, or </w:t>
      </w:r>
      <w:proofErr w:type="spellStart"/>
      <w:r w:rsidRPr="002E0435">
        <w:t>lucide</w:t>
      </w:r>
      <w:proofErr w:type="spellEnd"/>
      <w:r w:rsidRPr="002E0435">
        <w:t>-react versions I could identify.</w:t>
      </w:r>
    </w:p>
    <w:p w14:paraId="08AFA649" w14:textId="77777777" w:rsidR="002E0435" w:rsidRPr="002E0435" w:rsidRDefault="002E0435" w:rsidP="002E0435">
      <w:r w:rsidRPr="002E0435">
        <w:t xml:space="preserve">One important caveat: </w:t>
      </w:r>
      <w:hyperlink r:id="rId5" w:history="1">
        <w:r w:rsidRPr="002E0435">
          <w:rPr>
            <w:rStyle w:val="Hyperlink"/>
          </w:rPr>
          <w:t>CVE-2025-55182</w:t>
        </w:r>
      </w:hyperlink>
      <w:r w:rsidRPr="002E0435">
        <w:t xml:space="preserve"> affects React Server Components packages such as react-server-</w:t>
      </w:r>
      <w:proofErr w:type="spellStart"/>
      <w:r w:rsidRPr="002E0435">
        <w:t>dom</w:t>
      </w:r>
      <w:proofErr w:type="spellEnd"/>
      <w:r w:rsidRPr="002E0435">
        <w:t>-webpack, react-server-</w:t>
      </w:r>
      <w:proofErr w:type="spellStart"/>
      <w:r w:rsidRPr="002E0435">
        <w:t>dom</w:t>
      </w:r>
      <w:proofErr w:type="spellEnd"/>
      <w:r w:rsidRPr="002E0435">
        <w:t>-parcel, and react-server-</w:t>
      </w:r>
      <w:proofErr w:type="spellStart"/>
      <w:r w:rsidRPr="002E0435">
        <w:t>dom</w:t>
      </w:r>
      <w:proofErr w:type="spellEnd"/>
      <w:r w:rsidRPr="002E0435">
        <w:t>-</w:t>
      </w:r>
      <w:proofErr w:type="spellStart"/>
      <w:r w:rsidRPr="002E0435">
        <w:t>turbopack</w:t>
      </w:r>
      <w:proofErr w:type="spellEnd"/>
      <w:r w:rsidRPr="002E0435">
        <w:t xml:space="preserve"> in versions including 19.1.0. I did not see evidence from the client bundle that this app uses React Server Components, but source/package files are needed to confirm. If any react-server-</w:t>
      </w:r>
      <w:proofErr w:type="spellStart"/>
      <w:r w:rsidRPr="002E0435">
        <w:t>dom</w:t>
      </w:r>
      <w:proofErr w:type="spellEnd"/>
      <w:r w:rsidRPr="002E0435">
        <w:t>-* package is present server-side, patch immediately.</w:t>
      </w:r>
    </w:p>
    <w:p w14:paraId="558B0361" w14:textId="77777777" w:rsidR="002E0435" w:rsidRPr="002E0435" w:rsidRDefault="002E0435" w:rsidP="002E0435">
      <w:r w:rsidRPr="002E0435">
        <w:rPr>
          <w:b/>
          <w:bCs/>
        </w:rPr>
        <w:t>Priority Fix Order</w:t>
      </w:r>
    </w:p>
    <w:p w14:paraId="510D774E" w14:textId="77777777" w:rsidR="002E0435" w:rsidRPr="002E0435" w:rsidRDefault="002E0435" w:rsidP="002E0435">
      <w:pPr>
        <w:numPr>
          <w:ilvl w:val="0"/>
          <w:numId w:val="4"/>
        </w:numPr>
        <w:spacing w:after="0"/>
      </w:pPr>
      <w:r w:rsidRPr="002E0435">
        <w:t>Lock down CORS and add rate limits/auth to /</w:t>
      </w:r>
      <w:proofErr w:type="spellStart"/>
      <w:r w:rsidRPr="002E0435">
        <w:t>api</w:t>
      </w:r>
      <w:proofErr w:type="spellEnd"/>
      <w:r w:rsidRPr="002E0435">
        <w:t>/</w:t>
      </w:r>
      <w:proofErr w:type="spellStart"/>
      <w:r w:rsidRPr="002E0435">
        <w:t>tts</w:t>
      </w:r>
      <w:proofErr w:type="spellEnd"/>
      <w:r w:rsidRPr="002E0435">
        <w:t xml:space="preserve"> and /</w:t>
      </w:r>
      <w:proofErr w:type="spellStart"/>
      <w:r w:rsidRPr="002E0435">
        <w:t>api</w:t>
      </w:r>
      <w:proofErr w:type="spellEnd"/>
      <w:r w:rsidRPr="002E0435">
        <w:t>/stars/:id/narration.</w:t>
      </w:r>
    </w:p>
    <w:p w14:paraId="0CA6C7BA" w14:textId="77777777" w:rsidR="002E0435" w:rsidRPr="002E0435" w:rsidRDefault="002E0435" w:rsidP="002E0435">
      <w:pPr>
        <w:numPr>
          <w:ilvl w:val="0"/>
          <w:numId w:val="4"/>
        </w:numPr>
        <w:spacing w:after="0"/>
      </w:pPr>
      <w:r w:rsidRPr="002E0435">
        <w:t>Add CSP and the missing security headers.</w:t>
      </w:r>
    </w:p>
    <w:p w14:paraId="7548DC9F" w14:textId="77777777" w:rsidR="002E0435" w:rsidRPr="002E0435" w:rsidRDefault="002E0435" w:rsidP="002E0435">
      <w:pPr>
        <w:numPr>
          <w:ilvl w:val="0"/>
          <w:numId w:val="4"/>
        </w:numPr>
        <w:spacing w:after="0"/>
      </w:pPr>
      <w:r w:rsidRPr="002E0435">
        <w:t>Serve on the custom domain directly.</w:t>
      </w:r>
    </w:p>
    <w:p w14:paraId="0744A67E" w14:textId="77777777" w:rsidR="002E0435" w:rsidRPr="002E0435" w:rsidRDefault="002E0435" w:rsidP="002E0435">
      <w:pPr>
        <w:numPr>
          <w:ilvl w:val="0"/>
          <w:numId w:val="4"/>
        </w:numPr>
        <w:spacing w:after="0"/>
      </w:pPr>
      <w:r w:rsidRPr="002E0435">
        <w:t>Confirm backend dependencies, especially no vulnerable react-server-</w:t>
      </w:r>
      <w:proofErr w:type="spellStart"/>
      <w:r w:rsidRPr="002E0435">
        <w:t>dom</w:t>
      </w:r>
      <w:proofErr w:type="spellEnd"/>
      <w:r w:rsidRPr="002E0435">
        <w:t>-*.</w:t>
      </w:r>
    </w:p>
    <w:p w14:paraId="6FB3E472" w14:textId="77777777" w:rsidR="002E0435" w:rsidRPr="002E0435" w:rsidRDefault="002E0435" w:rsidP="002E0435">
      <w:pPr>
        <w:numPr>
          <w:ilvl w:val="0"/>
          <w:numId w:val="4"/>
        </w:numPr>
        <w:spacing w:after="0"/>
      </w:pPr>
      <w:r w:rsidRPr="002E0435">
        <w:t>Fix sitemap/meta/caching polish.</w:t>
      </w:r>
    </w:p>
    <w:p w14:paraId="28185D51" w14:textId="77777777" w:rsidR="009B2A8E" w:rsidRDefault="009B2A8E"/>
    <w:sectPr w:rsidR="009B2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1239"/>
    <w:multiLevelType w:val="hybridMultilevel"/>
    <w:tmpl w:val="A934D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4C177E"/>
    <w:multiLevelType w:val="multilevel"/>
    <w:tmpl w:val="E4A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B6160"/>
    <w:multiLevelType w:val="multilevel"/>
    <w:tmpl w:val="BC72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785D96"/>
    <w:multiLevelType w:val="multilevel"/>
    <w:tmpl w:val="04383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526896">
    <w:abstractNumId w:val="0"/>
  </w:num>
  <w:num w:numId="2" w16cid:durableId="253168917">
    <w:abstractNumId w:val="3"/>
  </w:num>
  <w:num w:numId="3" w16cid:durableId="206375354">
    <w:abstractNumId w:val="1"/>
  </w:num>
  <w:num w:numId="4" w16cid:durableId="1053651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732"/>
    <w:rsid w:val="00055DE2"/>
    <w:rsid w:val="002E0435"/>
    <w:rsid w:val="008140A2"/>
    <w:rsid w:val="009B2A8E"/>
    <w:rsid w:val="00C272F7"/>
    <w:rsid w:val="00D55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E881"/>
  <w15:chartTrackingRefBased/>
  <w15:docId w15:val="{ED8D54E9-C06D-4AF9-971D-9801AE13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5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5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732"/>
    <w:rPr>
      <w:rFonts w:eastAsiaTheme="majorEastAsia" w:cstheme="majorBidi"/>
      <w:color w:val="272727" w:themeColor="text1" w:themeTint="D8"/>
    </w:rPr>
  </w:style>
  <w:style w:type="paragraph" w:styleId="Title">
    <w:name w:val="Title"/>
    <w:basedOn w:val="Normal"/>
    <w:next w:val="Normal"/>
    <w:link w:val="TitleChar"/>
    <w:uiPriority w:val="10"/>
    <w:qFormat/>
    <w:rsid w:val="00D55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732"/>
    <w:pPr>
      <w:spacing w:before="160"/>
      <w:jc w:val="center"/>
    </w:pPr>
    <w:rPr>
      <w:i/>
      <w:iCs/>
      <w:color w:val="404040" w:themeColor="text1" w:themeTint="BF"/>
    </w:rPr>
  </w:style>
  <w:style w:type="character" w:customStyle="1" w:styleId="QuoteChar">
    <w:name w:val="Quote Char"/>
    <w:basedOn w:val="DefaultParagraphFont"/>
    <w:link w:val="Quote"/>
    <w:uiPriority w:val="29"/>
    <w:rsid w:val="00D55732"/>
    <w:rPr>
      <w:i/>
      <w:iCs/>
      <w:color w:val="404040" w:themeColor="text1" w:themeTint="BF"/>
    </w:rPr>
  </w:style>
  <w:style w:type="paragraph" w:styleId="ListParagraph">
    <w:name w:val="List Paragraph"/>
    <w:basedOn w:val="Normal"/>
    <w:uiPriority w:val="34"/>
    <w:qFormat/>
    <w:rsid w:val="00D55732"/>
    <w:pPr>
      <w:ind w:left="720"/>
      <w:contextualSpacing/>
    </w:pPr>
  </w:style>
  <w:style w:type="character" w:styleId="IntenseEmphasis">
    <w:name w:val="Intense Emphasis"/>
    <w:basedOn w:val="DefaultParagraphFont"/>
    <w:uiPriority w:val="21"/>
    <w:qFormat/>
    <w:rsid w:val="00D55732"/>
    <w:rPr>
      <w:i/>
      <w:iCs/>
      <w:color w:val="0F4761" w:themeColor="accent1" w:themeShade="BF"/>
    </w:rPr>
  </w:style>
  <w:style w:type="paragraph" w:styleId="IntenseQuote">
    <w:name w:val="Intense Quote"/>
    <w:basedOn w:val="Normal"/>
    <w:next w:val="Normal"/>
    <w:link w:val="IntenseQuoteChar"/>
    <w:uiPriority w:val="30"/>
    <w:qFormat/>
    <w:rsid w:val="00D55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732"/>
    <w:rPr>
      <w:i/>
      <w:iCs/>
      <w:color w:val="0F4761" w:themeColor="accent1" w:themeShade="BF"/>
    </w:rPr>
  </w:style>
  <w:style w:type="character" w:styleId="IntenseReference">
    <w:name w:val="Intense Reference"/>
    <w:basedOn w:val="DefaultParagraphFont"/>
    <w:uiPriority w:val="32"/>
    <w:qFormat/>
    <w:rsid w:val="00D55732"/>
    <w:rPr>
      <w:b/>
      <w:bCs/>
      <w:smallCaps/>
      <w:color w:val="0F4761" w:themeColor="accent1" w:themeShade="BF"/>
      <w:spacing w:val="5"/>
    </w:rPr>
  </w:style>
  <w:style w:type="character" w:styleId="Hyperlink">
    <w:name w:val="Hyperlink"/>
    <w:basedOn w:val="DefaultParagraphFont"/>
    <w:uiPriority w:val="99"/>
    <w:unhideWhenUsed/>
    <w:rsid w:val="002E0435"/>
    <w:rPr>
      <w:color w:val="467886" w:themeColor="hyperlink"/>
      <w:u w:val="single"/>
    </w:rPr>
  </w:style>
  <w:style w:type="character" w:styleId="UnresolvedMention">
    <w:name w:val="Unresolved Mention"/>
    <w:basedOn w:val="DefaultParagraphFont"/>
    <w:uiPriority w:val="99"/>
    <w:semiHidden/>
    <w:unhideWhenUsed/>
    <w:rsid w:val="002E0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vd.nist.gov/vuln/detail/CVE-2025-5518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9</Pages>
  <Words>1641</Words>
  <Characters>9356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Wilson</dc:creator>
  <cp:keywords/>
  <dc:description/>
  <cp:lastModifiedBy>Steven Wilson</cp:lastModifiedBy>
  <cp:revision>3</cp:revision>
  <dcterms:created xsi:type="dcterms:W3CDTF">2026-06-26T21:47:00Z</dcterms:created>
  <dcterms:modified xsi:type="dcterms:W3CDTF">2026-07-03T14:26:00Z</dcterms:modified>
</cp:coreProperties>
</file>