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我们的目标函数是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390515" cy="466725"/>
            <wp:effectExtent l="0" t="0" r="635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代价函数（每个损失的和）+正则化项（k棵树的复杂度的和）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我们想让目标函数最小，但这是一个</w:t>
      </w:r>
      <w:r>
        <w:rPr>
          <w:rFonts w:hint="eastAsia"/>
          <w:color w:val="0000FF"/>
          <w:lang w:val="en-US" w:eastAsia="zh-CN"/>
        </w:rPr>
        <w:t>复杂的优化问题</w:t>
      </w:r>
      <w:r>
        <w:rPr>
          <w:rFonts w:hint="eastAsia"/>
          <w:lang w:val="en-US" w:eastAsia="zh-CN"/>
        </w:rPr>
        <w:t>，要使用</w:t>
      </w:r>
      <w:r>
        <w:rPr>
          <w:rFonts w:hint="eastAsia"/>
          <w:color w:val="0000FF"/>
          <w:lang w:val="en-US" w:eastAsia="zh-CN"/>
        </w:rPr>
        <w:t>前向分布学习算法</w:t>
      </w:r>
      <w:r>
        <w:rPr>
          <w:rFonts w:hint="eastAsia"/>
          <w:lang w:val="en-US" w:eastAsia="zh-CN"/>
        </w:rPr>
        <w:t>来求解，求解每一棵树不能使用SGD之类的算法，因为我们的模型是树（他不像线性模型），因此要使用</w:t>
      </w:r>
      <w:r>
        <w:rPr>
          <w:rFonts w:hint="eastAsia"/>
          <w:color w:val="0000FF"/>
          <w:lang w:val="en-US" w:eastAsia="zh-CN"/>
        </w:rPr>
        <w:t>加法模型</w:t>
      </w:r>
    </w:p>
    <w:p>
      <w:r>
        <w:drawing>
          <wp:inline distT="0" distB="0" distL="114300" distR="114300">
            <wp:extent cx="6182360" cy="2531110"/>
            <wp:effectExtent l="0" t="0" r="8890" b="25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2531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那么每一步的加法模型的求解就是最小化下图红框里的东西（代价+模型复杂度）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85535" cy="1228725"/>
            <wp:effectExtent l="0" t="0" r="5715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这里作者并没有直接进行最优化，而是先使用泰勒公式对目标函数变形，即：</w:t>
      </w:r>
    </w:p>
    <w:p>
      <w:r>
        <w:drawing>
          <wp:inline distT="0" distB="0" distL="114300" distR="114300">
            <wp:extent cx="6184900" cy="532130"/>
            <wp:effectExtent l="0" t="0" r="6350" b="127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53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好处是使用二阶近似加快求解，另外也将损失函数抽离出来，以便日后你自定义损失函数，而内部代码无需修改，这是工程上一贯的作风（</w:t>
      </w:r>
      <w:r>
        <w:rPr>
          <w:rFonts w:hint="default" w:ascii="CMR9" w:hAnsi="CMR9" w:eastAsia="CMR9"/>
          <w:sz w:val="18"/>
        </w:rPr>
        <w:t>Second-order approximation</w:t>
      </w:r>
      <w:r>
        <w:rPr>
          <w:rFonts w:hint="eastAsia" w:ascii="CMR9" w:hAnsi="CMR9" w:eastAsia="宋体"/>
          <w:sz w:val="18"/>
          <w:lang w:val="en-US" w:eastAsia="zh-CN"/>
        </w:rPr>
        <w:t xml:space="preserve"> </w:t>
      </w:r>
      <w:r>
        <w:rPr>
          <w:rFonts w:hint="default" w:ascii="CMR9" w:hAnsi="CMR9" w:eastAsia="CMR9"/>
          <w:sz w:val="18"/>
        </w:rPr>
        <w:t xml:space="preserve">can be used to quickly optimize the objective in the </w:t>
      </w:r>
      <w:r>
        <w:rPr>
          <w:rFonts w:hint="default" w:ascii="CMR9" w:hAnsi="CMR9" w:eastAsia="CMR9"/>
          <w:b/>
          <w:bCs/>
          <w:color w:val="0000FF"/>
          <w:sz w:val="18"/>
        </w:rPr>
        <w:t>general</w:t>
      </w:r>
      <w:r>
        <w:rPr>
          <w:rFonts w:hint="eastAsia" w:ascii="CMR9" w:hAnsi="CMR9" w:eastAsia="宋体"/>
          <w:b/>
          <w:bCs/>
          <w:color w:val="0000FF"/>
          <w:sz w:val="18"/>
          <w:lang w:val="en-US" w:eastAsia="zh-CN"/>
        </w:rPr>
        <w:t xml:space="preserve"> </w:t>
      </w:r>
      <w:r>
        <w:rPr>
          <w:rFonts w:hint="default" w:ascii="CMR9" w:hAnsi="CMR9" w:eastAsia="CMR9"/>
          <w:sz w:val="18"/>
        </w:rPr>
        <w:t>setting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移除目标函数中的常量，变为：</w:t>
      </w:r>
    </w:p>
    <w:p>
      <w:r>
        <w:drawing>
          <wp:inline distT="0" distB="0" distL="114300" distR="114300">
            <wp:extent cx="6188075" cy="1303655"/>
            <wp:effectExtent l="0" t="0" r="3175" b="1079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1303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作者将一棵树拆解为权值向量w和树的结构q(x)，并对新树ft(x)做了替代，同时将目标函数由单个样本的层面转到了叶子节点的层面，即n已经变为T了。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82360" cy="2306955"/>
            <wp:effectExtent l="0" t="0" r="8890" b="1714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2306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接着，作者这里又做了一些定义【注意：论文中的</w:t>
      </w:r>
      <w:r>
        <w:drawing>
          <wp:inline distT="0" distB="0" distL="114300" distR="114300">
            <wp:extent cx="360045" cy="309245"/>
            <wp:effectExtent l="0" t="0" r="1905" b="14605"/>
            <wp:docPr id="2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09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就是ppt中的</w:t>
      </w:r>
      <w:r>
        <w:drawing>
          <wp:inline distT="0" distB="0" distL="114300" distR="114300">
            <wp:extent cx="549275" cy="271780"/>
            <wp:effectExtent l="0" t="0" r="3175" b="13970"/>
            <wp:docPr id="2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271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】</w:t>
      </w:r>
    </w:p>
    <w:p>
      <w:r>
        <w:drawing>
          <wp:inline distT="0" distB="0" distL="114300" distR="114300">
            <wp:extent cx="6188075" cy="1349375"/>
            <wp:effectExtent l="0" t="0" r="3175" b="3175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134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从上图可以看出，只要树的结构被确定，即知道了q(x)【给我一个样本，我可以返回他所在的节点号】，那我的</w:t>
      </w:r>
      <w:r>
        <w:drawing>
          <wp:inline distT="0" distB="0" distL="114300" distR="114300">
            <wp:extent cx="206375" cy="196850"/>
            <wp:effectExtent l="0" t="0" r="3175" b="12700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和</w:t>
      </w:r>
      <w:r>
        <w:drawing>
          <wp:inline distT="0" distB="0" distL="114300" distR="114300">
            <wp:extent cx="201295" cy="201295"/>
            <wp:effectExtent l="0" t="0" r="8255" b="8255"/>
            <wp:docPr id="2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就是常量了，那么Obj中就只剩一个变量w了，根据初中二次函数的知识，就能得到w*，还能得到Obj的极小值。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那么我们问题的就归结到确定树结构q(x)的问题上了。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思路是这样的：既然q(x)一经确定就有一个Obj，又希望Obj最小。大家有没有想到决策树构造的过程，根节点不纯度很大，随着节点的划分，都会让不纯度降低。那么在xgboost中，这个Obj就可以看做是不纯度，然后一层层地构建树（即，确定q(x)），从而让Obj变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其实作者就是这个思路，如下图：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84265" cy="3679825"/>
            <wp:effectExtent l="0" t="0" r="6985" b="1587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367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如果这个理解了，下面不就是像决策树一样使用信息增益构建树一样了吗？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贪心策略为：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87440" cy="811530"/>
            <wp:effectExtent l="0" t="0" r="3810" b="762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811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最后的r表示：每次构建会多一个叶节点，这个是xgboost独有的，把模型复杂度考虑到贪心指标里了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候选解集合不加赘述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以上过程完成后，也就完成了加法模型中一棵树的构建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84265" cy="871855"/>
            <wp:effectExtent l="0" t="0" r="6985" b="4445"/>
            <wp:docPr id="2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加入加法模型，继续加入新的树，重复以上操作，直至达到收敛条件或达到k次循环。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MR9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E5A66"/>
    <w:rsid w:val="01723872"/>
    <w:rsid w:val="018C4779"/>
    <w:rsid w:val="019B5730"/>
    <w:rsid w:val="02220B4B"/>
    <w:rsid w:val="0397528E"/>
    <w:rsid w:val="039901C9"/>
    <w:rsid w:val="060A72A7"/>
    <w:rsid w:val="06371BB4"/>
    <w:rsid w:val="0652509D"/>
    <w:rsid w:val="0655718E"/>
    <w:rsid w:val="06823DBA"/>
    <w:rsid w:val="06EB3299"/>
    <w:rsid w:val="070A3F7D"/>
    <w:rsid w:val="072B5AE4"/>
    <w:rsid w:val="08EF7BA4"/>
    <w:rsid w:val="09077298"/>
    <w:rsid w:val="095B1956"/>
    <w:rsid w:val="0ABC370F"/>
    <w:rsid w:val="0AC106AF"/>
    <w:rsid w:val="0B2850B1"/>
    <w:rsid w:val="0B854517"/>
    <w:rsid w:val="0D361A1A"/>
    <w:rsid w:val="0DFB4E64"/>
    <w:rsid w:val="0EBA70EE"/>
    <w:rsid w:val="0ED74D9F"/>
    <w:rsid w:val="0F112EB8"/>
    <w:rsid w:val="0F4256F2"/>
    <w:rsid w:val="0F61143D"/>
    <w:rsid w:val="0F6A68F5"/>
    <w:rsid w:val="10333EC1"/>
    <w:rsid w:val="10454BE7"/>
    <w:rsid w:val="10E96092"/>
    <w:rsid w:val="11243DE5"/>
    <w:rsid w:val="11964A34"/>
    <w:rsid w:val="11CA2D54"/>
    <w:rsid w:val="128671FB"/>
    <w:rsid w:val="12923935"/>
    <w:rsid w:val="12A670D4"/>
    <w:rsid w:val="12EC65BC"/>
    <w:rsid w:val="1377460F"/>
    <w:rsid w:val="13C5619D"/>
    <w:rsid w:val="14F75C51"/>
    <w:rsid w:val="150F78D6"/>
    <w:rsid w:val="157D2B16"/>
    <w:rsid w:val="159A21AF"/>
    <w:rsid w:val="16076CAC"/>
    <w:rsid w:val="16CF2D88"/>
    <w:rsid w:val="17326522"/>
    <w:rsid w:val="1735665D"/>
    <w:rsid w:val="1870720F"/>
    <w:rsid w:val="18EC4C8F"/>
    <w:rsid w:val="19030F40"/>
    <w:rsid w:val="1925345F"/>
    <w:rsid w:val="199A065E"/>
    <w:rsid w:val="19C1026C"/>
    <w:rsid w:val="1A1F1558"/>
    <w:rsid w:val="1A2C1BEB"/>
    <w:rsid w:val="1A703079"/>
    <w:rsid w:val="1A7F2A16"/>
    <w:rsid w:val="1AE00203"/>
    <w:rsid w:val="1B28110C"/>
    <w:rsid w:val="1B881802"/>
    <w:rsid w:val="1C5128A3"/>
    <w:rsid w:val="1CAE6516"/>
    <w:rsid w:val="1D5E2944"/>
    <w:rsid w:val="1DFC2349"/>
    <w:rsid w:val="1E0F0643"/>
    <w:rsid w:val="1EC75611"/>
    <w:rsid w:val="1F0D233A"/>
    <w:rsid w:val="20031992"/>
    <w:rsid w:val="20385CAE"/>
    <w:rsid w:val="203B64C9"/>
    <w:rsid w:val="205758ED"/>
    <w:rsid w:val="20977B37"/>
    <w:rsid w:val="20DA5AC1"/>
    <w:rsid w:val="21217387"/>
    <w:rsid w:val="22324AC5"/>
    <w:rsid w:val="22A365D8"/>
    <w:rsid w:val="22D5018C"/>
    <w:rsid w:val="23BE30CA"/>
    <w:rsid w:val="23D44FD1"/>
    <w:rsid w:val="24DA4161"/>
    <w:rsid w:val="24E44946"/>
    <w:rsid w:val="255852B3"/>
    <w:rsid w:val="26901CAF"/>
    <w:rsid w:val="272729FF"/>
    <w:rsid w:val="273A497F"/>
    <w:rsid w:val="27642E90"/>
    <w:rsid w:val="283C63FB"/>
    <w:rsid w:val="285E5566"/>
    <w:rsid w:val="28FB58B1"/>
    <w:rsid w:val="290609DD"/>
    <w:rsid w:val="29407EF9"/>
    <w:rsid w:val="29641AF0"/>
    <w:rsid w:val="29863897"/>
    <w:rsid w:val="29C45449"/>
    <w:rsid w:val="2A011DF0"/>
    <w:rsid w:val="2A076242"/>
    <w:rsid w:val="2A975864"/>
    <w:rsid w:val="2AB3206D"/>
    <w:rsid w:val="2B874DB3"/>
    <w:rsid w:val="2B8A7753"/>
    <w:rsid w:val="2C1524EB"/>
    <w:rsid w:val="2C341CB1"/>
    <w:rsid w:val="2CD2241C"/>
    <w:rsid w:val="2D6224EB"/>
    <w:rsid w:val="2D7533D3"/>
    <w:rsid w:val="2F6B2869"/>
    <w:rsid w:val="315E6EE3"/>
    <w:rsid w:val="316A07A6"/>
    <w:rsid w:val="31881B10"/>
    <w:rsid w:val="31CD2DE6"/>
    <w:rsid w:val="31F61893"/>
    <w:rsid w:val="320A1758"/>
    <w:rsid w:val="321901DB"/>
    <w:rsid w:val="32731816"/>
    <w:rsid w:val="32901EC4"/>
    <w:rsid w:val="32C06D71"/>
    <w:rsid w:val="32E06035"/>
    <w:rsid w:val="32E22FA9"/>
    <w:rsid w:val="32E7654F"/>
    <w:rsid w:val="332530A9"/>
    <w:rsid w:val="33563361"/>
    <w:rsid w:val="337E33C2"/>
    <w:rsid w:val="33D209AC"/>
    <w:rsid w:val="34161FB0"/>
    <w:rsid w:val="343E3545"/>
    <w:rsid w:val="345169DA"/>
    <w:rsid w:val="34564051"/>
    <w:rsid w:val="3484611F"/>
    <w:rsid w:val="34FA1575"/>
    <w:rsid w:val="351C3306"/>
    <w:rsid w:val="3529198D"/>
    <w:rsid w:val="35EF3C6D"/>
    <w:rsid w:val="360320C3"/>
    <w:rsid w:val="360A7701"/>
    <w:rsid w:val="36B72858"/>
    <w:rsid w:val="37197C11"/>
    <w:rsid w:val="37535DA0"/>
    <w:rsid w:val="37BE02F2"/>
    <w:rsid w:val="37DF7AF4"/>
    <w:rsid w:val="382525CA"/>
    <w:rsid w:val="38AD273B"/>
    <w:rsid w:val="3A170BF7"/>
    <w:rsid w:val="3ACC2748"/>
    <w:rsid w:val="3B345519"/>
    <w:rsid w:val="3BB47D77"/>
    <w:rsid w:val="3BD9104B"/>
    <w:rsid w:val="3C016FD9"/>
    <w:rsid w:val="3C073583"/>
    <w:rsid w:val="3C2648F6"/>
    <w:rsid w:val="3C2F0CA6"/>
    <w:rsid w:val="3CF6607B"/>
    <w:rsid w:val="3DA4099C"/>
    <w:rsid w:val="3DCE3C65"/>
    <w:rsid w:val="3E714A51"/>
    <w:rsid w:val="3F2D6445"/>
    <w:rsid w:val="3FD41599"/>
    <w:rsid w:val="3FFC6D2B"/>
    <w:rsid w:val="401E69FA"/>
    <w:rsid w:val="402912EB"/>
    <w:rsid w:val="409A79C4"/>
    <w:rsid w:val="40D22928"/>
    <w:rsid w:val="41CD6289"/>
    <w:rsid w:val="42050989"/>
    <w:rsid w:val="424D0695"/>
    <w:rsid w:val="434B66D5"/>
    <w:rsid w:val="4452618C"/>
    <w:rsid w:val="44A65E9B"/>
    <w:rsid w:val="45556FE6"/>
    <w:rsid w:val="45912A46"/>
    <w:rsid w:val="475E7F56"/>
    <w:rsid w:val="477C7522"/>
    <w:rsid w:val="47A1153E"/>
    <w:rsid w:val="47B174C4"/>
    <w:rsid w:val="481B3810"/>
    <w:rsid w:val="48266E7D"/>
    <w:rsid w:val="48F0250A"/>
    <w:rsid w:val="49317E55"/>
    <w:rsid w:val="49555F49"/>
    <w:rsid w:val="49C23D64"/>
    <w:rsid w:val="49EB7FA9"/>
    <w:rsid w:val="4A93076E"/>
    <w:rsid w:val="4A9D44A8"/>
    <w:rsid w:val="4AA70956"/>
    <w:rsid w:val="4AB82723"/>
    <w:rsid w:val="4AD6263B"/>
    <w:rsid w:val="4B024A97"/>
    <w:rsid w:val="4B6C67EC"/>
    <w:rsid w:val="4D1001B2"/>
    <w:rsid w:val="4D694F24"/>
    <w:rsid w:val="4E3A1BDC"/>
    <w:rsid w:val="4E7C2B80"/>
    <w:rsid w:val="4E84208F"/>
    <w:rsid w:val="4EE25477"/>
    <w:rsid w:val="4F8D75C3"/>
    <w:rsid w:val="4F996706"/>
    <w:rsid w:val="50007CEF"/>
    <w:rsid w:val="51CB411F"/>
    <w:rsid w:val="52663BB4"/>
    <w:rsid w:val="52DE0012"/>
    <w:rsid w:val="52FB7E01"/>
    <w:rsid w:val="54AD4665"/>
    <w:rsid w:val="55AC31DB"/>
    <w:rsid w:val="56005F67"/>
    <w:rsid w:val="565D43AE"/>
    <w:rsid w:val="583573FB"/>
    <w:rsid w:val="594A3A26"/>
    <w:rsid w:val="5B3B5F9C"/>
    <w:rsid w:val="5BAA49A1"/>
    <w:rsid w:val="5BB268AE"/>
    <w:rsid w:val="5BB445A6"/>
    <w:rsid w:val="5D697210"/>
    <w:rsid w:val="5D736234"/>
    <w:rsid w:val="5DA02801"/>
    <w:rsid w:val="5EA12956"/>
    <w:rsid w:val="5F912B78"/>
    <w:rsid w:val="61E2048F"/>
    <w:rsid w:val="62174E43"/>
    <w:rsid w:val="6367033F"/>
    <w:rsid w:val="63985C93"/>
    <w:rsid w:val="63BC079B"/>
    <w:rsid w:val="63DA330A"/>
    <w:rsid w:val="644124C0"/>
    <w:rsid w:val="646621F4"/>
    <w:rsid w:val="648960F7"/>
    <w:rsid w:val="649D4F4E"/>
    <w:rsid w:val="64B60641"/>
    <w:rsid w:val="64C1564B"/>
    <w:rsid w:val="65160BBB"/>
    <w:rsid w:val="65F94D47"/>
    <w:rsid w:val="668B7D5C"/>
    <w:rsid w:val="6797795F"/>
    <w:rsid w:val="67994FF8"/>
    <w:rsid w:val="67C54635"/>
    <w:rsid w:val="67D05385"/>
    <w:rsid w:val="67F044CA"/>
    <w:rsid w:val="67F55571"/>
    <w:rsid w:val="680E4890"/>
    <w:rsid w:val="681721FF"/>
    <w:rsid w:val="684426C3"/>
    <w:rsid w:val="68A1402D"/>
    <w:rsid w:val="68F56AC8"/>
    <w:rsid w:val="69B21C65"/>
    <w:rsid w:val="6A447F3E"/>
    <w:rsid w:val="6A785E5F"/>
    <w:rsid w:val="6B85038F"/>
    <w:rsid w:val="6CDD66F5"/>
    <w:rsid w:val="6D535020"/>
    <w:rsid w:val="6DCD6610"/>
    <w:rsid w:val="6E2D3CDC"/>
    <w:rsid w:val="6E6934A9"/>
    <w:rsid w:val="6EAC21C8"/>
    <w:rsid w:val="6EF96384"/>
    <w:rsid w:val="6F4832D9"/>
    <w:rsid w:val="70A1234E"/>
    <w:rsid w:val="717455C3"/>
    <w:rsid w:val="71B376AF"/>
    <w:rsid w:val="729D3409"/>
    <w:rsid w:val="73A37934"/>
    <w:rsid w:val="73DC6328"/>
    <w:rsid w:val="74394837"/>
    <w:rsid w:val="74C0459E"/>
    <w:rsid w:val="75180A21"/>
    <w:rsid w:val="75290094"/>
    <w:rsid w:val="75BD6E43"/>
    <w:rsid w:val="76736AB1"/>
    <w:rsid w:val="7685239C"/>
    <w:rsid w:val="76BF321A"/>
    <w:rsid w:val="77DA432E"/>
    <w:rsid w:val="78BD69EC"/>
    <w:rsid w:val="78C464C1"/>
    <w:rsid w:val="79570203"/>
    <w:rsid w:val="7966584A"/>
    <w:rsid w:val="7A526DBB"/>
    <w:rsid w:val="7B4B60A6"/>
    <w:rsid w:val="7B8A4A07"/>
    <w:rsid w:val="7C9D6267"/>
    <w:rsid w:val="7D325BA9"/>
    <w:rsid w:val="7D57356C"/>
    <w:rsid w:val="7D8572B8"/>
    <w:rsid w:val="7D875C94"/>
    <w:rsid w:val="7DE3298D"/>
    <w:rsid w:val="7E0B4507"/>
    <w:rsid w:val="7EA57992"/>
    <w:rsid w:val="7EF46BF5"/>
    <w:rsid w:val="7FC16C0B"/>
    <w:rsid w:val="7FFB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4</Pages>
  <Words>780</Words>
  <Characters>896</Characters>
  <Lines>0</Lines>
  <Paragraphs>0</Paragraphs>
  <TotalTime>1</TotalTime>
  <ScaleCrop>false</ScaleCrop>
  <LinksUpToDate>false</LinksUpToDate>
  <CharactersWithSpaces>909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2018-07-26T14:30:00Z</dcterms:created>
  <dc:creator>赵翌臣</dc:creator>
  <cp:lastModifiedBy>赵翌臣</cp:lastModifiedBy>
  <dcterms:modified xsi:type="dcterms:W3CDTF">2018-10-27T09:22:23Z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