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3662B" w14:textId="77777777" w:rsidR="00742E93" w:rsidRDefault="000D3606" w:rsidP="00742E93">
      <w:pPr>
        <w:pStyle w:val="a3"/>
        <w:rPr>
          <w:b/>
          <w:bCs/>
        </w:rPr>
      </w:pPr>
      <w:r w:rsidRPr="00742E93">
        <w:rPr>
          <w:rFonts w:hint="eastAsia"/>
          <w:b/>
          <w:bCs/>
        </w:rPr>
        <w:t>Use Case 개요</w:t>
      </w:r>
      <w:r w:rsidR="00742E93" w:rsidRPr="00742E93">
        <w:rPr>
          <w:rFonts w:hint="eastAsia"/>
          <w:b/>
          <w:bCs/>
        </w:rPr>
        <w:t xml:space="preserve"> </w:t>
      </w:r>
    </w:p>
    <w:p w14:paraId="7F10E0AA" w14:textId="68FE8724" w:rsidR="000D3606" w:rsidRPr="00742E93" w:rsidRDefault="00742E93" w:rsidP="00742E93">
      <w:pPr>
        <w:pStyle w:val="a3"/>
        <w:rPr>
          <w:rFonts w:hint="eastAsia"/>
          <w:b/>
          <w:bCs/>
        </w:rPr>
      </w:pPr>
      <w:r w:rsidRPr="00742E93">
        <w:rPr>
          <w:rFonts w:hint="eastAsia"/>
          <w:b/>
          <w:bCs/>
        </w:rPr>
        <w:t>(소프트웨어공학 윷놀이 게임)</w:t>
      </w:r>
    </w:p>
    <w:p w14:paraId="0F370067" w14:textId="0176D610" w:rsidR="000D3606" w:rsidRDefault="000D3606"/>
    <w:p w14:paraId="3842D2D1" w14:textId="77777777" w:rsidR="00BC0B7A" w:rsidRDefault="00BC0B7A"/>
    <w:p w14:paraId="37E21455" w14:textId="77777777" w:rsidR="00BC0B7A" w:rsidRDefault="00BC0B7A"/>
    <w:p w14:paraId="752B9472" w14:textId="77777777" w:rsidR="00BC0B7A" w:rsidRDefault="00BC0B7A"/>
    <w:p w14:paraId="7F7E0440" w14:textId="77777777" w:rsidR="00BC0B7A" w:rsidRDefault="00BC0B7A"/>
    <w:p w14:paraId="6C62CA4C" w14:textId="77777777" w:rsidR="00BC0B7A" w:rsidRDefault="00BC0B7A"/>
    <w:p w14:paraId="4B8FE662" w14:textId="77777777" w:rsidR="00BC0B7A" w:rsidRDefault="00BC0B7A"/>
    <w:p w14:paraId="3477C4A6" w14:textId="77777777" w:rsidR="00BC0B7A" w:rsidRDefault="00BC0B7A"/>
    <w:p w14:paraId="67AD5AD0" w14:textId="77777777" w:rsidR="00BC0B7A" w:rsidRDefault="00BC0B7A"/>
    <w:p w14:paraId="10F77BF3" w14:textId="77777777" w:rsidR="00BC0B7A" w:rsidRDefault="00BC0B7A"/>
    <w:p w14:paraId="11BEB8B0" w14:textId="77777777" w:rsidR="00BC0B7A" w:rsidRDefault="00BC0B7A"/>
    <w:p w14:paraId="4C7E8EAC" w14:textId="77777777" w:rsidR="00BC0B7A" w:rsidRDefault="00BC0B7A"/>
    <w:p w14:paraId="25B5AD13" w14:textId="77777777" w:rsidR="00BC0B7A" w:rsidRDefault="00BC0B7A"/>
    <w:p w14:paraId="104590A0" w14:textId="77777777" w:rsidR="00BC0B7A" w:rsidRDefault="00BC0B7A"/>
    <w:p w14:paraId="7CED1946" w14:textId="77777777" w:rsidR="00BC0B7A" w:rsidRDefault="00BC0B7A"/>
    <w:p w14:paraId="395D3137" w14:textId="77777777" w:rsidR="00BC0B7A" w:rsidRDefault="00BC0B7A"/>
    <w:p w14:paraId="78BAC7EA" w14:textId="77777777" w:rsidR="00BC0B7A" w:rsidRDefault="00BC0B7A"/>
    <w:p w14:paraId="4820A417" w14:textId="77777777" w:rsidR="00BC0B7A" w:rsidRDefault="00BC0B7A"/>
    <w:p w14:paraId="7044E39F" w14:textId="77777777" w:rsidR="00BC0B7A" w:rsidRDefault="00BC0B7A"/>
    <w:p w14:paraId="4A41BD8E" w14:textId="77777777" w:rsidR="00BC0B7A" w:rsidRDefault="00BC0B7A"/>
    <w:p w14:paraId="5EB53E9B" w14:textId="77777777" w:rsidR="00BC0B7A" w:rsidRDefault="00BC0B7A"/>
    <w:p w14:paraId="2D85E9AB" w14:textId="42953046" w:rsidR="000D3606" w:rsidRPr="000D3606" w:rsidRDefault="000D3606" w:rsidP="000D3606">
      <w:pPr>
        <w:rPr>
          <w:b/>
          <w:bCs/>
          <w:sz w:val="26"/>
          <w:szCs w:val="26"/>
        </w:rPr>
      </w:pPr>
      <w:r w:rsidRPr="000D3606">
        <w:rPr>
          <w:rFonts w:hint="eastAsia"/>
          <w:b/>
          <w:bCs/>
          <w:sz w:val="26"/>
          <w:szCs w:val="26"/>
        </w:rPr>
        <w:lastRenderedPageBreak/>
        <w:t>1) 초기 화면</w:t>
      </w:r>
    </w:p>
    <w:p w14:paraId="64DB0E5E" w14:textId="0B2184B5" w:rsidR="000D3606" w:rsidRDefault="000D3606" w:rsidP="000D3606">
      <w:r w:rsidRPr="00BC0B7A">
        <w:rPr>
          <w:b/>
          <w:bCs/>
        </w:rPr>
        <w:t>P</w:t>
      </w:r>
      <w:r w:rsidRPr="00BC0B7A">
        <w:rPr>
          <w:rFonts w:hint="eastAsia"/>
          <w:b/>
          <w:bCs/>
        </w:rPr>
        <w:t>recondition</w:t>
      </w:r>
      <w:r>
        <w:rPr>
          <w:rFonts w:hint="eastAsia"/>
        </w:rPr>
        <w:t>: 유저가 Java 프로젝트를 실행</w:t>
      </w:r>
    </w:p>
    <w:p w14:paraId="173298ED" w14:textId="53ED2AEE" w:rsidR="000D3606" w:rsidRDefault="000D3606" w:rsidP="000D3606">
      <w:r w:rsidRPr="00BC0B7A">
        <w:rPr>
          <w:rFonts w:hint="eastAsia"/>
          <w:b/>
          <w:bCs/>
        </w:rPr>
        <w:t>현재 상황</w:t>
      </w:r>
      <w:r>
        <w:rPr>
          <w:rFonts w:hint="eastAsia"/>
        </w:rPr>
        <w:t xml:space="preserve">: 유저가 Player 수, 말의 개수, Board 모양을 선택하고 </w:t>
      </w:r>
      <w:r>
        <w:t>‘</w:t>
      </w:r>
      <w:r>
        <w:rPr>
          <w:rFonts w:hint="eastAsia"/>
        </w:rPr>
        <w:t>시작</w:t>
      </w:r>
      <w:r>
        <w:t>’</w:t>
      </w:r>
      <w:r>
        <w:rPr>
          <w:rFonts w:hint="eastAsia"/>
        </w:rPr>
        <w:t>버튼을 눌러야 함.</w:t>
      </w:r>
    </w:p>
    <w:p w14:paraId="026E6AD0" w14:textId="2D0B0969" w:rsidR="000D3606" w:rsidRDefault="000D3606" w:rsidP="000D3606">
      <w:r w:rsidRPr="00BC0B7A">
        <w:rPr>
          <w:rFonts w:hint="eastAsia"/>
          <w:b/>
          <w:bCs/>
        </w:rPr>
        <w:t>Postcondition</w:t>
      </w:r>
      <w:r>
        <w:rPr>
          <w:rFonts w:hint="eastAsia"/>
        </w:rPr>
        <w:t>: 유저가 선택한 옵션을 옵션 Handler가 받고 메인 게임 UI의 정보로 넘긴다. 유저는 Game 설정 판을 보게 된다.</w:t>
      </w:r>
    </w:p>
    <w:p w14:paraId="6B4CDAE0" w14:textId="77777777" w:rsidR="000D3606" w:rsidRDefault="000D3606" w:rsidP="000D3606"/>
    <w:p w14:paraId="6EC31974" w14:textId="7C1FD06A" w:rsidR="00BC0B7A" w:rsidRDefault="00381079" w:rsidP="000D3606">
      <w:pPr>
        <w:rPr>
          <w:b/>
          <w:bCs/>
          <w:sz w:val="26"/>
          <w:szCs w:val="26"/>
        </w:rPr>
      </w:pPr>
      <w:r w:rsidRPr="00381079">
        <w:rPr>
          <w:b/>
          <w:bCs/>
          <w:sz w:val="26"/>
          <w:szCs w:val="26"/>
        </w:rPr>
        <w:drawing>
          <wp:inline distT="0" distB="0" distL="0" distR="0" wp14:anchorId="6B8B636C" wp14:editId="313DEAB8">
            <wp:extent cx="5731510" cy="3759200"/>
            <wp:effectExtent l="0" t="0" r="2540" b="0"/>
            <wp:docPr id="713549802" name="그림 1" descr="텍스트, 스크린샷, 도표,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49802" name="그림 1" descr="텍스트, 스크린샷, 도표, 라인이(가) 표시된 사진&#10;&#10;AI가 생성한 콘텐츠는 부정확할 수 있습니다."/>
                    <pic:cNvPicPr/>
                  </pic:nvPicPr>
                  <pic:blipFill>
                    <a:blip r:embed="rId5"/>
                    <a:stretch>
                      <a:fillRect/>
                    </a:stretch>
                  </pic:blipFill>
                  <pic:spPr>
                    <a:xfrm>
                      <a:off x="0" y="0"/>
                      <a:ext cx="5731510" cy="3759200"/>
                    </a:xfrm>
                    <a:prstGeom prst="rect">
                      <a:avLst/>
                    </a:prstGeom>
                  </pic:spPr>
                </pic:pic>
              </a:graphicData>
            </a:graphic>
          </wp:inline>
        </w:drawing>
      </w:r>
    </w:p>
    <w:p w14:paraId="1D67B2C2" w14:textId="77777777" w:rsidR="00BC0B7A" w:rsidRDefault="00BC0B7A" w:rsidP="000D3606">
      <w:pPr>
        <w:rPr>
          <w:b/>
          <w:bCs/>
          <w:sz w:val="26"/>
          <w:szCs w:val="26"/>
        </w:rPr>
      </w:pPr>
    </w:p>
    <w:p w14:paraId="217EBDA6" w14:textId="77777777" w:rsidR="00BC0B7A" w:rsidRDefault="00BC0B7A" w:rsidP="000D3606">
      <w:pPr>
        <w:rPr>
          <w:b/>
          <w:bCs/>
          <w:sz w:val="26"/>
          <w:szCs w:val="26"/>
        </w:rPr>
      </w:pPr>
    </w:p>
    <w:p w14:paraId="6E946078" w14:textId="77777777" w:rsidR="00BC0B7A" w:rsidRDefault="00BC0B7A" w:rsidP="000D3606">
      <w:pPr>
        <w:rPr>
          <w:b/>
          <w:bCs/>
          <w:sz w:val="26"/>
          <w:szCs w:val="26"/>
        </w:rPr>
      </w:pPr>
    </w:p>
    <w:p w14:paraId="0B199DED" w14:textId="77777777" w:rsidR="00BC0B7A" w:rsidRDefault="00BC0B7A" w:rsidP="000D3606">
      <w:pPr>
        <w:rPr>
          <w:b/>
          <w:bCs/>
          <w:sz w:val="26"/>
          <w:szCs w:val="26"/>
        </w:rPr>
      </w:pPr>
    </w:p>
    <w:p w14:paraId="699C1921" w14:textId="77777777" w:rsidR="00BC0B7A" w:rsidRDefault="00BC0B7A" w:rsidP="000D3606">
      <w:pPr>
        <w:rPr>
          <w:b/>
          <w:bCs/>
          <w:sz w:val="26"/>
          <w:szCs w:val="26"/>
        </w:rPr>
      </w:pPr>
    </w:p>
    <w:p w14:paraId="686A986C" w14:textId="77777777" w:rsidR="00BC0B7A" w:rsidRDefault="00BC0B7A" w:rsidP="000D3606">
      <w:pPr>
        <w:rPr>
          <w:b/>
          <w:bCs/>
          <w:sz w:val="26"/>
          <w:szCs w:val="26"/>
        </w:rPr>
      </w:pPr>
    </w:p>
    <w:p w14:paraId="5EC08F30" w14:textId="77777777" w:rsidR="00BC0B7A" w:rsidRDefault="00BC0B7A" w:rsidP="000D3606">
      <w:pPr>
        <w:rPr>
          <w:b/>
          <w:bCs/>
          <w:sz w:val="26"/>
          <w:szCs w:val="26"/>
        </w:rPr>
      </w:pPr>
    </w:p>
    <w:p w14:paraId="02EEC3C8" w14:textId="1AED5A71" w:rsidR="000D3606" w:rsidRPr="000D3606" w:rsidRDefault="000D3606" w:rsidP="000D3606">
      <w:pPr>
        <w:rPr>
          <w:b/>
          <w:bCs/>
          <w:sz w:val="26"/>
          <w:szCs w:val="26"/>
        </w:rPr>
      </w:pPr>
      <w:r w:rsidRPr="000D3606">
        <w:rPr>
          <w:rFonts w:hint="eastAsia"/>
          <w:b/>
          <w:bCs/>
          <w:sz w:val="26"/>
          <w:szCs w:val="26"/>
        </w:rPr>
        <w:lastRenderedPageBreak/>
        <w:t>2) 메인 화면 (윷놀이 판)</w:t>
      </w:r>
    </w:p>
    <w:p w14:paraId="3EE9EF0D" w14:textId="0D9F6C5A" w:rsidR="000D3606" w:rsidRDefault="000D3606" w:rsidP="000D3606">
      <w:r w:rsidRPr="00BC0B7A">
        <w:rPr>
          <w:rFonts w:hint="eastAsia"/>
          <w:b/>
          <w:bCs/>
        </w:rPr>
        <w:t>Precondition</w:t>
      </w:r>
      <w:r>
        <w:rPr>
          <w:rFonts w:hint="eastAsia"/>
        </w:rPr>
        <w:t>: 유저가 초기 화면에서 option을 선택해 게임이 시작됨.</w:t>
      </w:r>
    </w:p>
    <w:p w14:paraId="4E5CB424" w14:textId="34C581FE" w:rsidR="000D3606" w:rsidRDefault="000D3606" w:rsidP="000D3606">
      <w:r w:rsidRPr="00BC0B7A">
        <w:rPr>
          <w:rFonts w:hint="eastAsia"/>
          <w:b/>
          <w:bCs/>
        </w:rPr>
        <w:t>현재 상황</w:t>
      </w:r>
      <w:r>
        <w:rPr>
          <w:rFonts w:hint="eastAsia"/>
        </w:rPr>
        <w:t xml:space="preserve">: 좌측 상단 위에 윷놀이 판이 있고 우측 상단에는 특정 플레이어의 차례, 각 플레이어의 남은 말의 개수가 표시되어 있다. 화면 하단에는 게임을 테스트해보기 위한 옵션형태의 움직임 및 본 게임을 위한 랜덤 선택 버튼이 존재한다. 그 외의 화면에는 진출해 있는 말을 선택할 것인지 아니면 새로운 말을 화면에 추가적으로 배치할 것인지를 선택하는 버튼도 존재한다. </w:t>
      </w:r>
      <w:r>
        <w:t>‘</w:t>
      </w:r>
      <w:r>
        <w:rPr>
          <w:rFonts w:hint="eastAsia"/>
        </w:rPr>
        <w:t>모</w:t>
      </w:r>
      <w:r>
        <w:t>’</w:t>
      </w:r>
      <w:r>
        <w:rPr>
          <w:rFonts w:hint="eastAsia"/>
        </w:rPr>
        <w:t xml:space="preserve">, </w:t>
      </w:r>
      <w:r>
        <w:t>‘</w:t>
      </w:r>
      <w:r>
        <w:rPr>
          <w:rFonts w:hint="eastAsia"/>
        </w:rPr>
        <w:t>윷</w:t>
      </w:r>
      <w:r>
        <w:t>’</w:t>
      </w:r>
      <w:r>
        <w:rPr>
          <w:rFonts w:hint="eastAsia"/>
        </w:rPr>
        <w:t>과 같이 보너스를 가지는 말의 경우 추가적인 처리를 위해 우측에 버튼 형태로 존재한다. 유저는 이 버튼을 누름으로써 말의 움직임을 선택할 수 있게 된다.</w:t>
      </w:r>
    </w:p>
    <w:p w14:paraId="2F6B6C20" w14:textId="77777777" w:rsidR="000D3606" w:rsidRDefault="000D3606" w:rsidP="000D3606">
      <w:r w:rsidRPr="00BC0B7A">
        <w:rPr>
          <w:rFonts w:hint="eastAsia"/>
          <w:b/>
          <w:bCs/>
        </w:rPr>
        <w:t>Postcondition</w:t>
      </w:r>
      <w:r>
        <w:rPr>
          <w:rFonts w:hint="eastAsia"/>
        </w:rPr>
        <w:t xml:space="preserve">: </w:t>
      </w:r>
    </w:p>
    <w:p w14:paraId="09003C32" w14:textId="53C10862" w:rsidR="000D3606" w:rsidRDefault="000D3606" w:rsidP="000D3606">
      <w:r>
        <w:rPr>
          <w:rFonts w:hint="eastAsia"/>
        </w:rPr>
        <w:t>1. 유저가 윷을 던져서 결과가 나오게 된다.</w:t>
      </w:r>
    </w:p>
    <w:p w14:paraId="02034D81" w14:textId="21A98AF9" w:rsidR="000D3606" w:rsidRDefault="000D3606" w:rsidP="000D3606">
      <w:r>
        <w:rPr>
          <w:rFonts w:hint="eastAsia"/>
        </w:rPr>
        <w:t xml:space="preserve">2-1. 유저가 던진 윷이 </w:t>
      </w:r>
      <w:r>
        <w:t>‘</w:t>
      </w:r>
      <w:r>
        <w:rPr>
          <w:rFonts w:hint="eastAsia"/>
        </w:rPr>
        <w:t>도</w:t>
      </w:r>
      <w:r>
        <w:t>’</w:t>
      </w:r>
      <w:r>
        <w:rPr>
          <w:rFonts w:hint="eastAsia"/>
        </w:rPr>
        <w:t xml:space="preserve">, </w:t>
      </w:r>
      <w:r>
        <w:t>‘</w:t>
      </w:r>
      <w:r>
        <w:rPr>
          <w:rFonts w:hint="eastAsia"/>
        </w:rPr>
        <w:t>개</w:t>
      </w:r>
      <w:r>
        <w:t>’</w:t>
      </w:r>
      <w:r>
        <w:rPr>
          <w:rFonts w:hint="eastAsia"/>
        </w:rPr>
        <w:t xml:space="preserve"> </w:t>
      </w:r>
      <w:r>
        <w:t>‘</w:t>
      </w:r>
      <w:r>
        <w:rPr>
          <w:rFonts w:hint="eastAsia"/>
        </w:rPr>
        <w:t>걸</w:t>
      </w:r>
      <w:r>
        <w:t>’</w:t>
      </w:r>
      <w:r>
        <w:rPr>
          <w:rFonts w:hint="eastAsia"/>
        </w:rPr>
        <w:t>인 경우 진출한 말 혹은 새로운 말 중에서 나아갈 말을 선택할 수 있다.</w:t>
      </w:r>
    </w:p>
    <w:p w14:paraId="0440436D" w14:textId="3775934F" w:rsidR="000D3606" w:rsidRDefault="000D3606" w:rsidP="000D3606">
      <w:r>
        <w:rPr>
          <w:rFonts w:hint="eastAsia"/>
        </w:rPr>
        <w:t xml:space="preserve">2-2. 유저가 던진 윷이 </w:t>
      </w:r>
      <w:r>
        <w:t>‘</w:t>
      </w:r>
      <w:r>
        <w:rPr>
          <w:rFonts w:hint="eastAsia"/>
        </w:rPr>
        <w:t>윷</w:t>
      </w:r>
      <w:r>
        <w:t>’</w:t>
      </w:r>
      <w:r>
        <w:rPr>
          <w:rFonts w:hint="eastAsia"/>
        </w:rPr>
        <w:t xml:space="preserve">, </w:t>
      </w:r>
      <w:r>
        <w:t>‘</w:t>
      </w:r>
      <w:r>
        <w:rPr>
          <w:rFonts w:hint="eastAsia"/>
        </w:rPr>
        <w:t>모</w:t>
      </w:r>
      <w:r>
        <w:t>’</w:t>
      </w:r>
      <w:r>
        <w:rPr>
          <w:rFonts w:hint="eastAsia"/>
        </w:rPr>
        <w:t xml:space="preserve">인 경우 다시 던질 준비를 한다. </w:t>
      </w:r>
      <w:r>
        <w:t>‘</w:t>
      </w:r>
      <w:r>
        <w:rPr>
          <w:rFonts w:hint="eastAsia"/>
        </w:rPr>
        <w:t>1.</w:t>
      </w:r>
      <w:r>
        <w:t>’</w:t>
      </w:r>
      <w:r>
        <w:rPr>
          <w:rFonts w:hint="eastAsia"/>
        </w:rPr>
        <w:t xml:space="preserve">의 과정으로 다시 돌아가고 2-1로 분기할 때까지 계속해서 반복한다. 이때 반복하는 동안의 던진 결과는 </w:t>
      </w:r>
      <w:proofErr w:type="spellStart"/>
      <w:r>
        <w:rPr>
          <w:rFonts w:hint="eastAsia"/>
        </w:rPr>
        <w:t>arraylist</w:t>
      </w:r>
      <w:proofErr w:type="spellEnd"/>
      <w:r>
        <w:rPr>
          <w:rFonts w:hint="eastAsia"/>
        </w:rPr>
        <w:t>에 보관되며 우측 화면의 UI로 표기가 된다.</w:t>
      </w:r>
    </w:p>
    <w:p w14:paraId="13E2F567" w14:textId="0A81B1F8" w:rsidR="000D3606" w:rsidRDefault="000D3606" w:rsidP="000D3606">
      <w:r>
        <w:rPr>
          <w:rFonts w:hint="eastAsia"/>
        </w:rPr>
        <w:t>3-1. 말을 움직일 때 움직일 곳에 말이 없다면 기존의 위치의 칸의 색깔을 다시 흰색으로 바꾼다. 도착할 위치의 경우 현재 플레이어의 색깔 및 말의 개수를 같이 표기한다.</w:t>
      </w:r>
    </w:p>
    <w:p w14:paraId="70A9D8F9" w14:textId="7F7A087E" w:rsidR="000D3606" w:rsidRDefault="000D3606" w:rsidP="000D3606">
      <w:r>
        <w:rPr>
          <w:rFonts w:hint="eastAsia"/>
        </w:rPr>
        <w:t>3-2. 말을 움직일 곳에 자신의 말이 존재하는 경우 기존의 위치의 칸의 색깔을 다시 흰색으로 바꾼다. 도착할 위치의 버튼의 숫자를 기존의 위치하던 숫자 + 추가될 숫자를 적용해서 다시 화면에 표현한다.</w:t>
      </w:r>
    </w:p>
    <w:p w14:paraId="581ECAFB" w14:textId="2AC1880B" w:rsidR="000D3606" w:rsidRDefault="000D3606" w:rsidP="000D3606">
      <w:r>
        <w:rPr>
          <w:rFonts w:hint="eastAsia"/>
        </w:rPr>
        <w:t xml:space="preserve">3-3 </w:t>
      </w:r>
      <w:r w:rsidR="00BC0B7A">
        <w:rPr>
          <w:rFonts w:hint="eastAsia"/>
        </w:rPr>
        <w:t xml:space="preserve">말을 움직일 곳에 상대 말이 있는 경우 기존의 위치의 칸의 색깔을 다시 흰색으로 바꾼다. 도착할 위치의 버튼의 색깔을 현재의 플레이어의 색깔로 바꾸고 숫자도 마찬가지로 바꾼다. 다른 사람의 말은 다시 회수되며 우측 상단에 잡힌 말의 플레이어에 대한 정보를 다시 갱신한다. 잡은 사람은 다시 </w:t>
      </w:r>
      <w:proofErr w:type="gramStart"/>
      <w:r w:rsidR="00BC0B7A">
        <w:rPr>
          <w:rFonts w:hint="eastAsia"/>
        </w:rPr>
        <w:t>1.의</w:t>
      </w:r>
      <w:proofErr w:type="gramEnd"/>
      <w:r w:rsidR="00BC0B7A">
        <w:rPr>
          <w:rFonts w:hint="eastAsia"/>
        </w:rPr>
        <w:t xml:space="preserve"> 과정으로 돌아가 윷을 던지게 된다.</w:t>
      </w:r>
    </w:p>
    <w:p w14:paraId="2518EA8B" w14:textId="6A8D8CF6" w:rsidR="00BC0B7A" w:rsidRDefault="00BC0B7A" w:rsidP="000D3606">
      <w:r>
        <w:rPr>
          <w:rFonts w:hint="eastAsia"/>
        </w:rPr>
        <w:t xml:space="preserve">3-4. 말을 움직일 곳이 원점 혹은 그 이후를 지나는 경우 기존에 위치하던 버튼의 색깔을 다시 흰색으로 바꾸어 주고 현재 플레이어의 말의 개수를 조정해준다. 만약 조정한 말의 남은 개수가 0개라면 </w:t>
      </w:r>
      <w:proofErr w:type="gramStart"/>
      <w:r>
        <w:rPr>
          <w:rFonts w:hint="eastAsia"/>
        </w:rPr>
        <w:t>5.의</w:t>
      </w:r>
      <w:proofErr w:type="gramEnd"/>
      <w:r>
        <w:rPr>
          <w:rFonts w:hint="eastAsia"/>
        </w:rPr>
        <w:t xml:space="preserve"> 과정으로 넘어간다.</w:t>
      </w:r>
    </w:p>
    <w:p w14:paraId="7FD5235C" w14:textId="07DFF9D8" w:rsidR="00BC0B7A" w:rsidRDefault="00BC0B7A" w:rsidP="000D3606">
      <w:r>
        <w:rPr>
          <w:rFonts w:hint="eastAsia"/>
        </w:rPr>
        <w:t>4. 위의 모든 과정을 반복하고 아무런 추가적인 이벤트가 없다면 현재 플레이어의 순서를 종료하고 다음 플레이어로 턴을 넘긴다.</w:t>
      </w:r>
    </w:p>
    <w:p w14:paraId="0CB6D17E" w14:textId="186858D5" w:rsidR="00BC0B7A" w:rsidRDefault="00BC0B7A" w:rsidP="000D3606">
      <w:r>
        <w:rPr>
          <w:rFonts w:hint="eastAsia"/>
        </w:rPr>
        <w:lastRenderedPageBreak/>
        <w:t>5. 승자가 나왔다. 엔딩 화면으로 분기한다.</w:t>
      </w:r>
    </w:p>
    <w:p w14:paraId="423DC498" w14:textId="77777777" w:rsidR="00BC0B7A" w:rsidRDefault="00BC0B7A" w:rsidP="000D3606"/>
    <w:p w14:paraId="5A699CD7" w14:textId="2A9811C4" w:rsidR="00BC0B7A" w:rsidRDefault="00381079" w:rsidP="000D3606">
      <w:r w:rsidRPr="00381079">
        <w:drawing>
          <wp:inline distT="0" distB="0" distL="0" distR="0" wp14:anchorId="26EE4753" wp14:editId="547F2FFE">
            <wp:extent cx="5731510" cy="3557905"/>
            <wp:effectExtent l="0" t="0" r="2540" b="4445"/>
            <wp:docPr id="1380741173" name="그림 1" descr="텍스트, 스크린샷, 패턴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41173" name="그림 1" descr="텍스트, 스크린샷, 패턴이(가) 표시된 사진&#10;&#10;AI가 생성한 콘텐츠는 부정확할 수 있습니다."/>
                    <pic:cNvPicPr/>
                  </pic:nvPicPr>
                  <pic:blipFill>
                    <a:blip r:embed="rId6"/>
                    <a:stretch>
                      <a:fillRect/>
                    </a:stretch>
                  </pic:blipFill>
                  <pic:spPr>
                    <a:xfrm>
                      <a:off x="0" y="0"/>
                      <a:ext cx="5731510" cy="3557905"/>
                    </a:xfrm>
                    <a:prstGeom prst="rect">
                      <a:avLst/>
                    </a:prstGeom>
                  </pic:spPr>
                </pic:pic>
              </a:graphicData>
            </a:graphic>
          </wp:inline>
        </w:drawing>
      </w:r>
    </w:p>
    <w:p w14:paraId="7BE18088" w14:textId="7D24B336" w:rsidR="00BC0B7A" w:rsidRDefault="00BC0B7A" w:rsidP="000D3606"/>
    <w:p w14:paraId="28C5202E" w14:textId="77777777" w:rsidR="00BC0B7A" w:rsidRDefault="00BC0B7A" w:rsidP="000D3606"/>
    <w:p w14:paraId="465BED45" w14:textId="77777777" w:rsidR="00BC0B7A" w:rsidRDefault="00BC0B7A" w:rsidP="000D3606"/>
    <w:p w14:paraId="55B95A3C" w14:textId="77777777" w:rsidR="00BC0B7A" w:rsidRDefault="00BC0B7A" w:rsidP="000D3606"/>
    <w:p w14:paraId="7AE1306E" w14:textId="77777777" w:rsidR="00BC0B7A" w:rsidRDefault="00BC0B7A" w:rsidP="000D3606"/>
    <w:p w14:paraId="5D08E01D" w14:textId="77777777" w:rsidR="00BC0B7A" w:rsidRDefault="00BC0B7A" w:rsidP="000D3606"/>
    <w:p w14:paraId="3A34BAFC" w14:textId="77777777" w:rsidR="00BC0B7A" w:rsidRDefault="00BC0B7A" w:rsidP="000D3606"/>
    <w:p w14:paraId="63573F3C" w14:textId="77777777" w:rsidR="00BC0B7A" w:rsidRDefault="00BC0B7A" w:rsidP="000D3606"/>
    <w:p w14:paraId="1C3DD727" w14:textId="77777777" w:rsidR="00BC0B7A" w:rsidRDefault="00BC0B7A" w:rsidP="000D3606"/>
    <w:p w14:paraId="72509122" w14:textId="77777777" w:rsidR="00BC0B7A" w:rsidRDefault="00BC0B7A" w:rsidP="000D3606"/>
    <w:p w14:paraId="76CA778D" w14:textId="77777777" w:rsidR="00C633BB" w:rsidRDefault="00C633BB" w:rsidP="000D3606">
      <w:pPr>
        <w:rPr>
          <w:rFonts w:hint="eastAsia"/>
        </w:rPr>
      </w:pPr>
    </w:p>
    <w:p w14:paraId="07ED7471" w14:textId="77777777" w:rsidR="00BC0B7A" w:rsidRDefault="00BC0B7A" w:rsidP="000D3606"/>
    <w:p w14:paraId="0908DCFA" w14:textId="38693A49" w:rsidR="00BC0B7A" w:rsidRPr="00BC0B7A" w:rsidRDefault="00BC0B7A" w:rsidP="000D3606">
      <w:pPr>
        <w:rPr>
          <w:b/>
          <w:bCs/>
          <w:sz w:val="26"/>
          <w:szCs w:val="26"/>
        </w:rPr>
      </w:pPr>
      <w:r w:rsidRPr="00BC0B7A">
        <w:rPr>
          <w:rFonts w:hint="eastAsia"/>
          <w:b/>
          <w:bCs/>
          <w:sz w:val="26"/>
          <w:szCs w:val="26"/>
        </w:rPr>
        <w:lastRenderedPageBreak/>
        <w:t>3) 엔딩 화면</w:t>
      </w:r>
    </w:p>
    <w:p w14:paraId="06088289" w14:textId="526DBC5B" w:rsidR="00BC0B7A" w:rsidRDefault="00BC0B7A" w:rsidP="000D3606">
      <w:r w:rsidRPr="00BC0B7A">
        <w:rPr>
          <w:rFonts w:hint="eastAsia"/>
          <w:b/>
          <w:bCs/>
        </w:rPr>
        <w:t>Precondition</w:t>
      </w:r>
      <w:r>
        <w:rPr>
          <w:rFonts w:hint="eastAsia"/>
        </w:rPr>
        <w:t>: 특정 유저가 자신이 가진 모든 말을 해방시켰다.</w:t>
      </w:r>
    </w:p>
    <w:p w14:paraId="657A24D2" w14:textId="7576146F" w:rsidR="00BC0B7A" w:rsidRDefault="00BC0B7A" w:rsidP="000D3606">
      <w:r w:rsidRPr="00BC0B7A">
        <w:rPr>
          <w:rFonts w:hint="eastAsia"/>
          <w:b/>
          <w:bCs/>
        </w:rPr>
        <w:t>현재 상황</w:t>
      </w:r>
      <w:r>
        <w:rPr>
          <w:rFonts w:hint="eastAsia"/>
        </w:rPr>
        <w:t>: 화면에는 게임을 다시 시작하는 것 혹은 종료하는 것 두 개의 버튼으로 나뉘어 플레이어의 선택을 기다린다.</w:t>
      </w:r>
    </w:p>
    <w:p w14:paraId="2C4B27B9" w14:textId="7DC7DEE7" w:rsidR="00BC0B7A" w:rsidRDefault="00BC0B7A" w:rsidP="000D3606">
      <w:r w:rsidRPr="00BC0B7A">
        <w:rPr>
          <w:rFonts w:hint="eastAsia"/>
          <w:b/>
          <w:bCs/>
        </w:rPr>
        <w:t>Postcondition</w:t>
      </w:r>
      <w:r>
        <w:rPr>
          <w:rFonts w:hint="eastAsia"/>
        </w:rPr>
        <w:t>: 만약 유저가 다시하기를 누른다면 1)의 화면으로 다시 넘어가서 위의 과정을 다시 반복하게 된다. 1)의 화면으로 돌아가기전 동적 할당을 했던 객체를 모두 free해주어야한다(Java의 경우 전역 변수 혹은 static class에서 참조한 instance를 garbage collector가 수거해 가지 않기 때문에 free를 안하고 다시 게임을 돌리는 경우 메모리 가용 용량이 줄어들게 된다). 만약 유저가 종료를 한다면 화면을 닫는다.</w:t>
      </w:r>
    </w:p>
    <w:p w14:paraId="5A1D303B" w14:textId="77777777" w:rsidR="00381079" w:rsidRDefault="00381079" w:rsidP="000D3606"/>
    <w:p w14:paraId="4A9309D4" w14:textId="2D4D8540" w:rsidR="00381079" w:rsidRPr="00BC0B7A" w:rsidRDefault="00381079" w:rsidP="000D3606">
      <w:pPr>
        <w:rPr>
          <w:rFonts w:hint="eastAsia"/>
        </w:rPr>
      </w:pPr>
      <w:r w:rsidRPr="00381079">
        <w:drawing>
          <wp:inline distT="0" distB="0" distL="0" distR="0" wp14:anchorId="11FDC16B" wp14:editId="7185EB19">
            <wp:extent cx="5731510" cy="1471930"/>
            <wp:effectExtent l="0" t="0" r="2540" b="0"/>
            <wp:docPr id="359178733" name="그림 1" descr="텍스트, 직사각형, 폰트, 잭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78733" name="그림 1" descr="텍스트, 직사각형, 폰트, 잭이(가) 표시된 사진&#10;&#10;AI가 생성한 콘텐츠는 부정확할 수 있습니다."/>
                    <pic:cNvPicPr/>
                  </pic:nvPicPr>
                  <pic:blipFill>
                    <a:blip r:embed="rId7"/>
                    <a:stretch>
                      <a:fillRect/>
                    </a:stretch>
                  </pic:blipFill>
                  <pic:spPr>
                    <a:xfrm>
                      <a:off x="0" y="0"/>
                      <a:ext cx="5731510" cy="1471930"/>
                    </a:xfrm>
                    <a:prstGeom prst="rect">
                      <a:avLst/>
                    </a:prstGeom>
                  </pic:spPr>
                </pic:pic>
              </a:graphicData>
            </a:graphic>
          </wp:inline>
        </w:drawing>
      </w:r>
    </w:p>
    <w:sectPr w:rsidR="00381079" w:rsidRPr="00BC0B7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62E7A"/>
    <w:multiLevelType w:val="hybridMultilevel"/>
    <w:tmpl w:val="0FA6DA10"/>
    <w:lvl w:ilvl="0" w:tplc="F26003E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DBE6867"/>
    <w:multiLevelType w:val="hybridMultilevel"/>
    <w:tmpl w:val="F3B641DE"/>
    <w:lvl w:ilvl="0" w:tplc="88409E7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5BC55F05"/>
    <w:multiLevelType w:val="hybridMultilevel"/>
    <w:tmpl w:val="74CC3F68"/>
    <w:lvl w:ilvl="0" w:tplc="EA9AA2B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492453984">
    <w:abstractNumId w:val="1"/>
  </w:num>
  <w:num w:numId="2" w16cid:durableId="1901552242">
    <w:abstractNumId w:val="2"/>
  </w:num>
  <w:num w:numId="3" w16cid:durableId="393814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606"/>
    <w:rsid w:val="000D3606"/>
    <w:rsid w:val="00381079"/>
    <w:rsid w:val="00614AF6"/>
    <w:rsid w:val="00742E93"/>
    <w:rsid w:val="007E4F7A"/>
    <w:rsid w:val="00BC0B7A"/>
    <w:rsid w:val="00C633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B18D"/>
  <w15:chartTrackingRefBased/>
  <w15:docId w15:val="{988854E0-54A0-43AA-8CFD-CC4C7A0D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D360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D360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D360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D360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D360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D360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D360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D360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D360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D360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D360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D360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D360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D360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D360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D360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D360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D360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D360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D360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D360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D360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D3606"/>
    <w:pPr>
      <w:spacing w:before="160"/>
      <w:jc w:val="center"/>
    </w:pPr>
    <w:rPr>
      <w:i/>
      <w:iCs/>
      <w:color w:val="404040" w:themeColor="text1" w:themeTint="BF"/>
    </w:rPr>
  </w:style>
  <w:style w:type="character" w:customStyle="1" w:styleId="Char1">
    <w:name w:val="인용 Char"/>
    <w:basedOn w:val="a0"/>
    <w:link w:val="a5"/>
    <w:uiPriority w:val="29"/>
    <w:rsid w:val="000D3606"/>
    <w:rPr>
      <w:i/>
      <w:iCs/>
      <w:color w:val="404040" w:themeColor="text1" w:themeTint="BF"/>
    </w:rPr>
  </w:style>
  <w:style w:type="paragraph" w:styleId="a6">
    <w:name w:val="List Paragraph"/>
    <w:basedOn w:val="a"/>
    <w:uiPriority w:val="34"/>
    <w:qFormat/>
    <w:rsid w:val="000D3606"/>
    <w:pPr>
      <w:ind w:left="720"/>
      <w:contextualSpacing/>
    </w:pPr>
  </w:style>
  <w:style w:type="character" w:styleId="a7">
    <w:name w:val="Intense Emphasis"/>
    <w:basedOn w:val="a0"/>
    <w:uiPriority w:val="21"/>
    <w:qFormat/>
    <w:rsid w:val="000D3606"/>
    <w:rPr>
      <w:i/>
      <w:iCs/>
      <w:color w:val="0F4761" w:themeColor="accent1" w:themeShade="BF"/>
    </w:rPr>
  </w:style>
  <w:style w:type="paragraph" w:styleId="a8">
    <w:name w:val="Intense Quote"/>
    <w:basedOn w:val="a"/>
    <w:next w:val="a"/>
    <w:link w:val="Char2"/>
    <w:uiPriority w:val="30"/>
    <w:qFormat/>
    <w:rsid w:val="000D36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D3606"/>
    <w:rPr>
      <w:i/>
      <w:iCs/>
      <w:color w:val="0F4761" w:themeColor="accent1" w:themeShade="BF"/>
    </w:rPr>
  </w:style>
  <w:style w:type="character" w:styleId="a9">
    <w:name w:val="Intense Reference"/>
    <w:basedOn w:val="a0"/>
    <w:uiPriority w:val="32"/>
    <w:qFormat/>
    <w:rsid w:val="000D36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279</Words>
  <Characters>1596</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김찬중</dc:creator>
  <cp:keywords/>
  <dc:description/>
  <cp:lastModifiedBy>김찬중</cp:lastModifiedBy>
  <cp:revision>4</cp:revision>
  <dcterms:created xsi:type="dcterms:W3CDTF">2025-05-02T12:44:00Z</dcterms:created>
  <dcterms:modified xsi:type="dcterms:W3CDTF">2025-05-02T13:06:00Z</dcterms:modified>
</cp:coreProperties>
</file>