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F4B" w:rsidRPr="00EB7F4B" w:rsidRDefault="00EB7F4B" w:rsidP="00EB7F4B">
      <w:pPr>
        <w:shd w:val="clear" w:color="auto" w:fill="F9F9F9"/>
        <w:rPr>
          <w:rFonts w:ascii="Georgia" w:hAnsi="Georgia"/>
          <w:b/>
          <w:color w:val="4C4C4C"/>
        </w:rPr>
      </w:pPr>
      <w:bookmarkStart w:id="0" w:name="_GoBack"/>
      <w:bookmarkEnd w:id="0"/>
      <w:r w:rsidRPr="00EB7F4B">
        <w:rPr>
          <w:rStyle w:val="kicker2"/>
          <w:rFonts w:ascii="Georgia" w:hAnsi="Georgia"/>
          <w:b/>
          <w:color w:val="4C4C4C"/>
        </w:rPr>
        <w:t>SALES NOT JOBS</w:t>
      </w:r>
    </w:p>
    <w:p w:rsidR="00EB7F4B" w:rsidRDefault="00EB7F4B" w:rsidP="00EB7F4B">
      <w:pPr>
        <w:pStyle w:val="Heading1"/>
        <w:shd w:val="clear" w:color="auto" w:fill="F9F9F9"/>
        <w:rPr>
          <w:rFonts w:ascii="Georgia" w:hAnsi="Georgia"/>
          <w:color w:val="4C4C4C"/>
        </w:rPr>
      </w:pPr>
      <w:r>
        <w:rPr>
          <w:rFonts w:ascii="Georgia" w:hAnsi="Georgia"/>
          <w:color w:val="4C4C4C"/>
        </w:rPr>
        <w:t>There are 170,000 fewer retail jobs in 2017—and 75,000 more Amazon robots</w:t>
      </w:r>
    </w:p>
    <w:p w:rsidR="00EB7F4B" w:rsidRPr="00EB7F4B" w:rsidRDefault="00EB7F4B" w:rsidP="00EB7F4B">
      <w:pPr>
        <w:shd w:val="clear" w:color="auto" w:fill="F9F9F9"/>
        <w:spacing w:line="450" w:lineRule="atLeast"/>
        <w:rPr>
          <w:rFonts w:ascii="PT Serif" w:hAnsi="PT Serif"/>
          <w:b/>
          <w:i/>
          <w:color w:val="4C4C4C"/>
          <w:sz w:val="24"/>
          <w:szCs w:val="24"/>
        </w:rPr>
      </w:pPr>
      <w:r w:rsidRPr="00EB7F4B">
        <w:rPr>
          <w:rFonts w:ascii="PT Serif" w:hAnsi="PT Serif"/>
          <w:b/>
          <w:i/>
          <w:color w:val="4C4C4C"/>
          <w:sz w:val="24"/>
          <w:szCs w:val="24"/>
        </w:rPr>
        <w:t>December 04, 2017</w:t>
      </w:r>
    </w:p>
    <w:p w:rsidR="00EB7F4B" w:rsidRDefault="00EB7F4B" w:rsidP="00EB7F4B">
      <w:pPr>
        <w:shd w:val="clear" w:color="auto" w:fill="F9F9F9"/>
        <w:spacing w:line="450" w:lineRule="atLeast"/>
        <w:rPr>
          <w:rFonts w:ascii="PT Serif" w:hAnsi="PT Serif"/>
          <w:color w:val="4C4C4C"/>
          <w:sz w:val="30"/>
          <w:szCs w:val="30"/>
        </w:rPr>
      </w:pPr>
      <w:r>
        <w:rPr>
          <w:rFonts w:ascii="PT Serif" w:hAnsi="PT Serif"/>
          <w:color w:val="4C4C4C"/>
          <w:sz w:val="30"/>
          <w:szCs w:val="30"/>
        </w:rPr>
        <w:t xml:space="preserve">Amazon’s headcount is growing by 40% year-over-year. It was the </w:t>
      </w:r>
      <w:hyperlink r:id="rId5" w:history="1">
        <w:r w:rsidRPr="00EB7F4B">
          <w:rPr>
            <w:rStyle w:val="Hyperlink"/>
            <w:rFonts w:ascii="PT Serif" w:hAnsi="PT Serif"/>
            <w:color w:val="4C4C4C"/>
            <w:sz w:val="30"/>
            <w:szCs w:val="30"/>
          </w:rPr>
          <w:t>eighth-largest private employer</w:t>
        </w:r>
      </w:hyperlink>
      <w:r w:rsidRPr="00EB7F4B">
        <w:rPr>
          <w:rFonts w:ascii="PT Serif" w:hAnsi="PT Serif"/>
          <w:color w:val="4C4C4C"/>
          <w:sz w:val="30"/>
          <w:szCs w:val="30"/>
        </w:rPr>
        <w:t xml:space="preserve"> </w:t>
      </w:r>
      <w:r>
        <w:rPr>
          <w:rFonts w:ascii="PT Serif" w:hAnsi="PT Serif"/>
          <w:color w:val="4C4C4C"/>
          <w:sz w:val="30"/>
          <w:szCs w:val="30"/>
        </w:rPr>
        <w:t xml:space="preserve">in the US at the end of 2016, and it’s poised to climb those ranks quickly. The online retailer also announced plans to build a </w:t>
      </w:r>
      <w:hyperlink r:id="rId6" w:history="1">
        <w:r w:rsidRPr="00EB7F4B">
          <w:rPr>
            <w:rStyle w:val="Hyperlink"/>
            <w:rFonts w:ascii="PT Serif" w:hAnsi="PT Serif"/>
            <w:color w:val="4C4C4C"/>
            <w:sz w:val="30"/>
            <w:szCs w:val="30"/>
          </w:rPr>
          <w:t>second US headquarters</w:t>
        </w:r>
      </w:hyperlink>
      <w:r>
        <w:rPr>
          <w:rFonts w:ascii="PT Serif" w:hAnsi="PT Serif"/>
          <w:color w:val="4C4C4C"/>
          <w:sz w:val="30"/>
          <w:szCs w:val="30"/>
        </w:rPr>
        <w:t xml:space="preserve"> that will employ 50,000 employees.</w:t>
      </w:r>
    </w:p>
    <w:p w:rsidR="00EB7F4B" w:rsidRDefault="00EB7F4B" w:rsidP="00EB7F4B">
      <w:pPr>
        <w:shd w:val="clear" w:color="auto" w:fill="F9F9F9"/>
        <w:spacing w:line="450" w:lineRule="atLeast"/>
        <w:rPr>
          <w:rFonts w:ascii="PT Serif" w:hAnsi="PT Serif"/>
          <w:color w:val="4C4C4C"/>
          <w:sz w:val="30"/>
          <w:szCs w:val="30"/>
        </w:rPr>
      </w:pPr>
      <w:r>
        <w:rPr>
          <w:rFonts w:ascii="PT Serif" w:hAnsi="PT Serif"/>
          <w:color w:val="4C4C4C"/>
          <w:sz w:val="30"/>
          <w:szCs w:val="30"/>
        </w:rPr>
        <w:t>But Amazon’s growth comes at a cost. It has a well-earned reputation for overwhelming competitors. Even though Amazon represents a small portion of the overall retail industry, it dominates the industry’s sales growth.</w:t>
      </w:r>
    </w:p>
    <w:p w:rsidR="00EB7F4B" w:rsidRPr="00C12922" w:rsidRDefault="00EB7F4B" w:rsidP="00EB7F4B">
      <w:pPr>
        <w:shd w:val="clear" w:color="auto" w:fill="F9F9F9"/>
        <w:spacing w:line="450" w:lineRule="atLeast"/>
        <w:rPr>
          <w:rFonts w:ascii="PT Serif" w:hAnsi="PT Serif"/>
          <w:b/>
          <w:color w:val="4C4C4C"/>
          <w:sz w:val="30"/>
          <w:szCs w:val="30"/>
        </w:rPr>
      </w:pPr>
      <w:r w:rsidRPr="00C12922">
        <w:rPr>
          <w:rFonts w:ascii="PT Serif" w:hAnsi="PT Serif"/>
          <w:b/>
          <w:color w:val="4C4C4C"/>
          <w:sz w:val="30"/>
          <w:szCs w:val="30"/>
        </w:rPr>
        <w:t>We wondered: Does Amazon create more jobs than it destroys?</w:t>
      </w:r>
    </w:p>
    <w:p w:rsidR="00EB7F4B" w:rsidRDefault="00EB7F4B" w:rsidP="00EB7F4B">
      <w:pPr>
        <w:shd w:val="clear" w:color="auto" w:fill="F9F9F9"/>
        <w:spacing w:line="450" w:lineRule="atLeast"/>
        <w:rPr>
          <w:rFonts w:ascii="PT Serif" w:hAnsi="PT Serif"/>
          <w:color w:val="4C4C4C"/>
          <w:sz w:val="30"/>
          <w:szCs w:val="30"/>
        </w:rPr>
      </w:pPr>
    </w:p>
    <w:p w:rsidR="00EB7F4B" w:rsidRDefault="00EB7F4B" w:rsidP="00EB7F4B">
      <w:pPr>
        <w:shd w:val="clear" w:color="auto" w:fill="F9F9F9"/>
        <w:spacing w:line="450" w:lineRule="atLeast"/>
        <w:rPr>
          <w:rFonts w:ascii="PT Serif" w:hAnsi="PT Serif"/>
          <w:color w:val="4C4C4C"/>
          <w:sz w:val="30"/>
          <w:szCs w:val="30"/>
        </w:rPr>
      </w:pPr>
      <w:r>
        <w:rPr>
          <w:noProof/>
        </w:rPr>
        <w:drawing>
          <wp:inline distT="0" distB="0" distL="0" distR="0" wp14:anchorId="1A93CF4A" wp14:editId="0504F3EA">
            <wp:extent cx="4914900" cy="29005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8942" t="52248" r="21956" b="9365"/>
                    <a:stretch/>
                  </pic:blipFill>
                  <pic:spPr bwMode="auto">
                    <a:xfrm>
                      <a:off x="0" y="0"/>
                      <a:ext cx="4960850" cy="2927715"/>
                    </a:xfrm>
                    <a:prstGeom prst="rect">
                      <a:avLst/>
                    </a:prstGeom>
                    <a:ln>
                      <a:noFill/>
                    </a:ln>
                    <a:extLst>
                      <a:ext uri="{53640926-AAD7-44D8-BBD7-CCE9431645EC}">
                        <a14:shadowObscured xmlns:a14="http://schemas.microsoft.com/office/drawing/2010/main"/>
                      </a:ext>
                    </a:extLst>
                  </pic:spPr>
                </pic:pic>
              </a:graphicData>
            </a:graphic>
          </wp:inline>
        </w:drawing>
      </w:r>
    </w:p>
    <w:p w:rsidR="00EB7F4B" w:rsidRDefault="00EB7F4B" w:rsidP="00EB7F4B">
      <w:pPr>
        <w:shd w:val="clear" w:color="auto" w:fill="F9F9F9"/>
        <w:spacing w:line="450" w:lineRule="atLeast"/>
        <w:rPr>
          <w:rFonts w:ascii="PT Serif" w:hAnsi="PT Serif"/>
          <w:color w:val="4C4C4C"/>
          <w:sz w:val="30"/>
          <w:szCs w:val="30"/>
        </w:rPr>
      </w:pPr>
    </w:p>
    <w:p w:rsidR="00EB7F4B" w:rsidRDefault="00EB7F4B" w:rsidP="00EB7F4B">
      <w:pPr>
        <w:shd w:val="clear" w:color="auto" w:fill="F9F9F9"/>
        <w:spacing w:before="285" w:after="255" w:line="480" w:lineRule="atLeast"/>
        <w:outlineLvl w:val="2"/>
        <w:rPr>
          <w:rFonts w:ascii="AdelleBold" w:hAnsi="AdelleBold"/>
          <w:b/>
          <w:bCs/>
          <w:color w:val="333333"/>
          <w:sz w:val="36"/>
          <w:szCs w:val="36"/>
        </w:rPr>
      </w:pPr>
      <w:r>
        <w:rPr>
          <w:rFonts w:ascii="AdelleBold" w:hAnsi="AdelleBold"/>
          <w:b/>
          <w:bCs/>
          <w:color w:val="333333"/>
          <w:sz w:val="36"/>
          <w:szCs w:val="36"/>
        </w:rPr>
        <w:t>It depends—on whether you are a robot</w:t>
      </w:r>
    </w:p>
    <w:p w:rsidR="00EB7F4B" w:rsidRDefault="00EB7F4B" w:rsidP="00EB7F4B">
      <w:pPr>
        <w:shd w:val="clear" w:color="auto" w:fill="F9F9F9"/>
        <w:spacing w:after="0" w:line="450" w:lineRule="atLeast"/>
        <w:rPr>
          <w:rFonts w:ascii="PT Serif" w:hAnsi="PT Serif"/>
          <w:color w:val="4C4C4C"/>
          <w:sz w:val="30"/>
          <w:szCs w:val="30"/>
        </w:rPr>
      </w:pPr>
      <w:r>
        <w:rPr>
          <w:rFonts w:ascii="PT Serif" w:hAnsi="PT Serif"/>
          <w:color w:val="4C4C4C"/>
          <w:sz w:val="30"/>
          <w:szCs w:val="30"/>
        </w:rPr>
        <w:t>We assembled employment data for the retail industry as a whole, and for Amazon in particular. We estimated year-end results for 2017, based on current trends.</w:t>
      </w:r>
    </w:p>
    <w:p w:rsidR="003A3B64" w:rsidRDefault="00C12922"/>
    <w:p w:rsidR="00EB7F4B" w:rsidRDefault="00EB7F4B"/>
    <w:p w:rsidR="00EB7F4B" w:rsidRDefault="00EB7F4B">
      <w:pPr>
        <w:rPr>
          <w:rFonts w:ascii="PT Serif" w:hAnsi="PT Serif"/>
          <w:color w:val="4C4C4C"/>
          <w:sz w:val="30"/>
          <w:szCs w:val="30"/>
        </w:rPr>
      </w:pPr>
      <w:r>
        <w:rPr>
          <w:rFonts w:ascii="PT Serif" w:hAnsi="PT Serif"/>
          <w:color w:val="4C4C4C"/>
          <w:sz w:val="30"/>
          <w:szCs w:val="30"/>
        </w:rPr>
        <w:t>Here’s what our analysis says:</w:t>
      </w:r>
    </w:p>
    <w:p w:rsidR="00EB7F4B" w:rsidRDefault="00EB7F4B" w:rsidP="00EB7F4B">
      <w:pPr>
        <w:numPr>
          <w:ilvl w:val="0"/>
          <w:numId w:val="1"/>
        </w:numPr>
        <w:shd w:val="clear" w:color="auto" w:fill="F9F9F9"/>
        <w:spacing w:before="100" w:beforeAutospacing="1" w:after="100" w:afterAutospacing="1" w:line="450" w:lineRule="atLeast"/>
        <w:ind w:left="450"/>
        <w:rPr>
          <w:rFonts w:ascii="PT Serif" w:hAnsi="PT Serif"/>
          <w:color w:val="4C4C4C"/>
          <w:sz w:val="30"/>
          <w:szCs w:val="30"/>
        </w:rPr>
      </w:pPr>
      <w:r>
        <w:rPr>
          <w:rFonts w:ascii="PT Serif" w:hAnsi="PT Serif"/>
          <w:color w:val="4C4C4C"/>
          <w:sz w:val="30"/>
          <w:szCs w:val="30"/>
        </w:rPr>
        <w:t>Assuming the current industry trends continue through the end of the year, the number of employees in Amazon-related retail (that is, retail that Amazon competes with, such as book stores, as opposed to areas it doesn’t compete with, like gas stations) will decline by about 1% year-over-year. While that’s a small percentage, the number of job losses would be 170,000. That would be the first annual decline since 2009.</w:t>
      </w:r>
    </w:p>
    <w:p w:rsidR="00EB7F4B" w:rsidRDefault="00EB7F4B" w:rsidP="00EB7F4B">
      <w:pPr>
        <w:numPr>
          <w:ilvl w:val="0"/>
          <w:numId w:val="1"/>
        </w:numPr>
        <w:shd w:val="clear" w:color="auto" w:fill="F9F9F9"/>
        <w:spacing w:before="100" w:beforeAutospacing="1" w:after="100" w:afterAutospacing="1" w:line="450" w:lineRule="atLeast"/>
        <w:ind w:left="450"/>
        <w:rPr>
          <w:rFonts w:ascii="PT Serif" w:hAnsi="PT Serif"/>
          <w:color w:val="4C4C4C"/>
          <w:sz w:val="30"/>
          <w:szCs w:val="30"/>
        </w:rPr>
      </w:pPr>
      <w:r>
        <w:rPr>
          <w:rFonts w:ascii="PT Serif" w:hAnsi="PT Serif"/>
          <w:color w:val="4C4C4C"/>
          <w:sz w:val="30"/>
          <w:szCs w:val="30"/>
        </w:rPr>
        <w:t>Amazon’s employment increases won’t be enough to cover the losses in the rest of the industry. We have assumed Amazon will maintain its current year-over-year headcount growth rate and will add 146,000 employees worldwide in 2017, a 43% increase (excluding Whole Foods employees). Even with that aggressive growth assumption, and including Amazon employees worldwide, the combined employment at Amazon and Amazon-related retail would still decline by 24,000.</w:t>
      </w:r>
    </w:p>
    <w:p w:rsidR="00EB7F4B" w:rsidRDefault="00EB7F4B" w:rsidP="00EB7F4B">
      <w:pPr>
        <w:numPr>
          <w:ilvl w:val="0"/>
          <w:numId w:val="1"/>
        </w:numPr>
        <w:shd w:val="clear" w:color="auto" w:fill="F9F9F9"/>
        <w:spacing w:before="100" w:beforeAutospacing="1" w:after="100" w:afterAutospacing="1" w:line="450" w:lineRule="atLeast"/>
        <w:ind w:left="450"/>
        <w:rPr>
          <w:rFonts w:ascii="PT Serif" w:hAnsi="PT Serif"/>
          <w:color w:val="4C4C4C"/>
          <w:sz w:val="30"/>
          <w:szCs w:val="30"/>
        </w:rPr>
      </w:pPr>
      <w:r>
        <w:rPr>
          <w:rFonts w:ascii="PT Serif" w:hAnsi="PT Serif"/>
          <w:color w:val="4C4C4C"/>
          <w:sz w:val="30"/>
          <w:szCs w:val="30"/>
        </w:rPr>
        <w:t>Amazon has already added 55,000 robots this year and its growth rate is accelerating. The company stated it had 45,000 robots at the end of 2016, added 35,000 robots by the end of the first half of 2017, and then another 20,000 in the third quarter. We’ve assumed another 20,000 in the fourth quarter for a total of 75,000 new robots in 2017. While it may be difficult to prove causality, it’s not difficult to see the correlation between a decline of 24,000 human employees and an increase of 75,000 robot employees.</w:t>
      </w:r>
    </w:p>
    <w:p w:rsidR="00EB7F4B" w:rsidRPr="00EB7F4B" w:rsidRDefault="00EB7F4B" w:rsidP="00EB7F4B">
      <w:pPr>
        <w:shd w:val="clear" w:color="auto" w:fill="F9F9F9"/>
        <w:spacing w:after="0" w:line="450" w:lineRule="atLeast"/>
        <w:rPr>
          <w:rFonts w:ascii="PT Serif" w:hAnsi="PT Serif"/>
          <w:color w:val="4C4C4C"/>
          <w:sz w:val="30"/>
          <w:szCs w:val="30"/>
        </w:rPr>
      </w:pPr>
      <w:r>
        <w:rPr>
          <w:rFonts w:ascii="PT Serif" w:hAnsi="PT Serif"/>
          <w:color w:val="4C4C4C"/>
          <w:sz w:val="30"/>
          <w:szCs w:val="30"/>
        </w:rPr>
        <w:t>Amazon’s growth and efficiency (driven by AI and automation) are key to why its stock has performed so well. The company is increasing its investment in robotics and, in our assumptions, machines could represent 20% of the total employee base by the end of the year. That increase in automation drives efficiency and growth and makes Amazon investors happy—especially relative to the retail industry as a whole. While the S&amp;P Retail Index is flat this year, Amazon’s stock is up 57%.</w:t>
      </w:r>
    </w:p>
    <w:p w:rsidR="00EB7F4B" w:rsidRDefault="00EB7F4B">
      <w:pPr>
        <w:rPr>
          <w:rFonts w:ascii="PT Serif" w:hAnsi="PT Serif"/>
          <w:color w:val="4C4C4C"/>
          <w:sz w:val="30"/>
          <w:szCs w:val="30"/>
        </w:rPr>
      </w:pPr>
    </w:p>
    <w:p w:rsidR="00EB7F4B" w:rsidRDefault="00EB7F4B">
      <w:pPr>
        <w:rPr>
          <w:rFonts w:ascii="PT Serif" w:hAnsi="PT Serif"/>
          <w:color w:val="4C4C4C"/>
          <w:sz w:val="30"/>
          <w:szCs w:val="30"/>
        </w:rPr>
      </w:pPr>
      <w:r>
        <w:rPr>
          <w:noProof/>
        </w:rPr>
        <w:drawing>
          <wp:inline distT="0" distB="0" distL="0" distR="0" wp14:anchorId="291A8EC0" wp14:editId="6DCBFFCE">
            <wp:extent cx="4791075" cy="283197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8462" t="29856" r="21955" b="31224"/>
                    <a:stretch/>
                  </pic:blipFill>
                  <pic:spPr bwMode="auto">
                    <a:xfrm>
                      <a:off x="0" y="0"/>
                      <a:ext cx="4854518" cy="2869473"/>
                    </a:xfrm>
                    <a:prstGeom prst="rect">
                      <a:avLst/>
                    </a:prstGeom>
                    <a:ln>
                      <a:noFill/>
                    </a:ln>
                    <a:extLst>
                      <a:ext uri="{53640926-AAD7-44D8-BBD7-CCE9431645EC}">
                        <a14:shadowObscured xmlns:a14="http://schemas.microsoft.com/office/drawing/2010/main"/>
                      </a:ext>
                    </a:extLst>
                  </pic:spPr>
                </pic:pic>
              </a:graphicData>
            </a:graphic>
          </wp:inline>
        </w:drawing>
      </w:r>
    </w:p>
    <w:p w:rsidR="00EB7F4B" w:rsidRDefault="00EB7F4B">
      <w:pPr>
        <w:rPr>
          <w:rFonts w:ascii="PT Serif" w:hAnsi="PT Serif"/>
          <w:color w:val="4C4C4C"/>
          <w:sz w:val="30"/>
          <w:szCs w:val="30"/>
        </w:rPr>
      </w:pPr>
    </w:p>
    <w:p w:rsidR="00EB7F4B" w:rsidRDefault="00EB7F4B">
      <w:pPr>
        <w:rPr>
          <w:rFonts w:ascii="PT Serif" w:hAnsi="PT Serif"/>
          <w:color w:val="4C4C4C"/>
          <w:sz w:val="30"/>
          <w:szCs w:val="30"/>
        </w:rPr>
      </w:pPr>
      <w:r>
        <w:rPr>
          <w:rFonts w:ascii="PT Serif" w:hAnsi="PT Serif"/>
          <w:color w:val="4C4C4C"/>
          <w:sz w:val="30"/>
          <w:szCs w:val="30"/>
        </w:rPr>
        <w:t xml:space="preserve">The National Retail Federation (NRF) has </w:t>
      </w:r>
      <w:hyperlink r:id="rId9" w:history="1">
        <w:r w:rsidRPr="00EB7F4B">
          <w:rPr>
            <w:rStyle w:val="Hyperlink"/>
            <w:rFonts w:ascii="PT Serif" w:hAnsi="PT Serif"/>
            <w:color w:val="4C4C4C"/>
            <w:sz w:val="30"/>
            <w:szCs w:val="30"/>
          </w:rPr>
          <w:t>forecast</w:t>
        </w:r>
      </w:hyperlink>
      <w:r>
        <w:rPr>
          <w:rFonts w:ascii="PT Serif" w:hAnsi="PT Serif"/>
          <w:color w:val="4C4C4C"/>
          <w:sz w:val="30"/>
          <w:szCs w:val="30"/>
        </w:rPr>
        <w:t xml:space="preserve"> that retail-industry sales will grow by around 4% in 2017. (US Census Bureau data also confirms that growth rate through the first nine months of the year.) Online shopping is growing even faster—at 10% so far this year. Amazon’s US business represents 35% of that growth. And Wall Street analysts estimate that the company will represent 51% of all US online sales growth by the end of the year.</w:t>
      </w:r>
    </w:p>
    <w:p w:rsidR="00EB7F4B" w:rsidRDefault="00EB7F4B">
      <w:pPr>
        <w:rPr>
          <w:rFonts w:ascii="PT Serif" w:hAnsi="PT Serif"/>
          <w:color w:val="4C4C4C"/>
          <w:sz w:val="30"/>
          <w:szCs w:val="30"/>
        </w:rPr>
      </w:pPr>
      <w:r>
        <w:rPr>
          <w:noProof/>
        </w:rPr>
        <w:drawing>
          <wp:inline distT="0" distB="0" distL="0" distR="0" wp14:anchorId="57632A17" wp14:editId="0CF40682">
            <wp:extent cx="4600575" cy="2763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9103" t="14395" r="22596" b="47335"/>
                    <a:stretch/>
                  </pic:blipFill>
                  <pic:spPr bwMode="auto">
                    <a:xfrm>
                      <a:off x="0" y="0"/>
                      <a:ext cx="4659834" cy="2799072"/>
                    </a:xfrm>
                    <a:prstGeom prst="rect">
                      <a:avLst/>
                    </a:prstGeom>
                    <a:ln>
                      <a:noFill/>
                    </a:ln>
                    <a:extLst>
                      <a:ext uri="{53640926-AAD7-44D8-BBD7-CCE9431645EC}">
                        <a14:shadowObscured xmlns:a14="http://schemas.microsoft.com/office/drawing/2010/main"/>
                      </a:ext>
                    </a:extLst>
                  </pic:spPr>
                </pic:pic>
              </a:graphicData>
            </a:graphic>
          </wp:inline>
        </w:drawing>
      </w:r>
    </w:p>
    <w:p w:rsidR="00EB7F4B" w:rsidRDefault="00EB7F4B">
      <w:pPr>
        <w:rPr>
          <w:rFonts w:ascii="PT Serif" w:hAnsi="PT Serif"/>
          <w:color w:val="4C4C4C"/>
          <w:sz w:val="30"/>
          <w:szCs w:val="30"/>
        </w:rPr>
      </w:pPr>
      <w:r>
        <w:rPr>
          <w:noProof/>
        </w:rPr>
        <w:drawing>
          <wp:inline distT="0" distB="0" distL="0" distR="0" wp14:anchorId="521627A9" wp14:editId="36FC6951">
            <wp:extent cx="4638675" cy="27445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9103" t="59604" r="22596" b="2701"/>
                    <a:stretch/>
                  </pic:blipFill>
                  <pic:spPr bwMode="auto">
                    <a:xfrm>
                      <a:off x="0" y="0"/>
                      <a:ext cx="4696353" cy="2778642"/>
                    </a:xfrm>
                    <a:prstGeom prst="rect">
                      <a:avLst/>
                    </a:prstGeom>
                    <a:ln>
                      <a:noFill/>
                    </a:ln>
                    <a:extLst>
                      <a:ext uri="{53640926-AAD7-44D8-BBD7-CCE9431645EC}">
                        <a14:shadowObscured xmlns:a14="http://schemas.microsoft.com/office/drawing/2010/main"/>
                      </a:ext>
                    </a:extLst>
                  </pic:spPr>
                </pic:pic>
              </a:graphicData>
            </a:graphic>
          </wp:inline>
        </w:drawing>
      </w:r>
    </w:p>
    <w:p w:rsidR="00EB7F4B" w:rsidRDefault="00EB7F4B">
      <w:pPr>
        <w:rPr>
          <w:rFonts w:ascii="PT Serif" w:hAnsi="PT Serif"/>
          <w:color w:val="4C4C4C"/>
          <w:sz w:val="30"/>
          <w:szCs w:val="30"/>
        </w:rPr>
      </w:pPr>
    </w:p>
    <w:p w:rsidR="00EB7F4B" w:rsidRDefault="00EB7F4B">
      <w:r w:rsidRPr="00EB7F4B">
        <w:rPr>
          <w:rFonts w:ascii="PT Serif" w:hAnsi="PT Serif"/>
          <w:b/>
          <w:color w:val="000000" w:themeColor="text1"/>
          <w:sz w:val="30"/>
          <w:szCs w:val="30"/>
        </w:rPr>
        <w:t>That means that Amazon will represent 20% of the entire US retail industry’s growth in 2017—even though it only represents 3% of overall US retail sales</w:t>
      </w:r>
      <w:r>
        <w:rPr>
          <w:rFonts w:ascii="PT Serif" w:hAnsi="PT Serif"/>
          <w:color w:val="4C4C4C"/>
          <w:sz w:val="30"/>
          <w:szCs w:val="30"/>
        </w:rPr>
        <w:t>. Amazon’s growing army of robots may seem helpful and benign but they are also highly effective at terminating human retail employees.</w:t>
      </w:r>
    </w:p>
    <w:sectPr w:rsidR="00EB7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PT Serif">
    <w:altName w:val="Times New Roman"/>
    <w:charset w:val="00"/>
    <w:family w:val="auto"/>
    <w:pitch w:val="default"/>
  </w:font>
  <w:font w:name="AdelleBold">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052F3"/>
    <w:multiLevelType w:val="multilevel"/>
    <w:tmpl w:val="06CC0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F4B"/>
    <w:rsid w:val="004D576A"/>
    <w:rsid w:val="005429D4"/>
    <w:rsid w:val="00C12922"/>
    <w:rsid w:val="00EB7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E614FC-73B3-418F-9359-8216F0056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B7F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F4B"/>
    <w:rPr>
      <w:rFonts w:ascii="Times New Roman" w:eastAsia="Times New Roman" w:hAnsi="Times New Roman" w:cs="Times New Roman"/>
      <w:b/>
      <w:bCs/>
      <w:kern w:val="36"/>
      <w:sz w:val="48"/>
      <w:szCs w:val="48"/>
    </w:rPr>
  </w:style>
  <w:style w:type="character" w:customStyle="1" w:styleId="kicker2">
    <w:name w:val="kicker2"/>
    <w:basedOn w:val="DefaultParagraphFont"/>
    <w:rsid w:val="00EB7F4B"/>
  </w:style>
  <w:style w:type="character" w:styleId="Hyperlink">
    <w:name w:val="Hyperlink"/>
    <w:basedOn w:val="DefaultParagraphFont"/>
    <w:uiPriority w:val="99"/>
    <w:semiHidden/>
    <w:unhideWhenUsed/>
    <w:rsid w:val="00EB7F4B"/>
    <w:rPr>
      <w:strike w:val="0"/>
      <w:dstrike w:val="0"/>
      <w:color w:val="168DD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448227">
      <w:bodyDiv w:val="1"/>
      <w:marLeft w:val="0"/>
      <w:marRight w:val="0"/>
      <w:marTop w:val="0"/>
      <w:marBottom w:val="0"/>
      <w:divBdr>
        <w:top w:val="none" w:sz="0" w:space="0" w:color="auto"/>
        <w:left w:val="none" w:sz="0" w:space="0" w:color="auto"/>
        <w:bottom w:val="none" w:sz="0" w:space="0" w:color="auto"/>
        <w:right w:val="none" w:sz="0" w:space="0" w:color="auto"/>
      </w:divBdr>
      <w:divsChild>
        <w:div w:id="2132311780">
          <w:marLeft w:val="0"/>
          <w:marRight w:val="0"/>
          <w:marTop w:val="0"/>
          <w:marBottom w:val="0"/>
          <w:divBdr>
            <w:top w:val="none" w:sz="0" w:space="0" w:color="auto"/>
            <w:left w:val="none" w:sz="0" w:space="0" w:color="auto"/>
            <w:bottom w:val="none" w:sz="0" w:space="0" w:color="auto"/>
            <w:right w:val="none" w:sz="0" w:space="0" w:color="auto"/>
          </w:divBdr>
          <w:divsChild>
            <w:div w:id="299723757">
              <w:marLeft w:val="0"/>
              <w:marRight w:val="0"/>
              <w:marTop w:val="0"/>
              <w:marBottom w:val="0"/>
              <w:divBdr>
                <w:top w:val="none" w:sz="0" w:space="0" w:color="auto"/>
                <w:left w:val="none" w:sz="0" w:space="0" w:color="auto"/>
                <w:bottom w:val="none" w:sz="0" w:space="0" w:color="auto"/>
                <w:right w:val="none" w:sz="0" w:space="0" w:color="auto"/>
              </w:divBdr>
              <w:divsChild>
                <w:div w:id="1073241946">
                  <w:marLeft w:val="0"/>
                  <w:marRight w:val="0"/>
                  <w:marTop w:val="0"/>
                  <w:marBottom w:val="0"/>
                  <w:divBdr>
                    <w:top w:val="none" w:sz="0" w:space="0" w:color="auto"/>
                    <w:left w:val="none" w:sz="0" w:space="0" w:color="auto"/>
                    <w:bottom w:val="none" w:sz="0" w:space="0" w:color="auto"/>
                    <w:right w:val="none" w:sz="0" w:space="0" w:color="auto"/>
                  </w:divBdr>
                  <w:divsChild>
                    <w:div w:id="1866287097">
                      <w:marLeft w:val="0"/>
                      <w:marRight w:val="0"/>
                      <w:marTop w:val="0"/>
                      <w:marBottom w:val="0"/>
                      <w:divBdr>
                        <w:top w:val="none" w:sz="0" w:space="0" w:color="auto"/>
                        <w:left w:val="none" w:sz="0" w:space="0" w:color="auto"/>
                        <w:bottom w:val="none" w:sz="0" w:space="0" w:color="auto"/>
                        <w:right w:val="none" w:sz="0" w:space="0" w:color="auto"/>
                      </w:divBdr>
                      <w:divsChild>
                        <w:div w:id="1915427338">
                          <w:marLeft w:val="0"/>
                          <w:marRight w:val="0"/>
                          <w:marTop w:val="0"/>
                          <w:marBottom w:val="0"/>
                          <w:divBdr>
                            <w:top w:val="none" w:sz="0" w:space="0" w:color="auto"/>
                            <w:left w:val="none" w:sz="0" w:space="0" w:color="auto"/>
                            <w:bottom w:val="none" w:sz="0" w:space="0" w:color="auto"/>
                            <w:right w:val="none" w:sz="0" w:space="0" w:color="auto"/>
                          </w:divBdr>
                          <w:divsChild>
                            <w:div w:id="1911187683">
                              <w:marLeft w:val="0"/>
                              <w:marRight w:val="0"/>
                              <w:marTop w:val="0"/>
                              <w:marBottom w:val="100"/>
                              <w:divBdr>
                                <w:top w:val="none" w:sz="0" w:space="0" w:color="auto"/>
                                <w:left w:val="none" w:sz="0" w:space="0" w:color="auto"/>
                                <w:bottom w:val="none" w:sz="0" w:space="0" w:color="auto"/>
                                <w:right w:val="none" w:sz="0" w:space="0" w:color="auto"/>
                              </w:divBdr>
                              <w:divsChild>
                                <w:div w:id="93821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8578812">
      <w:bodyDiv w:val="1"/>
      <w:marLeft w:val="0"/>
      <w:marRight w:val="0"/>
      <w:marTop w:val="0"/>
      <w:marBottom w:val="0"/>
      <w:divBdr>
        <w:top w:val="none" w:sz="0" w:space="0" w:color="auto"/>
        <w:left w:val="none" w:sz="0" w:space="0" w:color="auto"/>
        <w:bottom w:val="none" w:sz="0" w:space="0" w:color="auto"/>
        <w:right w:val="none" w:sz="0" w:space="0" w:color="auto"/>
      </w:divBdr>
      <w:divsChild>
        <w:div w:id="1280838194">
          <w:marLeft w:val="0"/>
          <w:marRight w:val="0"/>
          <w:marTop w:val="0"/>
          <w:marBottom w:val="0"/>
          <w:divBdr>
            <w:top w:val="none" w:sz="0" w:space="0" w:color="auto"/>
            <w:left w:val="none" w:sz="0" w:space="0" w:color="auto"/>
            <w:bottom w:val="none" w:sz="0" w:space="0" w:color="auto"/>
            <w:right w:val="none" w:sz="0" w:space="0" w:color="auto"/>
          </w:divBdr>
          <w:divsChild>
            <w:div w:id="776559237">
              <w:marLeft w:val="0"/>
              <w:marRight w:val="0"/>
              <w:marTop w:val="0"/>
              <w:marBottom w:val="0"/>
              <w:divBdr>
                <w:top w:val="none" w:sz="0" w:space="0" w:color="auto"/>
                <w:left w:val="none" w:sz="0" w:space="0" w:color="auto"/>
                <w:bottom w:val="none" w:sz="0" w:space="0" w:color="auto"/>
                <w:right w:val="none" w:sz="0" w:space="0" w:color="auto"/>
              </w:divBdr>
              <w:divsChild>
                <w:div w:id="1300069693">
                  <w:marLeft w:val="0"/>
                  <w:marRight w:val="0"/>
                  <w:marTop w:val="0"/>
                  <w:marBottom w:val="0"/>
                  <w:divBdr>
                    <w:top w:val="none" w:sz="0" w:space="0" w:color="auto"/>
                    <w:left w:val="none" w:sz="0" w:space="0" w:color="auto"/>
                    <w:bottom w:val="none" w:sz="0" w:space="0" w:color="auto"/>
                    <w:right w:val="none" w:sz="0" w:space="0" w:color="auto"/>
                  </w:divBdr>
                  <w:divsChild>
                    <w:div w:id="51538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945592">
      <w:bodyDiv w:val="1"/>
      <w:marLeft w:val="0"/>
      <w:marRight w:val="0"/>
      <w:marTop w:val="0"/>
      <w:marBottom w:val="0"/>
      <w:divBdr>
        <w:top w:val="none" w:sz="0" w:space="0" w:color="auto"/>
        <w:left w:val="none" w:sz="0" w:space="0" w:color="auto"/>
        <w:bottom w:val="none" w:sz="0" w:space="0" w:color="auto"/>
        <w:right w:val="none" w:sz="0" w:space="0" w:color="auto"/>
      </w:divBdr>
      <w:divsChild>
        <w:div w:id="1822504829">
          <w:marLeft w:val="0"/>
          <w:marRight w:val="0"/>
          <w:marTop w:val="0"/>
          <w:marBottom w:val="0"/>
          <w:divBdr>
            <w:top w:val="none" w:sz="0" w:space="0" w:color="auto"/>
            <w:left w:val="none" w:sz="0" w:space="0" w:color="auto"/>
            <w:bottom w:val="none" w:sz="0" w:space="0" w:color="auto"/>
            <w:right w:val="none" w:sz="0" w:space="0" w:color="auto"/>
          </w:divBdr>
          <w:divsChild>
            <w:div w:id="1162357672">
              <w:marLeft w:val="0"/>
              <w:marRight w:val="0"/>
              <w:marTop w:val="0"/>
              <w:marBottom w:val="0"/>
              <w:divBdr>
                <w:top w:val="none" w:sz="0" w:space="0" w:color="auto"/>
                <w:left w:val="none" w:sz="0" w:space="0" w:color="auto"/>
                <w:bottom w:val="none" w:sz="0" w:space="0" w:color="auto"/>
                <w:right w:val="none" w:sz="0" w:space="0" w:color="auto"/>
              </w:divBdr>
              <w:divsChild>
                <w:div w:id="23986505">
                  <w:marLeft w:val="0"/>
                  <w:marRight w:val="0"/>
                  <w:marTop w:val="0"/>
                  <w:marBottom w:val="0"/>
                  <w:divBdr>
                    <w:top w:val="none" w:sz="0" w:space="0" w:color="auto"/>
                    <w:left w:val="none" w:sz="0" w:space="0" w:color="auto"/>
                    <w:bottom w:val="none" w:sz="0" w:space="0" w:color="auto"/>
                    <w:right w:val="none" w:sz="0" w:space="0" w:color="auto"/>
                  </w:divBdr>
                  <w:divsChild>
                    <w:div w:id="1746953406">
                      <w:marLeft w:val="0"/>
                      <w:marRight w:val="0"/>
                      <w:marTop w:val="0"/>
                      <w:marBottom w:val="0"/>
                      <w:divBdr>
                        <w:top w:val="none" w:sz="0" w:space="0" w:color="auto"/>
                        <w:left w:val="none" w:sz="0" w:space="0" w:color="auto"/>
                        <w:bottom w:val="none" w:sz="0" w:space="0" w:color="auto"/>
                        <w:right w:val="none" w:sz="0" w:space="0" w:color="auto"/>
                      </w:divBdr>
                      <w:divsChild>
                        <w:div w:id="669452461">
                          <w:marLeft w:val="0"/>
                          <w:marRight w:val="0"/>
                          <w:marTop w:val="0"/>
                          <w:marBottom w:val="0"/>
                          <w:divBdr>
                            <w:top w:val="none" w:sz="0" w:space="0" w:color="auto"/>
                            <w:left w:val="none" w:sz="0" w:space="0" w:color="auto"/>
                            <w:bottom w:val="none" w:sz="0" w:space="0" w:color="auto"/>
                            <w:right w:val="none" w:sz="0" w:space="0" w:color="auto"/>
                          </w:divBdr>
                          <w:divsChild>
                            <w:div w:id="2062555252">
                              <w:marLeft w:val="0"/>
                              <w:marRight w:val="0"/>
                              <w:marTop w:val="0"/>
                              <w:marBottom w:val="100"/>
                              <w:divBdr>
                                <w:top w:val="none" w:sz="0" w:space="0" w:color="auto"/>
                                <w:left w:val="none" w:sz="0" w:space="0" w:color="auto"/>
                                <w:bottom w:val="none" w:sz="0" w:space="0" w:color="auto"/>
                                <w:right w:val="none" w:sz="0" w:space="0" w:color="auto"/>
                              </w:divBdr>
                              <w:divsChild>
                                <w:div w:id="18295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779524">
      <w:bodyDiv w:val="1"/>
      <w:marLeft w:val="0"/>
      <w:marRight w:val="0"/>
      <w:marTop w:val="0"/>
      <w:marBottom w:val="0"/>
      <w:divBdr>
        <w:top w:val="none" w:sz="0" w:space="0" w:color="auto"/>
        <w:left w:val="none" w:sz="0" w:space="0" w:color="auto"/>
        <w:bottom w:val="none" w:sz="0" w:space="0" w:color="auto"/>
        <w:right w:val="none" w:sz="0" w:space="0" w:color="auto"/>
      </w:divBdr>
      <w:divsChild>
        <w:div w:id="77873053">
          <w:marLeft w:val="0"/>
          <w:marRight w:val="0"/>
          <w:marTop w:val="0"/>
          <w:marBottom w:val="0"/>
          <w:divBdr>
            <w:top w:val="none" w:sz="0" w:space="0" w:color="auto"/>
            <w:left w:val="none" w:sz="0" w:space="0" w:color="auto"/>
            <w:bottom w:val="none" w:sz="0" w:space="0" w:color="auto"/>
            <w:right w:val="none" w:sz="0" w:space="0" w:color="auto"/>
          </w:divBdr>
          <w:divsChild>
            <w:div w:id="1755660002">
              <w:marLeft w:val="0"/>
              <w:marRight w:val="0"/>
              <w:marTop w:val="0"/>
              <w:marBottom w:val="0"/>
              <w:divBdr>
                <w:top w:val="none" w:sz="0" w:space="0" w:color="auto"/>
                <w:left w:val="none" w:sz="0" w:space="0" w:color="auto"/>
                <w:bottom w:val="none" w:sz="0" w:space="0" w:color="auto"/>
                <w:right w:val="none" w:sz="0" w:space="0" w:color="auto"/>
              </w:divBdr>
              <w:divsChild>
                <w:div w:id="1766462878">
                  <w:marLeft w:val="0"/>
                  <w:marRight w:val="0"/>
                  <w:marTop w:val="0"/>
                  <w:marBottom w:val="0"/>
                  <w:divBdr>
                    <w:top w:val="none" w:sz="0" w:space="0" w:color="auto"/>
                    <w:left w:val="none" w:sz="0" w:space="0" w:color="auto"/>
                    <w:bottom w:val="none" w:sz="0" w:space="0" w:color="auto"/>
                    <w:right w:val="none" w:sz="0" w:space="0" w:color="auto"/>
                  </w:divBdr>
                  <w:divsChild>
                    <w:div w:id="4787574">
                      <w:marLeft w:val="0"/>
                      <w:marRight w:val="0"/>
                      <w:marTop w:val="0"/>
                      <w:marBottom w:val="0"/>
                      <w:divBdr>
                        <w:top w:val="none" w:sz="0" w:space="0" w:color="auto"/>
                        <w:left w:val="none" w:sz="0" w:space="0" w:color="auto"/>
                        <w:bottom w:val="none" w:sz="0" w:space="0" w:color="auto"/>
                        <w:right w:val="none" w:sz="0" w:space="0" w:color="auto"/>
                      </w:divBdr>
                      <w:divsChild>
                        <w:div w:id="13582384">
                          <w:marLeft w:val="0"/>
                          <w:marRight w:val="0"/>
                          <w:marTop w:val="0"/>
                          <w:marBottom w:val="0"/>
                          <w:divBdr>
                            <w:top w:val="none" w:sz="0" w:space="0" w:color="auto"/>
                            <w:left w:val="none" w:sz="0" w:space="0" w:color="auto"/>
                            <w:bottom w:val="none" w:sz="0" w:space="0" w:color="auto"/>
                            <w:right w:val="none" w:sz="0" w:space="0" w:color="auto"/>
                          </w:divBdr>
                          <w:divsChild>
                            <w:div w:id="1859393120">
                              <w:marLeft w:val="0"/>
                              <w:marRight w:val="0"/>
                              <w:marTop w:val="0"/>
                              <w:marBottom w:val="100"/>
                              <w:divBdr>
                                <w:top w:val="none" w:sz="0" w:space="0" w:color="auto"/>
                                <w:left w:val="none" w:sz="0" w:space="0" w:color="auto"/>
                                <w:bottom w:val="none" w:sz="0" w:space="0" w:color="auto"/>
                                <w:right w:val="none" w:sz="0" w:space="0" w:color="auto"/>
                              </w:divBdr>
                              <w:divsChild>
                                <w:div w:id="13349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z.com/1071832/amazons-hq2-what-it-wants-for-its-massive-new-north-american-headquarters/" TargetMode="External"/><Relationship Id="rId11" Type="http://schemas.openxmlformats.org/officeDocument/2006/relationships/fontTable" Target="fontTable.xml"/><Relationship Id="rId5" Type="http://schemas.openxmlformats.org/officeDocument/2006/relationships/hyperlink" Target="https://go.redirectingat.com/?id=115076X1574194&amp;url=http%3A%2F%2Ffortune.com%2Ffortune500%2Flist%2Ffiltered%3FsortBy%3Demployees%26amp%3Bfirst500"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o.redirectingat.com/?id=115076X1574194&amp;url=https%3A%2F%2Fnrf.com%2Fmedia%2Fpress-releases%2Fnrf-forecasts-retail-sales-will-increase-37-42-percent-over-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3980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2017-12-06T21:04:00Z</dcterms:created>
  <dcterms:modified xsi:type="dcterms:W3CDTF">2017-12-06T21:19:00Z</dcterms:modified>
</cp:coreProperties>
</file>