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9FA" w:rsidRDefault="006C6A54" w:rsidP="006C6A54">
      <w:pPr>
        <w:jc w:val="right"/>
        <w:rPr>
          <w:rFonts w:ascii="Century Gothic" w:hAnsi="Century Gothic"/>
          <w:b/>
          <w:sz w:val="28"/>
          <w:szCs w:val="28"/>
        </w:rPr>
      </w:pPr>
      <w:r w:rsidRPr="006C6A54">
        <w:rPr>
          <w:rFonts w:ascii="Century Gothic" w:hAnsi="Century Gothic"/>
          <w:b/>
          <w:sz w:val="28"/>
          <w:szCs w:val="28"/>
        </w:rPr>
        <w:t>Создание страницы Категории</w:t>
      </w:r>
    </w:p>
    <w:p w:rsidR="006C6A54" w:rsidRPr="00FE0992" w:rsidRDefault="006C6A54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Меню Категорий будет доступно из </w:t>
      </w:r>
      <w:r w:rsidR="00FE0992">
        <w:rPr>
          <w:rFonts w:ascii="Century Gothic" w:hAnsi="Century Gothic"/>
          <w:sz w:val="28"/>
          <w:szCs w:val="28"/>
        </w:rPr>
        <w:t xml:space="preserve">шапки сайта в </w:t>
      </w:r>
      <w:proofErr w:type="spellStart"/>
      <w:proofErr w:type="gramStart"/>
      <w:r w:rsidR="00FE0992">
        <w:rPr>
          <w:rFonts w:ascii="Century Gothic" w:hAnsi="Century Gothic"/>
          <w:sz w:val="28"/>
          <w:szCs w:val="28"/>
          <w:lang w:val="en-US"/>
        </w:rPr>
        <w:t>navbar</w:t>
      </w:r>
      <w:proofErr w:type="spellEnd"/>
      <w:r w:rsidR="00FE0992" w:rsidRPr="00FE0992">
        <w:rPr>
          <w:rFonts w:ascii="Century Gothic" w:hAnsi="Century Gothic"/>
          <w:sz w:val="28"/>
          <w:szCs w:val="28"/>
        </w:rPr>
        <w:t>.</w:t>
      </w:r>
      <w:r w:rsidR="00FE0992">
        <w:rPr>
          <w:rFonts w:ascii="Century Gothic" w:hAnsi="Century Gothic"/>
          <w:sz w:val="28"/>
          <w:szCs w:val="28"/>
          <w:lang w:val="en-US"/>
        </w:rPr>
        <w:t>blade</w:t>
      </w:r>
      <w:proofErr w:type="gramEnd"/>
      <w:r w:rsidR="00FE0992">
        <w:rPr>
          <w:rFonts w:ascii="Century Gothic" w:hAnsi="Century Gothic"/>
          <w:sz w:val="28"/>
          <w:szCs w:val="28"/>
        </w:rPr>
        <w:t xml:space="preserve"> и чтобы каждый раз не запрашивать в контроллере эти категории для каждой страницы воспользуемся </w:t>
      </w:r>
      <w:r w:rsidR="00FE0992">
        <w:rPr>
          <w:rFonts w:ascii="Century Gothic" w:hAnsi="Century Gothic"/>
          <w:sz w:val="28"/>
          <w:szCs w:val="28"/>
          <w:lang w:val="en-US"/>
        </w:rPr>
        <w:t>view</w:t>
      </w:r>
      <w:r w:rsidR="00FE0992" w:rsidRPr="00FE0992">
        <w:rPr>
          <w:rFonts w:ascii="Century Gothic" w:hAnsi="Century Gothic"/>
          <w:sz w:val="28"/>
          <w:szCs w:val="28"/>
        </w:rPr>
        <w:t xml:space="preserve"> </w:t>
      </w:r>
      <w:r w:rsidR="00FE0992">
        <w:rPr>
          <w:rFonts w:ascii="Century Gothic" w:hAnsi="Century Gothic"/>
          <w:sz w:val="28"/>
          <w:szCs w:val="28"/>
          <w:lang w:val="en-US"/>
        </w:rPr>
        <w:t>composer</w:t>
      </w:r>
    </w:p>
    <w:p w:rsidR="00FE0992" w:rsidRDefault="00FE0992" w:rsidP="006C6A54">
      <w:pPr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  <w:lang w:val="en-US"/>
        </w:rPr>
        <w:t xml:space="preserve">1. </w:t>
      </w:r>
      <w:r>
        <w:rPr>
          <w:rFonts w:ascii="Century Gothic" w:hAnsi="Century Gothic"/>
          <w:sz w:val="28"/>
          <w:szCs w:val="28"/>
        </w:rPr>
        <w:t xml:space="preserve">В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AppServiceProvider.php</w:t>
      </w:r>
      <w:proofErr w:type="spellEnd"/>
      <w:r>
        <w:rPr>
          <w:rFonts w:ascii="Century Gothic" w:hAnsi="Century Gothic"/>
          <w:sz w:val="28"/>
          <w:szCs w:val="28"/>
          <w:lang w:val="en-US"/>
        </w:rPr>
        <w:t xml:space="preserve"> </w:t>
      </w:r>
    </w:p>
    <w:p w:rsidR="00FE0992" w:rsidRDefault="00FE0992" w:rsidP="006C6A54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11C894C" wp14:editId="0A17B218">
            <wp:extent cx="5457825" cy="4524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92" w:rsidRDefault="00FE0992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Теперь выведем динамично эти категории</w:t>
      </w:r>
    </w:p>
    <w:p w:rsidR="00FE0992" w:rsidRDefault="00FE0992" w:rsidP="006C6A54">
      <w:pPr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</w:rPr>
        <w:t xml:space="preserve">2. Создадим маршрут в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web.php</w:t>
      </w:r>
      <w:proofErr w:type="spellEnd"/>
    </w:p>
    <w:p w:rsidR="00FE0992" w:rsidRDefault="00FE0992" w:rsidP="006C6A54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5CD7483" wp14:editId="4F2D3704">
            <wp:extent cx="5940425" cy="22904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92" w:rsidRPr="00FE0992" w:rsidRDefault="00FE0992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 xml:space="preserve">3. Самостоятельно создайте контроллер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CategoryController</w:t>
      </w:r>
      <w:proofErr w:type="spellEnd"/>
      <w:r w:rsidRPr="00FE0992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с методом </w:t>
      </w:r>
      <w:r>
        <w:rPr>
          <w:rFonts w:ascii="Century Gothic" w:hAnsi="Century Gothic"/>
          <w:sz w:val="28"/>
          <w:szCs w:val="28"/>
          <w:lang w:val="en-US"/>
        </w:rPr>
        <w:t>show</w:t>
      </w:r>
    </w:p>
    <w:p w:rsidR="00FE0992" w:rsidRPr="00FE0992" w:rsidRDefault="00FE0992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B1536B" wp14:editId="07971C4F">
            <wp:extent cx="5762625" cy="2971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92" w:rsidRDefault="002503CD" w:rsidP="006C6A54">
      <w:pPr>
        <w:rPr>
          <w:rFonts w:ascii="Century Gothic" w:hAnsi="Century Gothic"/>
          <w:sz w:val="28"/>
          <w:szCs w:val="28"/>
        </w:rPr>
      </w:pPr>
      <w:r w:rsidRPr="002503CD">
        <w:rPr>
          <w:rFonts w:ascii="Century Gothic" w:hAnsi="Century Gothic"/>
          <w:sz w:val="28"/>
          <w:szCs w:val="28"/>
        </w:rPr>
        <w:t>4</w:t>
      </w:r>
      <w:r w:rsidR="00FE0992" w:rsidRPr="00FE0992">
        <w:rPr>
          <w:rFonts w:ascii="Century Gothic" w:hAnsi="Century Gothic"/>
          <w:sz w:val="28"/>
          <w:szCs w:val="28"/>
        </w:rPr>
        <w:t xml:space="preserve">. </w:t>
      </w:r>
      <w:r w:rsidR="00FE0992">
        <w:rPr>
          <w:rFonts w:ascii="Century Gothic" w:hAnsi="Century Gothic"/>
          <w:sz w:val="28"/>
          <w:szCs w:val="28"/>
        </w:rPr>
        <w:t xml:space="preserve">В </w:t>
      </w:r>
      <w:proofErr w:type="spellStart"/>
      <w:r w:rsidR="00FE0992">
        <w:rPr>
          <w:rFonts w:ascii="Century Gothic" w:hAnsi="Century Gothic"/>
          <w:sz w:val="28"/>
          <w:szCs w:val="28"/>
          <w:lang w:val="en-US"/>
        </w:rPr>
        <w:t>navbar</w:t>
      </w:r>
      <w:proofErr w:type="spellEnd"/>
      <w:r w:rsidR="00FE0992" w:rsidRPr="00FE0992">
        <w:rPr>
          <w:rFonts w:ascii="Century Gothic" w:hAnsi="Century Gothic"/>
          <w:sz w:val="28"/>
          <w:szCs w:val="28"/>
        </w:rPr>
        <w:t>.</w:t>
      </w:r>
      <w:r w:rsidR="00FE0992">
        <w:rPr>
          <w:rFonts w:ascii="Century Gothic" w:hAnsi="Century Gothic"/>
          <w:sz w:val="28"/>
          <w:szCs w:val="28"/>
          <w:lang w:val="en-US"/>
        </w:rPr>
        <w:t>blade</w:t>
      </w:r>
      <w:r w:rsidR="00FE0992" w:rsidRPr="00FE0992">
        <w:rPr>
          <w:rFonts w:ascii="Century Gothic" w:hAnsi="Century Gothic"/>
          <w:sz w:val="28"/>
          <w:szCs w:val="28"/>
        </w:rPr>
        <w:t>.</w:t>
      </w:r>
      <w:proofErr w:type="spellStart"/>
      <w:r w:rsidR="00FE0992"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="00FE0992" w:rsidRPr="00FE0992">
        <w:rPr>
          <w:rFonts w:ascii="Century Gothic" w:hAnsi="Century Gothic"/>
          <w:sz w:val="28"/>
          <w:szCs w:val="28"/>
        </w:rPr>
        <w:t xml:space="preserve"> </w:t>
      </w:r>
      <w:r w:rsidR="00FE0992">
        <w:rPr>
          <w:rFonts w:ascii="Century Gothic" w:hAnsi="Century Gothic"/>
          <w:sz w:val="28"/>
          <w:szCs w:val="28"/>
        </w:rPr>
        <w:t>изменим вывод категорий</w:t>
      </w:r>
    </w:p>
    <w:p w:rsidR="002503CD" w:rsidRDefault="002503CD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B2B3AB" wp14:editId="4F1CF2F7">
            <wp:extent cx="5940425" cy="4114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CD" w:rsidRDefault="002503CD" w:rsidP="006C6A54">
      <w:pPr>
        <w:rPr>
          <w:rFonts w:ascii="Century Gothic" w:hAnsi="Century Gothic"/>
          <w:sz w:val="28"/>
          <w:szCs w:val="28"/>
          <w:lang w:val="en-US"/>
        </w:rPr>
      </w:pPr>
      <w:r w:rsidRPr="002503CD">
        <w:rPr>
          <w:rFonts w:ascii="Century Gothic" w:hAnsi="Century Gothic"/>
          <w:sz w:val="28"/>
          <w:szCs w:val="28"/>
        </w:rPr>
        <w:t xml:space="preserve">5. </w:t>
      </w:r>
      <w:r>
        <w:rPr>
          <w:rFonts w:ascii="Century Gothic" w:hAnsi="Century Gothic"/>
          <w:sz w:val="28"/>
          <w:szCs w:val="28"/>
        </w:rPr>
        <w:t xml:space="preserve">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  <w:r w:rsidRPr="002503CD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создайте отдельную папку для категорий </w:t>
      </w:r>
      <w:r>
        <w:rPr>
          <w:rFonts w:ascii="Century Gothic" w:hAnsi="Century Gothic"/>
          <w:sz w:val="28"/>
          <w:szCs w:val="28"/>
          <w:lang w:val="en-US"/>
        </w:rPr>
        <w:t>categories</w:t>
      </w:r>
      <w:r w:rsidRPr="002503CD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и в ней файл </w:t>
      </w:r>
      <w:r>
        <w:rPr>
          <w:rFonts w:ascii="Century Gothic" w:hAnsi="Century Gothic"/>
          <w:sz w:val="28"/>
          <w:szCs w:val="28"/>
          <w:lang w:val="en-US"/>
        </w:rPr>
        <w:t>show</w:t>
      </w:r>
      <w:r w:rsidRPr="002503CD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2503CD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2503CD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и скопируйте в этот файл содержимое файла </w:t>
      </w:r>
      <w:r>
        <w:rPr>
          <w:rFonts w:ascii="Century Gothic" w:hAnsi="Century Gothic"/>
          <w:sz w:val="28"/>
          <w:szCs w:val="28"/>
          <w:lang w:val="en-US"/>
        </w:rPr>
        <w:t>index</w:t>
      </w:r>
      <w:r w:rsidRPr="002503CD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2503CD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2503CD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из папки </w:t>
      </w:r>
      <w:r>
        <w:rPr>
          <w:rFonts w:ascii="Century Gothic" w:hAnsi="Century Gothic"/>
          <w:sz w:val="28"/>
          <w:szCs w:val="28"/>
          <w:lang w:val="en-US"/>
        </w:rPr>
        <w:t>products</w:t>
      </w:r>
    </w:p>
    <w:p w:rsidR="002503CD" w:rsidRDefault="002503CD" w:rsidP="006C6A54">
      <w:pPr>
        <w:rPr>
          <w:rFonts w:ascii="Century Gothic" w:hAnsi="Century Gothic"/>
          <w:sz w:val="28"/>
          <w:szCs w:val="28"/>
          <w:lang w:val="en-US"/>
        </w:rPr>
      </w:pPr>
    </w:p>
    <w:p w:rsidR="002503CD" w:rsidRDefault="002503CD" w:rsidP="006C6A54">
      <w:pPr>
        <w:rPr>
          <w:rFonts w:ascii="Century Gothic" w:hAnsi="Century Gothic"/>
          <w:sz w:val="28"/>
          <w:szCs w:val="28"/>
          <w:lang w:val="en-US"/>
        </w:rPr>
      </w:pPr>
      <w:r w:rsidRPr="002503CD">
        <w:rPr>
          <w:rFonts w:ascii="Century Gothic" w:hAnsi="Century Gothic"/>
          <w:sz w:val="28"/>
          <w:szCs w:val="28"/>
          <w:lang w:val="en-US"/>
        </w:rPr>
        <w:lastRenderedPageBreak/>
        <w:t xml:space="preserve">6. </w:t>
      </w:r>
      <w:r>
        <w:rPr>
          <w:rFonts w:ascii="Century Gothic" w:hAnsi="Century Gothic"/>
          <w:sz w:val="28"/>
          <w:szCs w:val="28"/>
        </w:rPr>
        <w:t>Содержимое</w:t>
      </w:r>
      <w:r w:rsidRPr="002503CD">
        <w:rPr>
          <w:rFonts w:ascii="Century Gothic" w:hAnsi="Century Gothic"/>
          <w:sz w:val="28"/>
          <w:szCs w:val="28"/>
          <w:lang w:val="en-US"/>
        </w:rPr>
        <w:t xml:space="preserve"> </w:t>
      </w:r>
      <w:r>
        <w:rPr>
          <w:rFonts w:ascii="Century Gothic" w:hAnsi="Century Gothic"/>
          <w:sz w:val="28"/>
          <w:szCs w:val="28"/>
        </w:rPr>
        <w:t>файла</w:t>
      </w:r>
      <w:r w:rsidRPr="002503CD">
        <w:rPr>
          <w:rFonts w:ascii="Century Gothic" w:hAnsi="Century Gothic"/>
          <w:sz w:val="28"/>
          <w:szCs w:val="28"/>
          <w:lang w:val="en-US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show</w:t>
      </w:r>
      <w:r w:rsidRPr="002503CD">
        <w:rPr>
          <w:rFonts w:ascii="Century Gothic" w:hAnsi="Century Gothic"/>
          <w:sz w:val="28"/>
          <w:szCs w:val="28"/>
          <w:lang w:val="en-US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2503CD">
        <w:rPr>
          <w:rFonts w:ascii="Century Gothic" w:hAnsi="Century Gothic"/>
          <w:sz w:val="28"/>
          <w:szCs w:val="28"/>
          <w:lang w:val="en-US"/>
        </w:rPr>
        <w:t>.</w:t>
      </w:r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2503CD">
        <w:rPr>
          <w:rFonts w:ascii="Century Gothic" w:hAnsi="Century Gothic"/>
          <w:sz w:val="28"/>
          <w:szCs w:val="28"/>
          <w:lang w:val="en-US"/>
        </w:rPr>
        <w:t xml:space="preserve"> </w:t>
      </w:r>
      <w:r>
        <w:rPr>
          <w:rFonts w:ascii="Century Gothic" w:hAnsi="Century Gothic"/>
          <w:sz w:val="28"/>
          <w:szCs w:val="28"/>
        </w:rPr>
        <w:t>в</w:t>
      </w:r>
      <w:r w:rsidRPr="002503CD">
        <w:rPr>
          <w:rFonts w:ascii="Century Gothic" w:hAnsi="Century Gothic"/>
          <w:sz w:val="28"/>
          <w:szCs w:val="28"/>
          <w:lang w:val="en-US"/>
        </w:rPr>
        <w:t xml:space="preserve"> </w:t>
      </w:r>
      <w:r>
        <w:rPr>
          <w:rFonts w:ascii="Century Gothic" w:hAnsi="Century Gothic"/>
          <w:sz w:val="28"/>
          <w:szCs w:val="28"/>
        </w:rPr>
        <w:t>папке</w:t>
      </w:r>
      <w:r w:rsidRPr="002503CD">
        <w:rPr>
          <w:rFonts w:ascii="Century Gothic" w:hAnsi="Century Gothic"/>
          <w:sz w:val="28"/>
          <w:szCs w:val="28"/>
          <w:lang w:val="en-US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categories</w:t>
      </w:r>
    </w:p>
    <w:p w:rsidR="002503CD" w:rsidRDefault="002503CD" w:rsidP="006C6A54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B9AC25C" wp14:editId="2DDE8B17">
            <wp:extent cx="5940425" cy="53308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CD" w:rsidRPr="002503CD" w:rsidRDefault="002503CD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продолжение</w:t>
      </w:r>
    </w:p>
    <w:p w:rsidR="002503CD" w:rsidRDefault="002503CD" w:rsidP="006C6A54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86D0047" wp14:editId="778960F6">
            <wp:extent cx="5940425" cy="1475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CD" w:rsidRDefault="002503CD" w:rsidP="006C6A54">
      <w:pPr>
        <w:rPr>
          <w:rFonts w:ascii="Century Gothic" w:hAnsi="Century Gothic"/>
          <w:sz w:val="28"/>
          <w:szCs w:val="28"/>
          <w:lang w:val="en-US"/>
        </w:rPr>
      </w:pPr>
    </w:p>
    <w:p w:rsidR="002503CD" w:rsidRPr="002503CD" w:rsidRDefault="002503CD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! Обратите внимание на метод </w:t>
      </w:r>
      <w:r>
        <w:rPr>
          <w:rFonts w:ascii="Century Gothic" w:hAnsi="Century Gothic"/>
          <w:sz w:val="28"/>
          <w:szCs w:val="28"/>
          <w:lang w:val="en-US"/>
        </w:rPr>
        <w:t>forelse</w:t>
      </w:r>
      <w:r w:rsidRPr="002503CD">
        <w:rPr>
          <w:rFonts w:ascii="Century Gothic" w:hAnsi="Century Gothic"/>
          <w:sz w:val="28"/>
          <w:szCs w:val="28"/>
        </w:rPr>
        <w:t>()</w:t>
      </w:r>
      <w:bookmarkStart w:id="0" w:name="_GoBack"/>
      <w:bookmarkEnd w:id="0"/>
    </w:p>
    <w:p w:rsidR="002503CD" w:rsidRPr="002503CD" w:rsidRDefault="002503CD" w:rsidP="006C6A54">
      <w:pPr>
        <w:rPr>
          <w:rFonts w:ascii="Century Gothic" w:hAnsi="Century Gothic"/>
          <w:sz w:val="28"/>
          <w:szCs w:val="28"/>
        </w:rPr>
      </w:pPr>
      <w:r w:rsidRPr="002503CD">
        <w:rPr>
          <w:rFonts w:ascii="Century Gothic" w:hAnsi="Century Gothic"/>
          <w:sz w:val="28"/>
          <w:szCs w:val="28"/>
        </w:rPr>
        <w:t xml:space="preserve"> </w:t>
      </w:r>
    </w:p>
    <w:p w:rsidR="00FE0992" w:rsidRPr="002503CD" w:rsidRDefault="00FE0992" w:rsidP="006C6A54">
      <w:pPr>
        <w:rPr>
          <w:rFonts w:ascii="Century Gothic" w:hAnsi="Century Gothic"/>
          <w:sz w:val="28"/>
          <w:szCs w:val="28"/>
        </w:rPr>
      </w:pPr>
    </w:p>
    <w:p w:rsidR="00FE0992" w:rsidRPr="002503CD" w:rsidRDefault="00FE0992" w:rsidP="006C6A54">
      <w:pPr>
        <w:rPr>
          <w:rFonts w:ascii="Century Gothic" w:hAnsi="Century Gothic"/>
          <w:sz w:val="28"/>
          <w:szCs w:val="28"/>
        </w:rPr>
      </w:pPr>
    </w:p>
    <w:p w:rsidR="00FE0992" w:rsidRPr="002503CD" w:rsidRDefault="00FE0992" w:rsidP="006C6A54">
      <w:pPr>
        <w:rPr>
          <w:rFonts w:ascii="Century Gothic" w:hAnsi="Century Gothic"/>
          <w:sz w:val="28"/>
          <w:szCs w:val="28"/>
        </w:rPr>
      </w:pPr>
    </w:p>
    <w:sectPr w:rsidR="00FE0992" w:rsidRPr="00250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E23"/>
    <w:rsid w:val="001E69FA"/>
    <w:rsid w:val="002503CD"/>
    <w:rsid w:val="005845F5"/>
    <w:rsid w:val="006C6A54"/>
    <w:rsid w:val="00D01E23"/>
    <w:rsid w:val="00FE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99E68"/>
  <w15:chartTrackingRefBased/>
  <w15:docId w15:val="{54EEF8E8-56F2-4227-8883-338AFC14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2</cp:revision>
  <dcterms:created xsi:type="dcterms:W3CDTF">2023-10-14T02:57:00Z</dcterms:created>
  <dcterms:modified xsi:type="dcterms:W3CDTF">2023-10-14T03:34:00Z</dcterms:modified>
</cp:coreProperties>
</file>