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E04257">
      <w:pPr>
        <w:rPr>
          <w:rFonts w:ascii="Century Gothic" w:hAnsi="Century Gothic"/>
          <w:b/>
          <w:sz w:val="28"/>
          <w:szCs w:val="28"/>
        </w:rPr>
      </w:pPr>
      <w:r>
        <w:rPr>
          <w:rFonts w:ascii="Century Gothic" w:hAnsi="Century Gothic"/>
          <w:b/>
          <w:sz w:val="28"/>
          <w:szCs w:val="28"/>
        </w:rPr>
        <w:t xml:space="preserve">Восстановление пароля на </w:t>
      </w:r>
      <w:r>
        <w:rPr>
          <w:rFonts w:ascii="Century Gothic" w:hAnsi="Century Gothic"/>
          <w:b/>
          <w:sz w:val="28"/>
          <w:szCs w:val="28"/>
          <w:lang w:val="en-US"/>
        </w:rPr>
        <w:t>Laravel</w:t>
      </w:r>
    </w:p>
    <w:p w14:paraId="6A9FAB0E">
      <w:pPr>
        <w:rPr>
          <w:rFonts w:ascii="Century Gothic" w:hAnsi="Century Gothic"/>
          <w:b/>
          <w:sz w:val="28"/>
          <w:szCs w:val="28"/>
        </w:rPr>
      </w:pPr>
      <w:r>
        <w:rPr>
          <w:rFonts w:ascii="Century Gothic" w:hAnsi="Century Gothic"/>
          <w:b/>
          <w:sz w:val="28"/>
          <w:szCs w:val="28"/>
        </w:rPr>
        <w:t>Создание шаблона</w:t>
      </w:r>
    </w:p>
    <w:p w14:paraId="74CD9B1C">
      <w:pPr>
        <w:rPr>
          <w:rFonts w:ascii="Century Gothic" w:hAnsi="Century Gothic"/>
          <w:b/>
          <w:sz w:val="28"/>
          <w:szCs w:val="28"/>
        </w:rPr>
      </w:pPr>
      <w:r>
        <w:rPr>
          <w:rFonts w:ascii="Century Gothic" w:hAnsi="Century Gothic"/>
          <w:b/>
          <w:sz w:val="28"/>
          <w:szCs w:val="28"/>
        </w:rPr>
        <w:t>Авторизация. Верификация Email</w:t>
      </w:r>
    </w:p>
    <w:p w14:paraId="550B7B09">
      <w:pPr>
        <w:rPr>
          <w:rFonts w:ascii="Century Gothic" w:hAnsi="Century Gothic"/>
          <w:b/>
          <w:sz w:val="28"/>
          <w:szCs w:val="28"/>
        </w:rPr>
      </w:pPr>
      <w:r>
        <w:rPr>
          <w:rFonts w:ascii="Century Gothic" w:hAnsi="Century Gothic"/>
          <w:b/>
          <w:sz w:val="28"/>
          <w:szCs w:val="28"/>
        </w:rPr>
        <w:t xml:space="preserve">Ознакомьтесь с документацией </w:t>
      </w:r>
      <w:r>
        <w:fldChar w:fldCharType="begin"/>
      </w:r>
      <w:r>
        <w:instrText xml:space="preserve"> HYPERLINK "https://laravel.su/docs/10.x/verification" </w:instrText>
      </w:r>
      <w:r>
        <w:fldChar w:fldCharType="separate"/>
      </w:r>
      <w:r>
        <w:rPr>
          <w:rStyle w:val="4"/>
          <w:rFonts w:ascii="Century Gothic" w:hAnsi="Century Gothic"/>
          <w:b/>
          <w:sz w:val="28"/>
          <w:szCs w:val="28"/>
        </w:rPr>
        <w:t>https://laravel.su/docs/10.x/verification</w:t>
      </w:r>
      <w:r>
        <w:rPr>
          <w:rStyle w:val="4"/>
          <w:rFonts w:ascii="Century Gothic" w:hAnsi="Century Gothic"/>
          <w:b/>
          <w:sz w:val="28"/>
          <w:szCs w:val="28"/>
        </w:rPr>
        <w:fldChar w:fldCharType="end"/>
      </w:r>
      <w:r>
        <w:rPr>
          <w:rFonts w:ascii="Century Gothic" w:hAnsi="Century Gothic"/>
          <w:b/>
          <w:sz w:val="28"/>
          <w:szCs w:val="28"/>
        </w:rPr>
        <w:t xml:space="preserve"> </w:t>
      </w:r>
    </w:p>
    <w:p w14:paraId="722F7953">
      <w:pPr>
        <w:rPr>
          <w:lang w:eastAsia="ru-RU"/>
        </w:rPr>
      </w:pPr>
      <w:r>
        <w:rPr>
          <w:rFonts w:ascii="Century Gothic" w:hAnsi="Century Gothic"/>
          <w:sz w:val="28"/>
          <w:szCs w:val="28"/>
        </w:rPr>
        <w:t xml:space="preserve">1. В модели </w:t>
      </w:r>
      <w:r>
        <w:rPr>
          <w:rFonts w:ascii="Century Gothic" w:hAnsi="Century Gothic"/>
          <w:sz w:val="28"/>
          <w:szCs w:val="28"/>
          <w:lang w:val="en-US"/>
        </w:rPr>
        <w:t>User</w:t>
      </w:r>
      <w:r>
        <w:rPr>
          <w:rFonts w:ascii="Century Gothic" w:hAnsi="Century Gothic"/>
          <w:sz w:val="28"/>
          <w:szCs w:val="28"/>
        </w:rPr>
        <w:t>.</w:t>
      </w:r>
      <w:r>
        <w:rPr>
          <w:rFonts w:ascii="Century Gothic" w:hAnsi="Century Gothic"/>
          <w:sz w:val="28"/>
          <w:szCs w:val="28"/>
          <w:lang w:val="en-US"/>
        </w:rPr>
        <w:t>php</w:t>
      </w:r>
      <w:r>
        <w:rPr>
          <w:rFonts w:ascii="Century Gothic" w:hAnsi="Century Gothic"/>
          <w:sz w:val="28"/>
          <w:szCs w:val="28"/>
        </w:rPr>
        <w:t xml:space="preserve"> пропишите классы для </w:t>
      </w:r>
      <w:r>
        <w:rPr>
          <w:rFonts w:ascii="Century Gothic" w:hAnsi="Century Gothic"/>
          <w:b/>
          <w:sz w:val="28"/>
          <w:szCs w:val="28"/>
        </w:rPr>
        <w:t>Верификация Email</w:t>
      </w:r>
      <w:r>
        <w:rPr>
          <w:lang w:eastAsia="ru-RU"/>
        </w:rPr>
        <w:t xml:space="preserve"> </w:t>
      </w:r>
      <w:r>
        <w:rPr>
          <w:lang w:eastAsia="ru-RU"/>
        </w:rPr>
        <w:drawing>
          <wp:inline distT="0" distB="0" distL="0" distR="0">
            <wp:extent cx="5940425" cy="50844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8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F656D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2. Запустим событие, которые инициирует отправку писем после регистрации пользователя для подтверждения пароля</w:t>
      </w:r>
    </w:p>
    <w:p w14:paraId="3341134C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 xml:space="preserve">В файле </w:t>
      </w:r>
      <w:r>
        <w:rPr>
          <w:rFonts w:ascii="Century Gothic" w:hAnsi="Century Gothic"/>
          <w:sz w:val="28"/>
          <w:szCs w:val="28"/>
          <w:lang w:val="en-US"/>
        </w:rPr>
        <w:t>User</w:t>
      </w:r>
      <w:r>
        <w:rPr>
          <w:rFonts w:ascii="Century Gothic" w:hAnsi="Century Gothic"/>
          <w:sz w:val="28"/>
          <w:szCs w:val="28"/>
        </w:rPr>
        <w:t>.</w:t>
      </w:r>
      <w:r>
        <w:rPr>
          <w:rFonts w:ascii="Century Gothic" w:hAnsi="Century Gothic"/>
          <w:sz w:val="28"/>
          <w:szCs w:val="28"/>
          <w:lang w:val="en-US"/>
        </w:rPr>
        <w:t>php</w:t>
      </w:r>
      <w:r>
        <w:rPr>
          <w:rFonts w:ascii="Century Gothic" w:hAnsi="Century Gothic"/>
          <w:sz w:val="28"/>
          <w:szCs w:val="28"/>
        </w:rPr>
        <w:t xml:space="preserve"> допишите вызов события</w:t>
      </w:r>
    </w:p>
    <w:p w14:paraId="1AAA4D17">
      <w:pPr>
        <w:rPr>
          <w:rFonts w:ascii="Century Gothic" w:hAnsi="Century Gothic"/>
          <w:sz w:val="28"/>
          <w:szCs w:val="28"/>
        </w:rPr>
      </w:pPr>
      <w:r>
        <w:rPr>
          <w:lang w:eastAsia="ru-RU"/>
        </w:rPr>
        <w:drawing>
          <wp:inline distT="0" distB="0" distL="0" distR="0">
            <wp:extent cx="5940425" cy="61722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25F45">
      <w:pPr>
        <w:rPr>
          <w:rFonts w:ascii="Century Gothic" w:hAnsi="Century Gothic"/>
          <w:sz w:val="28"/>
          <w:szCs w:val="28"/>
        </w:rPr>
      </w:pPr>
    </w:p>
    <w:p w14:paraId="27393FE5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 xml:space="preserve">3. Добавим три маршрута для верификации </w:t>
      </w:r>
      <w:r>
        <w:rPr>
          <w:rFonts w:ascii="Century Gothic" w:hAnsi="Century Gothic"/>
          <w:sz w:val="28"/>
          <w:szCs w:val="28"/>
          <w:lang w:val="en-US"/>
        </w:rPr>
        <w:t>email</w:t>
      </w:r>
    </w:p>
    <w:p w14:paraId="0C0D76AB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Создадим первый маршрут и вид к нему</w:t>
      </w:r>
    </w:p>
    <w:p w14:paraId="27BCAB26">
      <w:pPr>
        <w:rPr>
          <w:rFonts w:ascii="Century Gothic" w:hAnsi="Century Gothic"/>
          <w:sz w:val="28"/>
          <w:szCs w:val="28"/>
        </w:rPr>
      </w:pPr>
      <w:r>
        <w:rPr>
          <w:lang w:eastAsia="ru-RU"/>
        </w:rPr>
        <w:drawing>
          <wp:inline distT="0" distB="0" distL="0" distR="0">
            <wp:extent cx="5940425" cy="370459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EF1C2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 xml:space="preserve">И в папке </w:t>
      </w:r>
      <w:r>
        <w:rPr>
          <w:rFonts w:ascii="Century Gothic" w:hAnsi="Century Gothic"/>
          <w:sz w:val="28"/>
          <w:szCs w:val="28"/>
          <w:lang w:val="en-US"/>
        </w:rPr>
        <w:t>views</w:t>
      </w:r>
      <w:r>
        <w:rPr>
          <w:rFonts w:ascii="Century Gothic" w:hAnsi="Century Gothic"/>
          <w:sz w:val="28"/>
          <w:szCs w:val="28"/>
        </w:rPr>
        <w:t>/</w:t>
      </w:r>
      <w:r>
        <w:rPr>
          <w:rFonts w:ascii="Century Gothic" w:hAnsi="Century Gothic"/>
          <w:sz w:val="28"/>
          <w:szCs w:val="28"/>
          <w:lang w:val="en-US"/>
        </w:rPr>
        <w:t>user</w:t>
      </w:r>
      <w:r>
        <w:rPr>
          <w:rFonts w:ascii="Century Gothic" w:hAnsi="Century Gothic"/>
          <w:sz w:val="28"/>
          <w:szCs w:val="28"/>
        </w:rPr>
        <w:t xml:space="preserve"> создадим </w:t>
      </w:r>
      <w:r>
        <w:rPr>
          <w:rFonts w:ascii="Century Gothic" w:hAnsi="Century Gothic"/>
          <w:sz w:val="28"/>
          <w:szCs w:val="28"/>
          <w:lang w:val="en-US"/>
        </w:rPr>
        <w:t>verify</w:t>
      </w:r>
      <w:r>
        <w:rPr>
          <w:rFonts w:ascii="Century Gothic" w:hAnsi="Century Gothic"/>
          <w:sz w:val="28"/>
          <w:szCs w:val="28"/>
        </w:rPr>
        <w:t>-</w:t>
      </w:r>
      <w:r>
        <w:rPr>
          <w:rFonts w:ascii="Century Gothic" w:hAnsi="Century Gothic"/>
          <w:sz w:val="28"/>
          <w:szCs w:val="28"/>
          <w:lang w:val="en-US"/>
        </w:rPr>
        <w:t>email</w:t>
      </w:r>
      <w:r>
        <w:rPr>
          <w:rFonts w:ascii="Century Gothic" w:hAnsi="Century Gothic"/>
          <w:sz w:val="28"/>
          <w:szCs w:val="28"/>
        </w:rPr>
        <w:t>.</w:t>
      </w:r>
      <w:r>
        <w:rPr>
          <w:rFonts w:ascii="Century Gothic" w:hAnsi="Century Gothic"/>
          <w:sz w:val="28"/>
          <w:szCs w:val="28"/>
          <w:lang w:val="en-US"/>
        </w:rPr>
        <w:t>blade</w:t>
      </w:r>
      <w:r>
        <w:rPr>
          <w:rFonts w:ascii="Century Gothic" w:hAnsi="Century Gothic"/>
          <w:sz w:val="28"/>
          <w:szCs w:val="28"/>
        </w:rPr>
        <w:t>.</w:t>
      </w:r>
      <w:r>
        <w:rPr>
          <w:rFonts w:ascii="Century Gothic" w:hAnsi="Century Gothic"/>
          <w:sz w:val="28"/>
          <w:szCs w:val="28"/>
          <w:lang w:val="en-US"/>
        </w:rPr>
        <w:t>php</w:t>
      </w:r>
    </w:p>
    <w:p w14:paraId="2BE277A5">
      <w:pPr>
        <w:rPr>
          <w:rFonts w:ascii="Century Gothic" w:hAnsi="Century Gothic"/>
          <w:sz w:val="28"/>
          <w:szCs w:val="28"/>
        </w:rPr>
      </w:pPr>
      <w:r>
        <w:rPr>
          <w:lang w:eastAsia="ru-RU"/>
        </w:rPr>
        <w:drawing>
          <wp:inline distT="0" distB="0" distL="0" distR="0">
            <wp:extent cx="5940425" cy="314769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7F8E0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  <w:lang w:val="en-US"/>
        </w:rPr>
        <w:t xml:space="preserve">4. </w:t>
      </w:r>
      <w:r>
        <w:rPr>
          <w:rFonts w:ascii="Century Gothic" w:hAnsi="Century Gothic"/>
          <w:sz w:val="28"/>
          <w:szCs w:val="28"/>
        </w:rPr>
        <w:t>Авторизуем пользователя в контроллере</w:t>
      </w:r>
    </w:p>
    <w:p w14:paraId="2CA82D29">
      <w:pPr>
        <w:rPr>
          <w:rFonts w:ascii="Century Gothic" w:hAnsi="Century Gothic"/>
          <w:sz w:val="28"/>
          <w:szCs w:val="28"/>
        </w:rPr>
      </w:pPr>
      <w:r>
        <w:rPr>
          <w:lang w:eastAsia="ru-RU"/>
        </w:rPr>
        <w:drawing>
          <wp:inline distT="0" distB="0" distL="0" distR="0">
            <wp:extent cx="5940425" cy="4700270"/>
            <wp:effectExtent l="0" t="0" r="3175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0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F5F5B">
      <w:pPr>
        <w:rPr>
          <w:rFonts w:ascii="Century Gothic" w:hAnsi="Century Gothic"/>
          <w:sz w:val="28"/>
          <w:szCs w:val="28"/>
        </w:rPr>
      </w:pPr>
    </w:p>
    <w:p w14:paraId="4260D173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5. Создайте два маршрута</w:t>
      </w:r>
    </w:p>
    <w:p w14:paraId="49480134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 xml:space="preserve">Первый маршрут - маршрут на который пользователь перейдёт сразу после регистрации </w:t>
      </w:r>
    </w:p>
    <w:p w14:paraId="12F7BF36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 xml:space="preserve">Второй маршрут – обработка ссылки по которой перешел пользователь из </w:t>
      </w:r>
      <w:r>
        <w:rPr>
          <w:rFonts w:ascii="Century Gothic" w:hAnsi="Century Gothic"/>
          <w:sz w:val="28"/>
          <w:szCs w:val="28"/>
          <w:lang w:val="en-US"/>
        </w:rPr>
        <w:t>email</w:t>
      </w:r>
    </w:p>
    <w:p w14:paraId="0782E780">
      <w:pPr>
        <w:rPr>
          <w:rFonts w:ascii="Century Gothic" w:hAnsi="Century Gothic"/>
          <w:sz w:val="28"/>
          <w:szCs w:val="28"/>
        </w:rPr>
      </w:pPr>
      <w:r>
        <w:rPr>
          <w:lang w:eastAsia="ru-RU"/>
        </w:rPr>
        <w:drawing>
          <wp:inline distT="0" distB="0" distL="0" distR="0">
            <wp:extent cx="5940425" cy="4415790"/>
            <wp:effectExtent l="0" t="0" r="3175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35799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6. В контроллере создайте метод</w:t>
      </w:r>
    </w:p>
    <w:p w14:paraId="38D7C260">
      <w:pPr>
        <w:rPr>
          <w:rFonts w:ascii="Century Gothic" w:hAnsi="Century Gothic"/>
          <w:sz w:val="28"/>
          <w:szCs w:val="28"/>
        </w:rPr>
      </w:pPr>
      <w:r>
        <w:rPr>
          <w:lang w:eastAsia="ru-RU"/>
        </w:rPr>
        <w:drawing>
          <wp:inline distT="0" distB="0" distL="0" distR="0">
            <wp:extent cx="5940425" cy="555053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5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A5BED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 xml:space="preserve">И вид в папке </w:t>
      </w:r>
      <w:r>
        <w:rPr>
          <w:rFonts w:ascii="Century Gothic" w:hAnsi="Century Gothic"/>
          <w:sz w:val="28"/>
          <w:szCs w:val="28"/>
          <w:lang w:val="en-US"/>
        </w:rPr>
        <w:t>views</w:t>
      </w:r>
      <w:r>
        <w:rPr>
          <w:rFonts w:ascii="Century Gothic" w:hAnsi="Century Gothic"/>
          <w:sz w:val="28"/>
          <w:szCs w:val="28"/>
        </w:rPr>
        <w:t>/</w:t>
      </w:r>
      <w:r>
        <w:rPr>
          <w:rFonts w:ascii="Century Gothic" w:hAnsi="Century Gothic"/>
          <w:sz w:val="28"/>
          <w:szCs w:val="28"/>
          <w:lang w:val="en-US"/>
        </w:rPr>
        <w:t>user</w:t>
      </w:r>
    </w:p>
    <w:p w14:paraId="1E4C0865">
      <w:pPr>
        <w:rPr>
          <w:rFonts w:ascii="Century Gothic" w:hAnsi="Century Gothic"/>
          <w:sz w:val="28"/>
          <w:szCs w:val="28"/>
        </w:rPr>
      </w:pPr>
      <w:r>
        <w:rPr>
          <w:lang w:eastAsia="ru-RU"/>
        </w:rPr>
        <w:drawing>
          <wp:inline distT="0" distB="0" distL="0" distR="0">
            <wp:extent cx="5940425" cy="266700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9C2BE">
      <w:pPr>
        <w:rPr>
          <w:rFonts w:ascii="Century Gothic" w:hAnsi="Century Gothic"/>
          <w:sz w:val="28"/>
          <w:szCs w:val="28"/>
        </w:rPr>
      </w:pPr>
    </w:p>
    <w:p w14:paraId="4EB0A529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7. Создадим ещё один маршрут для того чтобы переотправить пользователя после верификации</w:t>
      </w:r>
    </w:p>
    <w:p w14:paraId="490AAB80">
      <w:pPr>
        <w:rPr>
          <w:rFonts w:ascii="Century Gothic" w:hAnsi="Century Gothic"/>
          <w:sz w:val="28"/>
          <w:szCs w:val="28"/>
        </w:rPr>
      </w:pPr>
      <w:r>
        <w:rPr>
          <w:lang w:eastAsia="ru-RU"/>
        </w:rPr>
        <w:drawing>
          <wp:inline distT="0" distB="0" distL="0" distR="0">
            <wp:extent cx="5940425" cy="4664710"/>
            <wp:effectExtent l="0" t="0" r="3175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6DB9F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8. Настройки майлера находятся в файле .</w:t>
      </w:r>
      <w:r>
        <w:rPr>
          <w:rFonts w:ascii="Century Gothic" w:hAnsi="Century Gothic"/>
          <w:sz w:val="28"/>
          <w:szCs w:val="28"/>
          <w:lang w:val="en-US"/>
        </w:rPr>
        <w:t>env</w:t>
      </w:r>
      <w:r>
        <w:rPr>
          <w:rFonts w:ascii="Century Gothic" w:hAnsi="Century Gothic"/>
          <w:sz w:val="28"/>
          <w:szCs w:val="28"/>
        </w:rPr>
        <w:t xml:space="preserve"> </w:t>
      </w:r>
    </w:p>
    <w:p w14:paraId="017F4C25">
      <w:pPr>
        <w:rPr>
          <w:rFonts w:ascii="Century Gothic" w:hAnsi="Century Gothic"/>
          <w:sz w:val="28"/>
          <w:szCs w:val="28"/>
        </w:rPr>
      </w:pPr>
      <w:r>
        <w:rPr>
          <w:lang w:eastAsia="ru-RU"/>
        </w:rPr>
        <w:drawing>
          <wp:inline distT="0" distB="0" distL="0" distR="0">
            <wp:extent cx="3962400" cy="23050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EDCDC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 xml:space="preserve">И согласно этим настойкам наши письма будут логироваться в папке </w:t>
      </w:r>
      <w:r>
        <w:rPr>
          <w:rFonts w:ascii="Century Gothic" w:hAnsi="Century Gothic"/>
          <w:b/>
          <w:sz w:val="28"/>
          <w:szCs w:val="28"/>
          <w:u w:val="single"/>
          <w:lang w:val="en-US"/>
        </w:rPr>
        <w:t>storage</w:t>
      </w:r>
      <w:r>
        <w:rPr>
          <w:rFonts w:ascii="Century Gothic" w:hAnsi="Century Gothic"/>
          <w:b/>
          <w:sz w:val="28"/>
          <w:szCs w:val="28"/>
          <w:u w:val="single"/>
        </w:rPr>
        <w:t>/</w:t>
      </w:r>
      <w:r>
        <w:rPr>
          <w:rFonts w:ascii="Century Gothic" w:hAnsi="Century Gothic"/>
          <w:b/>
          <w:sz w:val="28"/>
          <w:szCs w:val="28"/>
          <w:u w:val="single"/>
          <w:lang w:val="en-US"/>
        </w:rPr>
        <w:t>logs</w:t>
      </w:r>
      <w:r>
        <w:rPr>
          <w:rFonts w:ascii="Century Gothic" w:hAnsi="Century Gothic"/>
          <w:b/>
          <w:sz w:val="28"/>
          <w:szCs w:val="28"/>
          <w:u w:val="single"/>
        </w:rPr>
        <w:t xml:space="preserve"> файл </w:t>
      </w:r>
      <w:r>
        <w:rPr>
          <w:rFonts w:ascii="Century Gothic" w:hAnsi="Century Gothic"/>
          <w:b/>
          <w:sz w:val="28"/>
          <w:szCs w:val="28"/>
          <w:u w:val="single"/>
          <w:lang w:val="en-US"/>
        </w:rPr>
        <w:t>laravel</w:t>
      </w:r>
      <w:r>
        <w:rPr>
          <w:rFonts w:ascii="Century Gothic" w:hAnsi="Century Gothic"/>
          <w:b/>
          <w:sz w:val="28"/>
          <w:szCs w:val="28"/>
          <w:u w:val="single"/>
        </w:rPr>
        <w:t>.</w:t>
      </w:r>
      <w:r>
        <w:rPr>
          <w:rFonts w:ascii="Century Gothic" w:hAnsi="Century Gothic"/>
          <w:b/>
          <w:sz w:val="28"/>
          <w:szCs w:val="28"/>
          <w:u w:val="single"/>
          <w:lang w:val="en-US"/>
        </w:rPr>
        <w:t>log</w:t>
      </w:r>
      <w:r>
        <w:rPr>
          <w:rFonts w:ascii="Century Gothic" w:hAnsi="Century Gothic"/>
          <w:b/>
          <w:sz w:val="28"/>
          <w:szCs w:val="28"/>
          <w:u w:val="single"/>
        </w:rPr>
        <w:t xml:space="preserve"> и удалите в этом файле старые логи</w:t>
      </w:r>
      <w:r>
        <w:rPr>
          <w:rFonts w:ascii="Century Gothic" w:hAnsi="Century Gothic"/>
          <w:b/>
          <w:sz w:val="28"/>
          <w:szCs w:val="28"/>
        </w:rPr>
        <w:t xml:space="preserve"> </w:t>
      </w:r>
    </w:p>
    <w:p w14:paraId="62A7DBF3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 xml:space="preserve">9. Произведите регистрацию пользователя, далее вы должны попасть на страницу, где говорится о том вам была отправлена ссылка и в </w:t>
      </w:r>
      <w:r>
        <w:rPr>
          <w:rFonts w:ascii="Century Gothic" w:hAnsi="Century Gothic"/>
          <w:sz w:val="28"/>
          <w:szCs w:val="28"/>
          <w:lang w:val="en-US"/>
        </w:rPr>
        <w:t>laravel</w:t>
      </w:r>
      <w:r>
        <w:rPr>
          <w:rFonts w:ascii="Century Gothic" w:hAnsi="Century Gothic"/>
          <w:sz w:val="28"/>
          <w:szCs w:val="28"/>
        </w:rPr>
        <w:t>.</w:t>
      </w:r>
      <w:r>
        <w:rPr>
          <w:rFonts w:ascii="Century Gothic" w:hAnsi="Century Gothic"/>
          <w:sz w:val="28"/>
          <w:szCs w:val="28"/>
          <w:lang w:val="en-US"/>
        </w:rPr>
        <w:t>log</w:t>
      </w:r>
      <w:r>
        <w:rPr>
          <w:rFonts w:ascii="Century Gothic" w:hAnsi="Century Gothic"/>
          <w:sz w:val="28"/>
          <w:szCs w:val="28"/>
        </w:rPr>
        <w:t xml:space="preserve"> формируется ссылка для верификации</w:t>
      </w:r>
    </w:p>
    <w:p w14:paraId="40DF3985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 xml:space="preserve">Можете скопировать её и перейти по ней в браузере и попасть на страницу </w:t>
      </w:r>
      <w:r>
        <w:rPr>
          <w:rFonts w:ascii="Century Gothic" w:hAnsi="Century Gothic"/>
          <w:sz w:val="28"/>
          <w:szCs w:val="28"/>
          <w:lang w:val="en-US"/>
        </w:rPr>
        <w:t>Dashboard</w:t>
      </w:r>
      <w:r>
        <w:rPr>
          <w:rFonts w:ascii="Century Gothic" w:hAnsi="Century Gothic"/>
          <w:sz w:val="28"/>
          <w:szCs w:val="28"/>
        </w:rPr>
        <w:t xml:space="preserve"> </w:t>
      </w:r>
      <w:r>
        <w:rPr>
          <w:rFonts w:ascii="Century Gothic" w:hAnsi="Century Gothic"/>
          <w:sz w:val="28"/>
          <w:szCs w:val="28"/>
          <w:lang w:val="en-US"/>
        </w:rPr>
        <w:t>page</w:t>
      </w:r>
      <w:r>
        <w:rPr>
          <w:rFonts w:ascii="Century Gothic" w:hAnsi="Century Gothic"/>
          <w:sz w:val="28"/>
          <w:szCs w:val="28"/>
        </w:rPr>
        <w:t xml:space="preserve">. </w:t>
      </w:r>
    </w:p>
    <w:p w14:paraId="0D860F54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 xml:space="preserve">Также в таблице </w:t>
      </w:r>
      <w:r>
        <w:rPr>
          <w:rFonts w:ascii="Century Gothic" w:hAnsi="Century Gothic"/>
          <w:sz w:val="28"/>
          <w:szCs w:val="28"/>
          <w:lang w:val="en-US"/>
        </w:rPr>
        <w:t>users</w:t>
      </w:r>
      <w:r>
        <w:rPr>
          <w:rFonts w:ascii="Century Gothic" w:hAnsi="Century Gothic"/>
          <w:sz w:val="28"/>
          <w:szCs w:val="28"/>
        </w:rPr>
        <w:t xml:space="preserve"> в поле </w:t>
      </w:r>
      <w:bookmarkStart w:id="0" w:name="_GoBack"/>
      <w:r>
        <w:rPr>
          <w:rFonts w:ascii="Century Gothic" w:hAnsi="Century Gothic"/>
          <w:sz w:val="28"/>
          <w:szCs w:val="28"/>
          <w:lang w:val="en-US"/>
        </w:rPr>
        <w:t>email</w:t>
      </w:r>
      <w:r>
        <w:rPr>
          <w:rFonts w:ascii="Century Gothic" w:hAnsi="Century Gothic"/>
          <w:sz w:val="28"/>
          <w:szCs w:val="28"/>
        </w:rPr>
        <w:t>_</w:t>
      </w:r>
      <w:r>
        <w:rPr>
          <w:rFonts w:ascii="Century Gothic" w:hAnsi="Century Gothic"/>
          <w:sz w:val="28"/>
          <w:szCs w:val="28"/>
          <w:lang w:val="en-US"/>
        </w:rPr>
        <w:t>verified</w:t>
      </w:r>
      <w:r>
        <w:rPr>
          <w:rFonts w:ascii="Century Gothic" w:hAnsi="Century Gothic"/>
          <w:sz w:val="28"/>
          <w:szCs w:val="28"/>
        </w:rPr>
        <w:t>_</w:t>
      </w:r>
      <w:r>
        <w:rPr>
          <w:rFonts w:ascii="Century Gothic" w:hAnsi="Century Gothic"/>
          <w:sz w:val="28"/>
          <w:szCs w:val="28"/>
          <w:lang w:val="en-US"/>
        </w:rPr>
        <w:t>at</w:t>
      </w:r>
      <w:bookmarkEnd w:id="0"/>
      <w:r>
        <w:rPr>
          <w:rFonts w:ascii="Century Gothic" w:hAnsi="Century Gothic"/>
          <w:sz w:val="28"/>
          <w:szCs w:val="28"/>
        </w:rPr>
        <w:t xml:space="preserve"> должна быть отображена временная отметка 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entury Gothic">
    <w:panose1 w:val="020B0502020202020204"/>
    <w:charset w:val="CC"/>
    <w:family w:val="swiss"/>
    <w:pitch w:val="default"/>
    <w:sig w:usb0="00000287" w:usb1="00000000" w:usb2="00000000" w:usb3="00000000" w:csb0="2000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C93"/>
    <w:rsid w:val="00015BDB"/>
    <w:rsid w:val="004C4C93"/>
    <w:rsid w:val="00930471"/>
    <w:rsid w:val="00A77D13"/>
    <w:rsid w:val="00AC4C72"/>
    <w:rsid w:val="00E84529"/>
    <w:rsid w:val="00EA1C79"/>
    <w:rsid w:val="00EE382E"/>
    <w:rsid w:val="00F32F03"/>
    <w:rsid w:val="3CE72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221</Words>
  <Characters>1260</Characters>
  <Lines>10</Lines>
  <Paragraphs>2</Paragraphs>
  <TotalTime>51</TotalTime>
  <ScaleCrop>false</ScaleCrop>
  <LinksUpToDate>false</LinksUpToDate>
  <CharactersWithSpaces>1479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2024-11-05T08:07:00Z</dcterms:created>
  <dc:creator>Валерий Русанов</dc:creator>
  <cp:lastModifiedBy>Валерий Русанов</cp:lastModifiedBy>
  <dcterms:modified xsi:type="dcterms:W3CDTF">2026-03-25T04:33:24Z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2287764D2F4946948FFCABC2452969BE_13</vt:lpwstr>
  </property>
</Properties>
</file>