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-137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(10110101)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decimal (base-10)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1x2^7+1x2^5+1x2^4+1x2^2+1x2^0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128+32+16+4+1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(181)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(173)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hexadecimal (base-16)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173/16 = 10 remainder 13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10/16 = 0 remainder 10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Bottom to top: 10=A, 13=D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(.10101)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octal (base-8)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.101 = 5, 010=2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(.52)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(10.625)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binary (base-2)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10/2=5 remainder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5/2 = 2 remainder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2/2 = 1 remainder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0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½ = 0 remainder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1010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.625x2=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.25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.25x2=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.5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0.5x2=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1x2=2</w:t>
      </w:r>
    </w:p>
    <w:p w:rsidR="00000000" w:rsidDel="00000000" w:rsidP="00000000" w:rsidRDefault="00000000" w:rsidRPr="00000000" w14:paraId="00000019">
      <w:pPr>
        <w:spacing w:after="0" w:lineRule="auto"/>
        <w:ind w:left="0" w:right="-13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highlighted numbers.</w:t>
      </w:r>
    </w:p>
    <w:p w:rsidR="00000000" w:rsidDel="00000000" w:rsidP="00000000" w:rsidRDefault="00000000" w:rsidRPr="00000000" w14:paraId="0000001A">
      <w:pPr>
        <w:spacing w:after="0" w:lineRule="auto"/>
        <w:ind w:left="0" w:right="-13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number portion we read it bottom to top and for the decimal portion we read it top to bottom.</w:t>
      </w:r>
    </w:p>
    <w:p w:rsidR="00000000" w:rsidDel="00000000" w:rsidP="00000000" w:rsidRDefault="00000000" w:rsidRPr="00000000" w14:paraId="0000001B">
      <w:pPr>
        <w:spacing w:after="0" w:lineRule="auto"/>
        <w:ind w:left="0" w:right="-13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stopped for the decimal portion because I got 2.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(0101.101)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(347.2)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binary (base-2)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3=011 , 4=100, 7=111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lineRule="auto"/>
        <w:ind w:left="216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7/2=3 R 1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lineRule="auto"/>
        <w:ind w:left="216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3/2=1 R1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lineRule="auto"/>
        <w:ind w:left="216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½ = 0 R1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= 010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011100111.010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(11100111.010)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Answer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lineRule="auto"/>
        <w:ind w:left="1440" w:right="-137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(11)=3, (100)=4, (111)=7, (010)=.2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