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2E2C6" w14:textId="77777777" w:rsidR="00115C72" w:rsidRPr="00AA5D94" w:rsidRDefault="00115C72" w:rsidP="00115C72">
      <w:pPr>
        <w:jc w:val="center"/>
        <w:rPr>
          <w:rFonts w:ascii="Times New Roman" w:hAnsi="Times New Roman" w:cs="Times New Roman"/>
          <w:b/>
          <w:bCs/>
          <w:sz w:val="24"/>
          <w:szCs w:val="24"/>
        </w:rPr>
      </w:pPr>
    </w:p>
    <w:p w14:paraId="2775F2D0" w14:textId="77777777" w:rsidR="00115C72" w:rsidRPr="00AA5D94" w:rsidRDefault="00115C72" w:rsidP="00115C72">
      <w:pPr>
        <w:jc w:val="center"/>
        <w:rPr>
          <w:rFonts w:ascii="Times New Roman" w:hAnsi="Times New Roman" w:cs="Times New Roman"/>
          <w:b/>
          <w:bCs/>
          <w:sz w:val="24"/>
          <w:szCs w:val="24"/>
        </w:rPr>
      </w:pPr>
    </w:p>
    <w:p w14:paraId="1CA7BBED" w14:textId="77777777" w:rsidR="00115C72" w:rsidRPr="00AA5D94" w:rsidRDefault="00115C72" w:rsidP="00115C72">
      <w:pPr>
        <w:jc w:val="center"/>
        <w:rPr>
          <w:rFonts w:ascii="Times New Roman" w:hAnsi="Times New Roman" w:cs="Times New Roman"/>
          <w:b/>
          <w:bCs/>
          <w:sz w:val="24"/>
          <w:szCs w:val="24"/>
        </w:rPr>
      </w:pPr>
    </w:p>
    <w:p w14:paraId="7E04A1E6" w14:textId="77777777" w:rsidR="00115C72" w:rsidRPr="00AA5D94" w:rsidRDefault="00115C72" w:rsidP="00115C72">
      <w:pPr>
        <w:jc w:val="center"/>
        <w:rPr>
          <w:rFonts w:ascii="Times New Roman" w:hAnsi="Times New Roman" w:cs="Times New Roman"/>
          <w:b/>
          <w:bCs/>
          <w:sz w:val="24"/>
          <w:szCs w:val="24"/>
        </w:rPr>
      </w:pPr>
    </w:p>
    <w:p w14:paraId="00CB5CA9" w14:textId="77777777" w:rsidR="00115C72" w:rsidRPr="00AA5D94" w:rsidRDefault="00115C72" w:rsidP="00115C72">
      <w:pPr>
        <w:jc w:val="center"/>
        <w:rPr>
          <w:rFonts w:ascii="Times New Roman" w:hAnsi="Times New Roman" w:cs="Times New Roman"/>
          <w:b/>
          <w:bCs/>
          <w:sz w:val="24"/>
          <w:szCs w:val="24"/>
        </w:rPr>
      </w:pPr>
    </w:p>
    <w:p w14:paraId="044B7D3F" w14:textId="77777777" w:rsidR="00115C72" w:rsidRPr="00AA5D94" w:rsidRDefault="00115C72" w:rsidP="00115C72">
      <w:pPr>
        <w:jc w:val="center"/>
        <w:rPr>
          <w:rFonts w:ascii="Times New Roman" w:hAnsi="Times New Roman" w:cs="Times New Roman"/>
          <w:b/>
          <w:bCs/>
          <w:sz w:val="24"/>
          <w:szCs w:val="24"/>
        </w:rPr>
      </w:pPr>
    </w:p>
    <w:p w14:paraId="1B9CCCE9" w14:textId="77777777" w:rsidR="00115C72" w:rsidRPr="00AA5D94" w:rsidRDefault="00115C72" w:rsidP="00115C72">
      <w:pPr>
        <w:jc w:val="center"/>
        <w:rPr>
          <w:rFonts w:ascii="Times New Roman" w:hAnsi="Times New Roman" w:cs="Times New Roman"/>
          <w:b/>
          <w:bCs/>
          <w:sz w:val="24"/>
          <w:szCs w:val="24"/>
        </w:rPr>
      </w:pPr>
    </w:p>
    <w:p w14:paraId="3136ACAF" w14:textId="77777777" w:rsidR="00115C72" w:rsidRPr="00AA5D94" w:rsidRDefault="00115C72" w:rsidP="00115C72">
      <w:pPr>
        <w:jc w:val="center"/>
        <w:rPr>
          <w:rFonts w:ascii="Times New Roman" w:hAnsi="Times New Roman" w:cs="Times New Roman"/>
          <w:b/>
          <w:bCs/>
          <w:sz w:val="24"/>
          <w:szCs w:val="24"/>
        </w:rPr>
      </w:pPr>
    </w:p>
    <w:p w14:paraId="0625DCCC" w14:textId="535D513E" w:rsidR="008640BF" w:rsidRPr="00AA5D94" w:rsidRDefault="008640BF" w:rsidP="008640BF">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AA5D94">
        <w:rPr>
          <w:rFonts w:ascii="Times New Roman" w:eastAsia="Times New Roman" w:hAnsi="Times New Roman" w:cs="Times New Roman"/>
          <w:b/>
          <w:bCs/>
          <w:kern w:val="36"/>
          <w:sz w:val="24"/>
          <w:szCs w:val="24"/>
        </w:rPr>
        <w:t xml:space="preserve">Spectrophotometric Determination of the </w:t>
      </w:r>
      <w:proofErr w:type="spellStart"/>
      <w:r w:rsidRPr="00AA5D94">
        <w:rPr>
          <w:rFonts w:ascii="Times New Roman" w:eastAsia="Times New Roman" w:hAnsi="Times New Roman" w:cs="Times New Roman"/>
          <w:b/>
          <w:bCs/>
          <w:kern w:val="36"/>
          <w:sz w:val="24"/>
          <w:szCs w:val="24"/>
        </w:rPr>
        <w:t>pK</w:t>
      </w:r>
      <w:proofErr w:type="spellEnd"/>
      <w:r w:rsidRPr="00AA5D94">
        <w:rPr>
          <w:rFonts w:ascii="Times New Roman" w:eastAsia="Times New Roman" w:hAnsi="Times New Roman" w:cs="Times New Roman"/>
          <w:b/>
          <w:bCs/>
          <w:kern w:val="36"/>
          <w:sz w:val="24"/>
          <w:szCs w:val="24"/>
        </w:rPr>
        <w:t xml:space="preserve">ₐ of an Acid–Base Indicator </w:t>
      </w:r>
    </w:p>
    <w:p w14:paraId="6C6277CD" w14:textId="77777777" w:rsidR="00115C72" w:rsidRPr="00AA5D94" w:rsidRDefault="00115C72" w:rsidP="001D27D2">
      <w:pPr>
        <w:rPr>
          <w:rFonts w:ascii="Times New Roman" w:eastAsia="Times New Roman" w:hAnsi="Times New Roman" w:cs="Times New Roman"/>
          <w:b/>
          <w:bCs/>
          <w:sz w:val="24"/>
          <w:szCs w:val="24"/>
        </w:rPr>
      </w:pPr>
    </w:p>
    <w:p w14:paraId="189AF1BB" w14:textId="77777777" w:rsidR="00115C72" w:rsidRPr="00AA5D94" w:rsidRDefault="00115C72" w:rsidP="00115C72">
      <w:pPr>
        <w:jc w:val="center"/>
        <w:rPr>
          <w:rFonts w:ascii="Times New Roman" w:eastAsia="Calibri" w:hAnsi="Times New Roman" w:cs="Times New Roman"/>
          <w:b/>
          <w:color w:val="000000" w:themeColor="text1"/>
          <w:sz w:val="24"/>
          <w:szCs w:val="24"/>
        </w:rPr>
      </w:pPr>
      <w:r w:rsidRPr="00AA5D94">
        <w:rPr>
          <w:rFonts w:ascii="Times New Roman" w:eastAsia="Calibri" w:hAnsi="Times New Roman" w:cs="Times New Roman"/>
          <w:color w:val="000000" w:themeColor="text1"/>
          <w:sz w:val="24"/>
          <w:szCs w:val="24"/>
        </w:rPr>
        <w:t>Student</w:t>
      </w:r>
    </w:p>
    <w:p w14:paraId="0B3848F6" w14:textId="77777777" w:rsidR="00115C72" w:rsidRPr="00AA5D94" w:rsidRDefault="00115C72" w:rsidP="00115C72">
      <w:pPr>
        <w:jc w:val="center"/>
        <w:rPr>
          <w:rFonts w:ascii="Times New Roman" w:eastAsia="Calibri" w:hAnsi="Times New Roman" w:cs="Times New Roman"/>
          <w:color w:val="000000" w:themeColor="text1"/>
          <w:sz w:val="24"/>
          <w:szCs w:val="24"/>
        </w:rPr>
      </w:pPr>
      <w:r w:rsidRPr="00AA5D94">
        <w:rPr>
          <w:rFonts w:ascii="Times New Roman" w:eastAsia="Calibri" w:hAnsi="Times New Roman" w:cs="Times New Roman"/>
          <w:color w:val="000000" w:themeColor="text1"/>
          <w:sz w:val="24"/>
          <w:szCs w:val="24"/>
        </w:rPr>
        <w:t>Institution</w:t>
      </w:r>
    </w:p>
    <w:p w14:paraId="0953B76C" w14:textId="77777777" w:rsidR="00115C72" w:rsidRPr="00AA5D94" w:rsidRDefault="00115C72" w:rsidP="00115C72">
      <w:pPr>
        <w:jc w:val="center"/>
        <w:rPr>
          <w:rFonts w:ascii="Times New Roman" w:eastAsia="Calibri" w:hAnsi="Times New Roman" w:cs="Times New Roman"/>
          <w:color w:val="000000" w:themeColor="text1"/>
          <w:sz w:val="24"/>
          <w:szCs w:val="24"/>
        </w:rPr>
      </w:pPr>
      <w:r w:rsidRPr="00AA5D94">
        <w:rPr>
          <w:rFonts w:ascii="Times New Roman" w:eastAsia="Calibri" w:hAnsi="Times New Roman" w:cs="Times New Roman"/>
          <w:color w:val="000000" w:themeColor="text1"/>
          <w:sz w:val="24"/>
          <w:szCs w:val="24"/>
        </w:rPr>
        <w:t>Course</w:t>
      </w:r>
    </w:p>
    <w:p w14:paraId="6BB06A98" w14:textId="77777777" w:rsidR="00115C72" w:rsidRPr="00AA5D94" w:rsidRDefault="00115C72" w:rsidP="00115C72">
      <w:pPr>
        <w:jc w:val="center"/>
        <w:rPr>
          <w:rFonts w:ascii="Times New Roman" w:eastAsia="Calibri" w:hAnsi="Times New Roman" w:cs="Times New Roman"/>
          <w:color w:val="000000" w:themeColor="text1"/>
          <w:sz w:val="24"/>
          <w:szCs w:val="24"/>
        </w:rPr>
      </w:pPr>
      <w:r w:rsidRPr="00AA5D94">
        <w:rPr>
          <w:rFonts w:ascii="Times New Roman" w:eastAsia="Calibri" w:hAnsi="Times New Roman" w:cs="Times New Roman"/>
          <w:color w:val="000000" w:themeColor="text1"/>
          <w:sz w:val="24"/>
          <w:szCs w:val="24"/>
        </w:rPr>
        <w:t>Professor</w:t>
      </w:r>
    </w:p>
    <w:p w14:paraId="69F64A8B" w14:textId="77777777" w:rsidR="00115C72" w:rsidRPr="00AA5D94" w:rsidRDefault="00115C72" w:rsidP="00115C72">
      <w:pPr>
        <w:jc w:val="center"/>
        <w:rPr>
          <w:rFonts w:ascii="Times New Roman" w:hAnsi="Times New Roman" w:cs="Times New Roman"/>
          <w:color w:val="000000" w:themeColor="text1"/>
          <w:sz w:val="24"/>
          <w:szCs w:val="24"/>
        </w:rPr>
      </w:pPr>
      <w:r w:rsidRPr="00AA5D94">
        <w:rPr>
          <w:rFonts w:ascii="Times New Roman" w:hAnsi="Times New Roman" w:cs="Times New Roman"/>
          <w:color w:val="000000" w:themeColor="text1"/>
          <w:sz w:val="24"/>
          <w:szCs w:val="24"/>
        </w:rPr>
        <w:t>Date</w:t>
      </w:r>
    </w:p>
    <w:p w14:paraId="36AFB406" w14:textId="77777777" w:rsidR="00115C72" w:rsidRPr="00AA5D94" w:rsidRDefault="00115C72" w:rsidP="00115C72">
      <w:pPr>
        <w:tabs>
          <w:tab w:val="center" w:pos="4680"/>
        </w:tabs>
        <w:jc w:val="center"/>
        <w:rPr>
          <w:rFonts w:ascii="Times New Roman" w:eastAsia="Times New Roman" w:hAnsi="Times New Roman" w:cs="Times New Roman"/>
          <w:b/>
          <w:bCs/>
          <w:kern w:val="36"/>
          <w:sz w:val="24"/>
          <w:szCs w:val="24"/>
        </w:rPr>
      </w:pPr>
    </w:p>
    <w:p w14:paraId="53547A23" w14:textId="742E7E49" w:rsidR="00115C72" w:rsidRPr="00AA5D94" w:rsidRDefault="00115C72" w:rsidP="00115C72">
      <w:pPr>
        <w:tabs>
          <w:tab w:val="center" w:pos="4680"/>
        </w:tabs>
        <w:rPr>
          <w:rFonts w:ascii="Times New Roman" w:eastAsia="Times New Roman" w:hAnsi="Times New Roman" w:cs="Times New Roman"/>
          <w:b/>
          <w:bCs/>
          <w:kern w:val="36"/>
          <w:sz w:val="24"/>
          <w:szCs w:val="24"/>
        </w:rPr>
      </w:pPr>
      <w:r w:rsidRPr="00AA5D94">
        <w:rPr>
          <w:rFonts w:ascii="Times New Roman" w:eastAsia="Times New Roman" w:hAnsi="Times New Roman" w:cs="Times New Roman"/>
          <w:sz w:val="24"/>
          <w:szCs w:val="24"/>
        </w:rPr>
        <w:br w:type="page"/>
      </w:r>
      <w:r w:rsidRPr="00AA5D94">
        <w:rPr>
          <w:rFonts w:ascii="Times New Roman" w:eastAsia="Times New Roman" w:hAnsi="Times New Roman" w:cs="Times New Roman"/>
          <w:b/>
          <w:bCs/>
          <w:kern w:val="36"/>
          <w:sz w:val="24"/>
          <w:szCs w:val="24"/>
        </w:rPr>
        <w:lastRenderedPageBreak/>
        <w:tab/>
      </w:r>
    </w:p>
    <w:p w14:paraId="08270EB7" w14:textId="49758A39" w:rsidR="00E03B7A" w:rsidRPr="00AA5D94" w:rsidRDefault="00E03B7A" w:rsidP="009D2792">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AA5D94">
        <w:rPr>
          <w:rFonts w:ascii="Times New Roman" w:eastAsia="Times New Roman" w:hAnsi="Times New Roman" w:cs="Times New Roman"/>
          <w:b/>
          <w:bCs/>
          <w:kern w:val="36"/>
          <w:sz w:val="24"/>
          <w:szCs w:val="24"/>
        </w:rPr>
        <w:t xml:space="preserve">Spectrophotometric Determination of the </w:t>
      </w:r>
      <w:proofErr w:type="spellStart"/>
      <w:r w:rsidRPr="00AA5D94">
        <w:rPr>
          <w:rFonts w:ascii="Times New Roman" w:eastAsia="Times New Roman" w:hAnsi="Times New Roman" w:cs="Times New Roman"/>
          <w:b/>
          <w:bCs/>
          <w:kern w:val="36"/>
          <w:sz w:val="24"/>
          <w:szCs w:val="24"/>
        </w:rPr>
        <w:t>pK</w:t>
      </w:r>
      <w:proofErr w:type="spellEnd"/>
      <w:r w:rsidRPr="00AA5D94">
        <w:rPr>
          <w:rFonts w:ascii="Times New Roman" w:eastAsia="Times New Roman" w:hAnsi="Times New Roman" w:cs="Times New Roman"/>
          <w:b/>
          <w:bCs/>
          <w:kern w:val="36"/>
          <w:sz w:val="24"/>
          <w:szCs w:val="24"/>
        </w:rPr>
        <w:t>ₐ of an Acid–Base Indicator</w:t>
      </w:r>
    </w:p>
    <w:p w14:paraId="1AA94F0F" w14:textId="09B4BC0B" w:rsidR="00DA14B7" w:rsidRPr="00AA5D94" w:rsidRDefault="00E03B7A" w:rsidP="009369A6">
      <w:pPr>
        <w:spacing w:after="0" w:line="480" w:lineRule="auto"/>
        <w:ind w:firstLine="720"/>
        <w:rPr>
          <w:rFonts w:ascii="Times New Roman" w:eastAsiaTheme="minorEastAsia" w:hAnsi="Times New Roman" w:cs="Times New Roman"/>
          <w:sz w:val="24"/>
          <w:szCs w:val="24"/>
        </w:rPr>
      </w:pPr>
      <w:r w:rsidRPr="00AA5D94">
        <w:rPr>
          <w:rFonts w:ascii="Times New Roman" w:eastAsia="Times New Roman" w:hAnsi="Times New Roman" w:cs="Times New Roman"/>
          <w:sz w:val="24"/>
          <w:szCs w:val="24"/>
        </w:rPr>
        <w:t>We measured absorbance for the base form (In⁻) and acid form (</w:t>
      </w:r>
      <w:proofErr w:type="spellStart"/>
      <w:r w:rsidRPr="00AA5D94">
        <w:rPr>
          <w:rFonts w:ascii="Times New Roman" w:eastAsia="Times New Roman" w:hAnsi="Times New Roman" w:cs="Times New Roman"/>
          <w:sz w:val="24"/>
          <w:szCs w:val="24"/>
        </w:rPr>
        <w:t>HIn</w:t>
      </w:r>
      <w:proofErr w:type="spellEnd"/>
      <w:r w:rsidRPr="00AA5D94">
        <w:rPr>
          <w:rFonts w:ascii="Times New Roman" w:eastAsia="Times New Roman" w:hAnsi="Times New Roman" w:cs="Times New Roman"/>
          <w:sz w:val="24"/>
          <w:szCs w:val="24"/>
        </w:rPr>
        <w:t xml:space="preserve">) of bromocresol green (BCG) to determine the indicator </w:t>
      </w:r>
      <w:proofErr w:type="spellStart"/>
      <w:r w:rsidRPr="00AA5D94">
        <w:rPr>
          <w:rFonts w:ascii="Times New Roman" w:eastAsia="Times New Roman" w:hAnsi="Times New Roman" w:cs="Times New Roman"/>
          <w:sz w:val="24"/>
          <w:szCs w:val="24"/>
        </w:rPr>
        <w:t>pK</w:t>
      </w:r>
      <w:proofErr w:type="spellEnd"/>
      <w:r w:rsidRPr="00AA5D94">
        <w:rPr>
          <w:rFonts w:ascii="Times New Roman" w:eastAsia="Times New Roman" w:hAnsi="Times New Roman" w:cs="Times New Roman"/>
          <w:sz w:val="24"/>
          <w:szCs w:val="24"/>
        </w:rPr>
        <w:t xml:space="preserve">ₐ. The </w:t>
      </w:r>
      <w:proofErr w:type="spellStart"/>
      <w:r w:rsidRPr="00AA5D94">
        <w:rPr>
          <w:rFonts w:ascii="Times New Roman" w:eastAsia="Times New Roman" w:hAnsi="Times New Roman" w:cs="Times New Roman"/>
          <w:sz w:val="24"/>
          <w:szCs w:val="24"/>
        </w:rPr>
        <w:t>λmax</w:t>
      </w:r>
      <w:proofErr w:type="spellEnd"/>
      <w:r w:rsidRPr="00AA5D94">
        <w:rPr>
          <w:rFonts w:ascii="Times New Roman" w:eastAsia="Times New Roman" w:hAnsi="Times New Roman" w:cs="Times New Roman"/>
          <w:sz w:val="24"/>
          <w:szCs w:val="24"/>
        </w:rPr>
        <w:t xml:space="preserve"> of the base form was used as the analytical wavelength for all measurements. A set of </w:t>
      </w:r>
      <w:proofErr w:type="spellStart"/>
      <w:r w:rsidRPr="00AA5D94">
        <w:rPr>
          <w:rFonts w:ascii="Times New Roman" w:eastAsia="Times New Roman" w:hAnsi="Times New Roman" w:cs="Times New Roman"/>
          <w:sz w:val="24"/>
          <w:szCs w:val="24"/>
        </w:rPr>
        <w:t>HOAc</w:t>
      </w:r>
      <w:proofErr w:type="spellEnd"/>
      <w:r w:rsidRPr="00AA5D94">
        <w:rPr>
          <w:rFonts w:ascii="Times New Roman" w:eastAsia="Times New Roman" w:hAnsi="Times New Roman" w:cs="Times New Roman"/>
          <w:sz w:val="24"/>
          <w:szCs w:val="24"/>
        </w:rPr>
        <w:t>/</w:t>
      </w:r>
      <w:proofErr w:type="spellStart"/>
      <w:r w:rsidRPr="00AA5D94">
        <w:rPr>
          <w:rFonts w:ascii="Times New Roman" w:eastAsia="Times New Roman" w:hAnsi="Times New Roman" w:cs="Times New Roman"/>
          <w:sz w:val="24"/>
          <w:szCs w:val="24"/>
        </w:rPr>
        <w:t>NaOAc</w:t>
      </w:r>
      <w:proofErr w:type="spellEnd"/>
      <w:r w:rsidRPr="00AA5D94">
        <w:rPr>
          <w:rFonts w:ascii="Times New Roman" w:eastAsia="Times New Roman" w:hAnsi="Times New Roman" w:cs="Times New Roman"/>
          <w:sz w:val="24"/>
          <w:szCs w:val="24"/>
        </w:rPr>
        <w:t xml:space="preserve"> buffers (Flasks 3–7) spanning pH 3.8–5.8 was prepared. For each buffer, we recorded the absorbance A</w:t>
      </w:r>
      <w:r w:rsidRPr="00AA5D94">
        <w:rPr>
          <w:rFonts w:ascii="Times New Roman" w:eastAsia="Times New Roman" w:hAnsi="Times New Roman" w:cs="Times New Roman"/>
          <w:sz w:val="24"/>
          <w:szCs w:val="24"/>
          <w:vertAlign w:val="subscript"/>
        </w:rPr>
        <w:t>S</w:t>
      </w:r>
      <w:r w:rsidRPr="00AA5D94">
        <w:rPr>
          <w:rFonts w:ascii="Times New Roman" w:eastAsia="Times New Roman" w:hAnsi="Times New Roman" w:cs="Times New Roman"/>
          <w:sz w:val="24"/>
          <w:szCs w:val="24"/>
        </w:rPr>
        <w:t xml:space="preserve"> at </w:t>
      </w:r>
      <m:oMath>
        <m:r>
          <m:rPr>
            <m:sty m:val="p"/>
          </m:rPr>
          <w:rPr>
            <w:rFonts w:ascii="Cambria Math" w:hAnsi="Cambria Math" w:cs="Times New Roman"/>
            <w:sz w:val="24"/>
            <w:szCs w:val="24"/>
          </w:rPr>
          <m:t>λmax(In⁻)</m:t>
        </m:r>
      </m:oMath>
      <w:r w:rsidRPr="00AA5D94">
        <w:rPr>
          <w:rFonts w:ascii="Times New Roman" w:eastAsia="Times New Roman" w:hAnsi="Times New Roman" w:cs="Times New Roman"/>
          <w:sz w:val="24"/>
          <w:szCs w:val="24"/>
        </w:rPr>
        <w:t xml:space="preserve">, </w:t>
      </w:r>
      <w:r w:rsidRPr="00AA5D94">
        <w:rPr>
          <w:rFonts w:ascii="Times New Roman" w:hAnsi="Times New Roman" w:cs="Times New Roman"/>
          <w:sz w:val="24"/>
          <w:szCs w:val="24"/>
        </w:rPr>
        <w:t xml:space="preserve">then computed the distribution ratio </w:t>
      </w:r>
      <m:oMath>
        <m:sSub>
          <m:sSubPr>
            <m:ctrlPr>
              <w:rPr>
                <w:rStyle w:val="Emphasis"/>
                <w:rFonts w:ascii="Cambria Math" w:hAnsi="Cambria Math" w:cs="Times New Roman"/>
                <w:i w:val="0"/>
                <w:iCs w:val="0"/>
                <w:sz w:val="24"/>
                <w:szCs w:val="24"/>
              </w:rPr>
            </m:ctrlPr>
          </m:sSubPr>
          <m:e>
            <m:r>
              <m:rPr>
                <m:sty m:val="p"/>
              </m:rPr>
              <w:rPr>
                <w:rStyle w:val="Emphasis"/>
                <w:rFonts w:ascii="Cambria Math" w:hAnsi="Cambria Math" w:cs="Times New Roman"/>
                <w:sz w:val="24"/>
                <w:szCs w:val="24"/>
              </w:rPr>
              <m:t>l</m:t>
            </m:r>
            <m:r>
              <w:rPr>
                <w:rStyle w:val="Emphasis"/>
                <w:rFonts w:ascii="Cambria Math" w:hAnsi="Cambria Math" w:cs="Times New Roman"/>
                <w:sz w:val="24"/>
                <w:szCs w:val="24"/>
              </w:rPr>
              <m:t>og</m:t>
            </m:r>
          </m:e>
          <m:sub>
            <m:r>
              <m:rPr>
                <m:sty m:val="p"/>
              </m:rPr>
              <w:rPr>
                <w:rStyle w:val="Emphasis"/>
                <w:rFonts w:ascii="Cambria Math" w:hAnsi="Cambria Math" w:cs="Times New Roman"/>
                <w:sz w:val="24"/>
                <w:szCs w:val="24"/>
              </w:rPr>
              <m:t>10</m:t>
            </m:r>
          </m:sub>
        </m:sSub>
        <m:d>
          <m:dPr>
            <m:ctrlPr>
              <w:rPr>
                <w:rStyle w:val="Emphasis"/>
                <w:rFonts w:ascii="Cambria Math" w:hAnsi="Cambria Math" w:cs="Times New Roman"/>
                <w:i w:val="0"/>
                <w:iCs w:val="0"/>
                <w:sz w:val="24"/>
                <w:szCs w:val="24"/>
              </w:rPr>
            </m:ctrlPr>
          </m:dPr>
          <m:e>
            <m:f>
              <m:fPr>
                <m:ctrlPr>
                  <w:rPr>
                    <w:rStyle w:val="Emphasis"/>
                    <w:rFonts w:ascii="Cambria Math" w:hAnsi="Cambria Math" w:cs="Times New Roman"/>
                    <w:i w:val="0"/>
                    <w:iCs w:val="0"/>
                    <w:sz w:val="24"/>
                    <w:szCs w:val="24"/>
                  </w:rPr>
                </m:ctrlPr>
              </m:fPr>
              <m:num>
                <m:d>
                  <m:dPr>
                    <m:begChr m:val="["/>
                    <m:endChr m:val="]"/>
                    <m:ctrlPr>
                      <w:rPr>
                        <w:rStyle w:val="Emphasis"/>
                        <w:rFonts w:ascii="Cambria Math" w:hAnsi="Cambria Math" w:cs="Times New Roman"/>
                        <w:i w:val="0"/>
                        <w:iCs w:val="0"/>
                        <w:sz w:val="24"/>
                        <w:szCs w:val="24"/>
                      </w:rPr>
                    </m:ctrlPr>
                  </m:dPr>
                  <m:e>
                    <m:r>
                      <w:rPr>
                        <w:rStyle w:val="Emphasis"/>
                        <w:rFonts w:ascii="Cambria Math" w:hAnsi="Cambria Math" w:cs="Times New Roman"/>
                        <w:sz w:val="24"/>
                        <w:szCs w:val="24"/>
                      </w:rPr>
                      <m:t>I</m:t>
                    </m:r>
                    <m:sSup>
                      <m:sSupPr>
                        <m:ctrlPr>
                          <w:rPr>
                            <w:rStyle w:val="Emphasis"/>
                            <w:rFonts w:ascii="Cambria Math" w:hAnsi="Cambria Math" w:cs="Times New Roman"/>
                            <w:i w:val="0"/>
                            <w:iCs w:val="0"/>
                            <w:sz w:val="24"/>
                            <w:szCs w:val="24"/>
                          </w:rPr>
                        </m:ctrlPr>
                      </m:sSupPr>
                      <m:e>
                        <m:r>
                          <w:rPr>
                            <w:rStyle w:val="Emphasis"/>
                            <w:rFonts w:ascii="Cambria Math" w:hAnsi="Cambria Math" w:cs="Times New Roman"/>
                            <w:sz w:val="24"/>
                            <w:szCs w:val="24"/>
                          </w:rPr>
                          <m:t>n</m:t>
                        </m:r>
                      </m:e>
                      <m:sup>
                        <m:r>
                          <w:rPr>
                            <w:rStyle w:val="Emphasis"/>
                            <w:rFonts w:ascii="Cambria Math" w:hAnsi="Cambria Math" w:cs="Times New Roman"/>
                            <w:sz w:val="24"/>
                            <w:szCs w:val="24"/>
                          </w:rPr>
                          <m:t>-</m:t>
                        </m:r>
                      </m:sup>
                    </m:sSup>
                  </m:e>
                </m:d>
              </m:num>
              <m:den>
                <m:d>
                  <m:dPr>
                    <m:begChr m:val="["/>
                    <m:endChr m:val="]"/>
                    <m:ctrlPr>
                      <w:rPr>
                        <w:rStyle w:val="Emphasis"/>
                        <w:rFonts w:ascii="Cambria Math" w:hAnsi="Cambria Math" w:cs="Times New Roman"/>
                        <w:i w:val="0"/>
                        <w:iCs w:val="0"/>
                        <w:sz w:val="24"/>
                        <w:szCs w:val="24"/>
                      </w:rPr>
                    </m:ctrlPr>
                  </m:dPr>
                  <m:e>
                    <m:r>
                      <w:rPr>
                        <w:rStyle w:val="Emphasis"/>
                        <w:rFonts w:ascii="Cambria Math" w:hAnsi="Cambria Math" w:cs="Times New Roman"/>
                        <w:sz w:val="24"/>
                        <w:szCs w:val="24"/>
                      </w:rPr>
                      <m:t>HIn</m:t>
                    </m:r>
                  </m:e>
                </m:d>
              </m:den>
            </m:f>
          </m:e>
        </m:d>
      </m:oMath>
      <w:r w:rsidR="008655C0" w:rsidRPr="00AA5D94">
        <w:rPr>
          <w:rFonts w:ascii="Times New Roman" w:eastAsiaTheme="minorEastAsia" w:hAnsi="Times New Roman" w:cs="Times New Roman"/>
          <w:sz w:val="24"/>
          <w:szCs w:val="24"/>
        </w:rPr>
        <w:t xml:space="preserve">, </w:t>
      </w:r>
      <w:r w:rsidR="008655C0" w:rsidRPr="00AA5D94">
        <w:rPr>
          <w:rFonts w:ascii="Times New Roman" w:hAnsi="Times New Roman" w:cs="Times New Roman"/>
          <w:sz w:val="24"/>
          <w:szCs w:val="24"/>
        </w:rPr>
        <w:t xml:space="preserve">using anchor absorbances from the acid-only and base-only solutions. A linear fit of </w:t>
      </w:r>
      <m:oMath>
        <m:sSub>
          <m:sSubPr>
            <m:ctrlPr>
              <w:rPr>
                <w:rStyle w:val="Emphasis"/>
                <w:rFonts w:ascii="Cambria Math" w:hAnsi="Cambria Math" w:cs="Times New Roman"/>
                <w:i w:val="0"/>
                <w:iCs w:val="0"/>
                <w:sz w:val="24"/>
                <w:szCs w:val="24"/>
              </w:rPr>
            </m:ctrlPr>
          </m:sSubPr>
          <m:e>
            <m:r>
              <m:rPr>
                <m:sty m:val="p"/>
              </m:rPr>
              <w:rPr>
                <w:rStyle w:val="Emphasis"/>
                <w:rFonts w:ascii="Cambria Math" w:hAnsi="Cambria Math" w:cs="Times New Roman"/>
                <w:sz w:val="24"/>
                <w:szCs w:val="24"/>
              </w:rPr>
              <m:t>l</m:t>
            </m:r>
            <m:r>
              <w:rPr>
                <w:rStyle w:val="Emphasis"/>
                <w:rFonts w:ascii="Cambria Math" w:hAnsi="Cambria Math" w:cs="Times New Roman"/>
                <w:sz w:val="24"/>
                <w:szCs w:val="24"/>
              </w:rPr>
              <m:t>og</m:t>
            </m:r>
          </m:e>
          <m:sub>
            <m:r>
              <m:rPr>
                <m:sty m:val="p"/>
              </m:rPr>
              <w:rPr>
                <w:rStyle w:val="Emphasis"/>
                <w:rFonts w:ascii="Cambria Math" w:hAnsi="Cambria Math" w:cs="Times New Roman"/>
                <w:sz w:val="24"/>
                <w:szCs w:val="24"/>
              </w:rPr>
              <m:t>10</m:t>
            </m:r>
          </m:sub>
        </m:sSub>
        <m:d>
          <m:dPr>
            <m:ctrlPr>
              <w:rPr>
                <w:rStyle w:val="Emphasis"/>
                <w:rFonts w:ascii="Cambria Math" w:hAnsi="Cambria Math" w:cs="Times New Roman"/>
                <w:i w:val="0"/>
                <w:iCs w:val="0"/>
                <w:sz w:val="24"/>
                <w:szCs w:val="24"/>
              </w:rPr>
            </m:ctrlPr>
          </m:dPr>
          <m:e>
            <m:f>
              <m:fPr>
                <m:ctrlPr>
                  <w:rPr>
                    <w:rStyle w:val="Emphasis"/>
                    <w:rFonts w:ascii="Cambria Math" w:hAnsi="Cambria Math" w:cs="Times New Roman"/>
                    <w:i w:val="0"/>
                    <w:iCs w:val="0"/>
                    <w:sz w:val="24"/>
                    <w:szCs w:val="24"/>
                  </w:rPr>
                </m:ctrlPr>
              </m:fPr>
              <m:num>
                <m:d>
                  <m:dPr>
                    <m:begChr m:val="["/>
                    <m:endChr m:val="]"/>
                    <m:ctrlPr>
                      <w:rPr>
                        <w:rStyle w:val="Emphasis"/>
                        <w:rFonts w:ascii="Cambria Math" w:hAnsi="Cambria Math" w:cs="Times New Roman"/>
                        <w:i w:val="0"/>
                        <w:iCs w:val="0"/>
                        <w:sz w:val="24"/>
                        <w:szCs w:val="24"/>
                      </w:rPr>
                    </m:ctrlPr>
                  </m:dPr>
                  <m:e>
                    <m:r>
                      <w:rPr>
                        <w:rStyle w:val="Emphasis"/>
                        <w:rFonts w:ascii="Cambria Math" w:hAnsi="Cambria Math" w:cs="Times New Roman"/>
                        <w:sz w:val="24"/>
                        <w:szCs w:val="24"/>
                      </w:rPr>
                      <m:t>I</m:t>
                    </m:r>
                    <m:sSup>
                      <m:sSupPr>
                        <m:ctrlPr>
                          <w:rPr>
                            <w:rStyle w:val="Emphasis"/>
                            <w:rFonts w:ascii="Cambria Math" w:hAnsi="Cambria Math" w:cs="Times New Roman"/>
                            <w:i w:val="0"/>
                            <w:iCs w:val="0"/>
                            <w:sz w:val="24"/>
                            <w:szCs w:val="24"/>
                          </w:rPr>
                        </m:ctrlPr>
                      </m:sSupPr>
                      <m:e>
                        <m:r>
                          <w:rPr>
                            <w:rStyle w:val="Emphasis"/>
                            <w:rFonts w:ascii="Cambria Math" w:hAnsi="Cambria Math" w:cs="Times New Roman"/>
                            <w:sz w:val="24"/>
                            <w:szCs w:val="24"/>
                          </w:rPr>
                          <m:t>n</m:t>
                        </m:r>
                      </m:e>
                      <m:sup>
                        <m:r>
                          <w:rPr>
                            <w:rStyle w:val="Emphasis"/>
                            <w:rFonts w:ascii="Cambria Math" w:hAnsi="Cambria Math" w:cs="Times New Roman"/>
                            <w:sz w:val="24"/>
                            <w:szCs w:val="24"/>
                          </w:rPr>
                          <m:t>-</m:t>
                        </m:r>
                      </m:sup>
                    </m:sSup>
                  </m:e>
                </m:d>
              </m:num>
              <m:den>
                <m:d>
                  <m:dPr>
                    <m:begChr m:val="["/>
                    <m:endChr m:val="]"/>
                    <m:ctrlPr>
                      <w:rPr>
                        <w:rStyle w:val="Emphasis"/>
                        <w:rFonts w:ascii="Cambria Math" w:hAnsi="Cambria Math" w:cs="Times New Roman"/>
                        <w:i w:val="0"/>
                        <w:iCs w:val="0"/>
                        <w:sz w:val="24"/>
                        <w:szCs w:val="24"/>
                      </w:rPr>
                    </m:ctrlPr>
                  </m:dPr>
                  <m:e>
                    <m:r>
                      <w:rPr>
                        <w:rStyle w:val="Emphasis"/>
                        <w:rFonts w:ascii="Cambria Math" w:hAnsi="Cambria Math" w:cs="Times New Roman"/>
                        <w:sz w:val="24"/>
                        <w:szCs w:val="24"/>
                      </w:rPr>
                      <m:t>HIn</m:t>
                    </m:r>
                  </m:e>
                </m:d>
              </m:den>
            </m:f>
          </m:e>
        </m:d>
        <m:r>
          <m:rPr>
            <m:sty m:val="p"/>
          </m:rPr>
          <w:rPr>
            <w:rFonts w:ascii="Cambria Math" w:hAnsi="Cambria Math" w:cs="Times New Roman"/>
            <w:sz w:val="24"/>
            <w:szCs w:val="24"/>
          </w:rPr>
          <m:t>vs pH yields the indicator pKₐ from the intercept (ideal slope ≈ 1).</m:t>
        </m:r>
      </m:oMath>
    </w:p>
    <w:p w14:paraId="7069A9C2" w14:textId="77777777" w:rsidR="008655C0" w:rsidRPr="00AA5D94" w:rsidRDefault="008655C0" w:rsidP="0063436D">
      <w:pPr>
        <w:spacing w:before="100" w:beforeAutospacing="1" w:after="100" w:afterAutospacing="1" w:line="240" w:lineRule="auto"/>
        <w:jc w:val="center"/>
        <w:outlineLvl w:val="2"/>
        <w:rPr>
          <w:rFonts w:ascii="Times New Roman" w:eastAsia="Times New Roman" w:hAnsi="Times New Roman" w:cs="Times New Roman"/>
          <w:b/>
          <w:bCs/>
          <w:sz w:val="24"/>
          <w:szCs w:val="24"/>
        </w:rPr>
      </w:pPr>
      <w:r w:rsidRPr="00AA5D94">
        <w:rPr>
          <w:rFonts w:ascii="Times New Roman" w:eastAsia="Times New Roman" w:hAnsi="Times New Roman" w:cs="Times New Roman"/>
          <w:b/>
          <w:bCs/>
          <w:sz w:val="24"/>
          <w:szCs w:val="24"/>
        </w:rPr>
        <w:t>Materials &amp; Key Settings</w:t>
      </w:r>
    </w:p>
    <w:p w14:paraId="20A26FD0" w14:textId="77777777" w:rsidR="008655C0" w:rsidRPr="00AA5D94" w:rsidRDefault="008655C0" w:rsidP="0063436D">
      <w:pPr>
        <w:numPr>
          <w:ilvl w:val="0"/>
          <w:numId w:val="1"/>
        </w:numPr>
        <w:spacing w:before="100" w:beforeAutospacing="1" w:after="100" w:afterAutospacing="1" w:line="480" w:lineRule="auto"/>
        <w:ind w:left="0" w:firstLine="0"/>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Indicator: BCG</w:t>
      </w:r>
    </w:p>
    <w:p w14:paraId="12A84D9D" w14:textId="77777777" w:rsidR="008655C0" w:rsidRPr="00AA5D94" w:rsidRDefault="008655C0" w:rsidP="0063436D">
      <w:pPr>
        <w:numPr>
          <w:ilvl w:val="0"/>
          <w:numId w:val="1"/>
        </w:numPr>
        <w:spacing w:before="100" w:beforeAutospacing="1" w:after="100" w:afterAutospacing="1" w:line="480" w:lineRule="auto"/>
        <w:ind w:left="0" w:firstLine="0"/>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 xml:space="preserve">Analytical wavelengths: </w:t>
      </w:r>
      <w:proofErr w:type="spellStart"/>
      <w:r w:rsidRPr="00AA5D94">
        <w:rPr>
          <w:rFonts w:ascii="Times New Roman" w:eastAsia="Times New Roman" w:hAnsi="Times New Roman" w:cs="Times New Roman"/>
          <w:sz w:val="24"/>
          <w:szCs w:val="24"/>
        </w:rPr>
        <w:t>λ</w:t>
      </w:r>
      <w:proofErr w:type="gramStart"/>
      <w:r w:rsidRPr="00AA5D94">
        <w:rPr>
          <w:rFonts w:ascii="Times New Roman" w:eastAsia="Times New Roman" w:hAnsi="Times New Roman" w:cs="Times New Roman"/>
          <w:sz w:val="24"/>
          <w:szCs w:val="24"/>
        </w:rPr>
        <w:t>max</w:t>
      </w:r>
      <w:proofErr w:type="spellEnd"/>
      <w:r w:rsidRPr="00AA5D94">
        <w:rPr>
          <w:rFonts w:ascii="Times New Roman" w:eastAsia="Times New Roman" w:hAnsi="Times New Roman" w:cs="Times New Roman"/>
          <w:sz w:val="24"/>
          <w:szCs w:val="24"/>
        </w:rPr>
        <w:t>(</w:t>
      </w:r>
      <w:proofErr w:type="gramEnd"/>
      <w:r w:rsidRPr="00AA5D94">
        <w:rPr>
          <w:rFonts w:ascii="Times New Roman" w:eastAsia="Times New Roman" w:hAnsi="Times New Roman" w:cs="Times New Roman"/>
          <w:sz w:val="24"/>
          <w:szCs w:val="24"/>
        </w:rPr>
        <w:t xml:space="preserve">In⁻) = 612.90 nm </w:t>
      </w:r>
      <w:r w:rsidRPr="00AA5D94">
        <w:rPr>
          <w:rFonts w:ascii="Times New Roman" w:eastAsia="Times New Roman" w:hAnsi="Times New Roman" w:cs="Times New Roman"/>
          <w:i/>
          <w:iCs/>
          <w:sz w:val="24"/>
          <w:szCs w:val="24"/>
        </w:rPr>
        <w:t>(also noted once as 617.90 nm; 612.90 nm used)</w:t>
      </w:r>
      <w:r w:rsidRPr="00AA5D94">
        <w:rPr>
          <w:rFonts w:ascii="Times New Roman" w:eastAsia="Times New Roman" w:hAnsi="Times New Roman" w:cs="Times New Roman"/>
          <w:sz w:val="24"/>
          <w:szCs w:val="24"/>
        </w:rPr>
        <w:t xml:space="preserve">, </w:t>
      </w:r>
      <w:proofErr w:type="spellStart"/>
      <w:r w:rsidRPr="00AA5D94">
        <w:rPr>
          <w:rFonts w:ascii="Times New Roman" w:eastAsia="Times New Roman" w:hAnsi="Times New Roman" w:cs="Times New Roman"/>
          <w:sz w:val="24"/>
          <w:szCs w:val="24"/>
        </w:rPr>
        <w:t>λmax</w:t>
      </w:r>
      <w:proofErr w:type="spellEnd"/>
      <w:r w:rsidRPr="00AA5D94">
        <w:rPr>
          <w:rFonts w:ascii="Times New Roman" w:eastAsia="Times New Roman" w:hAnsi="Times New Roman" w:cs="Times New Roman"/>
          <w:sz w:val="24"/>
          <w:szCs w:val="24"/>
        </w:rPr>
        <w:t>(</w:t>
      </w:r>
      <w:proofErr w:type="spellStart"/>
      <w:r w:rsidRPr="00AA5D94">
        <w:rPr>
          <w:rFonts w:ascii="Times New Roman" w:eastAsia="Times New Roman" w:hAnsi="Times New Roman" w:cs="Times New Roman"/>
          <w:sz w:val="24"/>
          <w:szCs w:val="24"/>
        </w:rPr>
        <w:t>HIn</w:t>
      </w:r>
      <w:proofErr w:type="spellEnd"/>
      <w:r w:rsidRPr="00AA5D94">
        <w:rPr>
          <w:rFonts w:ascii="Times New Roman" w:eastAsia="Times New Roman" w:hAnsi="Times New Roman" w:cs="Times New Roman"/>
          <w:sz w:val="24"/>
          <w:szCs w:val="24"/>
        </w:rPr>
        <w:t>) = 439.20 nm</w:t>
      </w:r>
    </w:p>
    <w:p w14:paraId="5DB64BB6" w14:textId="77777777" w:rsidR="008655C0" w:rsidRPr="00AA5D94" w:rsidRDefault="008655C0" w:rsidP="0063436D">
      <w:pPr>
        <w:numPr>
          <w:ilvl w:val="0"/>
          <w:numId w:val="1"/>
        </w:numPr>
        <w:spacing w:before="100" w:beforeAutospacing="1" w:after="100" w:afterAutospacing="1" w:line="480" w:lineRule="auto"/>
        <w:ind w:left="0" w:firstLine="0"/>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 xml:space="preserve">Anchor absorbances at </w:t>
      </w:r>
      <w:proofErr w:type="spellStart"/>
      <w:r w:rsidRPr="00AA5D94">
        <w:rPr>
          <w:rFonts w:ascii="Times New Roman" w:eastAsia="Times New Roman" w:hAnsi="Times New Roman" w:cs="Times New Roman"/>
          <w:sz w:val="24"/>
          <w:szCs w:val="24"/>
        </w:rPr>
        <w:t>λ</w:t>
      </w:r>
      <w:proofErr w:type="gramStart"/>
      <w:r w:rsidRPr="00AA5D94">
        <w:rPr>
          <w:rFonts w:ascii="Times New Roman" w:eastAsia="Times New Roman" w:hAnsi="Times New Roman" w:cs="Times New Roman"/>
          <w:sz w:val="24"/>
          <w:szCs w:val="24"/>
        </w:rPr>
        <w:t>max</w:t>
      </w:r>
      <w:proofErr w:type="spellEnd"/>
      <w:r w:rsidRPr="00AA5D94">
        <w:rPr>
          <w:rFonts w:ascii="Times New Roman" w:eastAsia="Times New Roman" w:hAnsi="Times New Roman" w:cs="Times New Roman"/>
          <w:sz w:val="24"/>
          <w:szCs w:val="24"/>
        </w:rPr>
        <w:t>(</w:t>
      </w:r>
      <w:proofErr w:type="gramEnd"/>
      <w:r w:rsidRPr="00AA5D94">
        <w:rPr>
          <w:rFonts w:ascii="Times New Roman" w:eastAsia="Times New Roman" w:hAnsi="Times New Roman" w:cs="Times New Roman"/>
          <w:sz w:val="24"/>
          <w:szCs w:val="24"/>
        </w:rPr>
        <w:t>In⁻): A_B (base) = 1.556, A_A (acid) = 0.029</w:t>
      </w:r>
    </w:p>
    <w:p w14:paraId="3583707E" w14:textId="7B61732D" w:rsidR="008655C0" w:rsidRPr="00AA5D94" w:rsidRDefault="008655C0" w:rsidP="0063436D">
      <w:pPr>
        <w:numPr>
          <w:ilvl w:val="0"/>
          <w:numId w:val="1"/>
        </w:numPr>
        <w:spacing w:before="100" w:beforeAutospacing="1" w:after="100" w:afterAutospacing="1" w:line="480" w:lineRule="auto"/>
        <w:ind w:left="0" w:firstLine="0"/>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 xml:space="preserve">Buffers: 1.00 M </w:t>
      </w:r>
      <w:proofErr w:type="spellStart"/>
      <w:r w:rsidRPr="00AA5D94">
        <w:rPr>
          <w:rFonts w:ascii="Times New Roman" w:eastAsia="Times New Roman" w:hAnsi="Times New Roman" w:cs="Times New Roman"/>
          <w:sz w:val="24"/>
          <w:szCs w:val="24"/>
        </w:rPr>
        <w:t>HOAc</w:t>
      </w:r>
      <w:proofErr w:type="spellEnd"/>
      <w:r w:rsidRPr="00AA5D94">
        <w:rPr>
          <w:rFonts w:ascii="Times New Roman" w:eastAsia="Times New Roman" w:hAnsi="Times New Roman" w:cs="Times New Roman"/>
          <w:sz w:val="24"/>
          <w:szCs w:val="24"/>
        </w:rPr>
        <w:t xml:space="preserve"> / 1.00 M </w:t>
      </w:r>
      <w:proofErr w:type="spellStart"/>
      <w:r w:rsidRPr="00AA5D94">
        <w:rPr>
          <w:rFonts w:ascii="Times New Roman" w:eastAsia="Times New Roman" w:hAnsi="Times New Roman" w:cs="Times New Roman"/>
          <w:sz w:val="24"/>
          <w:szCs w:val="24"/>
        </w:rPr>
        <w:t>NaOAc</w:t>
      </w:r>
      <w:proofErr w:type="spellEnd"/>
      <w:r w:rsidRPr="00AA5D94">
        <w:rPr>
          <w:rFonts w:ascii="Times New Roman" w:eastAsia="Times New Roman" w:hAnsi="Times New Roman" w:cs="Times New Roman"/>
          <w:sz w:val="24"/>
          <w:szCs w:val="24"/>
        </w:rPr>
        <w:t>; each flask diluted to 50.00 mL</w:t>
      </w:r>
    </w:p>
    <w:p w14:paraId="0FE30C30" w14:textId="2F3D99B4" w:rsidR="008655C0" w:rsidRPr="00AA5D94" w:rsidRDefault="008655C0" w:rsidP="0063436D">
      <w:pPr>
        <w:pStyle w:val="Heading3"/>
        <w:jc w:val="center"/>
        <w:rPr>
          <w:sz w:val="24"/>
          <w:szCs w:val="24"/>
        </w:rPr>
      </w:pPr>
      <w:r w:rsidRPr="00AA5D94">
        <w:rPr>
          <w:sz w:val="24"/>
          <w:szCs w:val="24"/>
        </w:rPr>
        <w:t>Equations</w:t>
      </w:r>
    </w:p>
    <w:p w14:paraId="145741D1" w14:textId="345DCE09" w:rsidR="008655C0" w:rsidRPr="00AA5D94" w:rsidRDefault="008655C0" w:rsidP="008655C0">
      <w:pPr>
        <w:pStyle w:val="NormalWeb"/>
        <w:numPr>
          <w:ilvl w:val="0"/>
          <w:numId w:val="2"/>
        </w:numPr>
      </w:pPr>
      <w:r w:rsidRPr="00AA5D94">
        <w:rPr>
          <w:rStyle w:val="Strong"/>
        </w:rPr>
        <w:t xml:space="preserve">Delivered volumes (from </w:t>
      </w:r>
      <w:proofErr w:type="spellStart"/>
      <w:r w:rsidRPr="00AA5D94">
        <w:rPr>
          <w:rStyle w:val="Strong"/>
        </w:rPr>
        <w:t>buret</w:t>
      </w:r>
      <w:proofErr w:type="spellEnd"/>
      <w:r w:rsidRPr="00AA5D94">
        <w:rPr>
          <w:rStyle w:val="Strong"/>
        </w:rPr>
        <w:t xml:space="preserve"> readings): </w:t>
      </w:r>
      <m:oMath>
        <m:r>
          <w:rPr>
            <w:rStyle w:val="mord"/>
            <w:rFonts w:ascii="Cambria Math" w:hAnsi="Cambria Math"/>
          </w:rPr>
          <m:t>V</m:t>
        </m:r>
        <m:r>
          <w:rPr>
            <w:rStyle w:val="mord"/>
            <w:rFonts w:ascii="Cambria Math" w:hAnsi="Cambria Math"/>
            <w:vertAlign w:val="subscript"/>
          </w:rPr>
          <m:t>delivered</m:t>
        </m:r>
        <m:r>
          <w:rPr>
            <w:rStyle w:val="vlist-s"/>
            <w:rFonts w:ascii="Cambria Math" w:hAnsi="Cambria Math"/>
          </w:rPr>
          <m:t>​</m:t>
        </m:r>
        <m:r>
          <w:rPr>
            <w:rStyle w:val="mrel"/>
            <w:rFonts w:ascii="Cambria Math" w:hAnsi="Cambria Math"/>
          </w:rPr>
          <m:t>=</m:t>
        </m:r>
        <m:r>
          <w:rPr>
            <w:rStyle w:val="mord"/>
            <w:rFonts w:ascii="Cambria Math" w:hAnsi="Cambria Math"/>
          </w:rPr>
          <m:t>V</m:t>
        </m:r>
        <m:r>
          <w:rPr>
            <w:rStyle w:val="mord"/>
            <w:rFonts w:ascii="Cambria Math" w:hAnsi="Cambria Math"/>
            <w:vertAlign w:val="subscript"/>
          </w:rPr>
          <m:t>f</m:t>
        </m:r>
        <m:r>
          <w:rPr>
            <w:rStyle w:val="vlist-s"/>
            <w:rFonts w:ascii="Cambria Math" w:hAnsi="Cambria Math"/>
            <w:vertAlign w:val="subscript"/>
          </w:rPr>
          <m:t>​</m:t>
        </m:r>
        <m:r>
          <w:rPr>
            <w:rStyle w:val="mbin"/>
            <w:rFonts w:ascii="Cambria Math" w:hAnsi="Cambria Math"/>
          </w:rPr>
          <m:t>-</m:t>
        </m:r>
        <m:r>
          <w:rPr>
            <w:rStyle w:val="mord"/>
            <w:rFonts w:ascii="Cambria Math" w:hAnsi="Cambria Math"/>
          </w:rPr>
          <m:t>V</m:t>
        </m:r>
        <m:r>
          <w:rPr>
            <w:rStyle w:val="mord"/>
            <w:rFonts w:ascii="Cambria Math" w:hAnsi="Cambria Math"/>
            <w:vertAlign w:val="subscript"/>
          </w:rPr>
          <m:t>i</m:t>
        </m:r>
        <m:r>
          <w:rPr>
            <w:rStyle w:val="vlist-s"/>
            <w:rFonts w:ascii="Cambria Math" w:hAnsi="Cambria Math"/>
            <w:vertAlign w:val="subscript"/>
          </w:rPr>
          <m:t>​</m:t>
        </m:r>
      </m:oMath>
    </w:p>
    <w:p w14:paraId="648C8C37" w14:textId="7B032D84" w:rsidR="008655C0" w:rsidRPr="00AA5D94" w:rsidRDefault="008655C0" w:rsidP="008655C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5D94">
        <w:rPr>
          <w:rFonts w:ascii="Times New Roman" w:hAnsi="Times New Roman" w:cs="Times New Roman"/>
          <w:sz w:val="24"/>
          <w:szCs w:val="24"/>
        </w:rPr>
        <w:t>Buffer concentrations after dilution to 50.00 mL:</w:t>
      </w:r>
    </w:p>
    <w:p w14:paraId="43F62906" w14:textId="62E59145" w:rsidR="008655C0" w:rsidRPr="00AA5D94" w:rsidRDefault="008655C0" w:rsidP="008655C0">
      <w:pPr>
        <w:spacing w:before="100" w:beforeAutospacing="1" w:after="100" w:afterAutospacing="1" w:line="240" w:lineRule="auto"/>
        <w:ind w:left="360"/>
        <w:rPr>
          <w:rStyle w:val="mrel"/>
          <w:rFonts w:ascii="Times New Roman" w:eastAsia="Times New Roman" w:hAnsi="Times New Roman" w:cs="Times New Roman"/>
          <w:b/>
          <w:bCs/>
          <w:sz w:val="24"/>
          <w:szCs w:val="24"/>
        </w:rPr>
      </w:pPr>
      <m:oMathPara>
        <m:oMath>
          <m:r>
            <m:rPr>
              <m:sty m:val="p"/>
            </m:rPr>
            <w:rPr>
              <w:rStyle w:val="mopen"/>
              <w:rFonts w:ascii="Cambria Math" w:hAnsi="Cambria Math" w:cs="Times New Roman"/>
              <w:sz w:val="24"/>
              <w:szCs w:val="24"/>
            </w:rPr>
            <m:t>[</m:t>
          </m:r>
          <m:r>
            <m:rPr>
              <m:sty m:val="p"/>
            </m:rPr>
            <w:rPr>
              <w:rStyle w:val="mord"/>
              <w:rFonts w:ascii="Cambria Math" w:hAnsi="Cambria Math" w:cs="Times New Roman"/>
              <w:sz w:val="24"/>
              <w:szCs w:val="24"/>
            </w:rPr>
            <m:t>HOAc</m:t>
          </m:r>
          <m:r>
            <m:rPr>
              <m:sty m:val="p"/>
            </m:rPr>
            <w:rPr>
              <w:rStyle w:val="mclose"/>
              <w:rFonts w:ascii="Cambria Math" w:hAnsi="Cambria Math" w:cs="Times New Roman"/>
              <w:sz w:val="24"/>
              <w:szCs w:val="24"/>
            </w:rPr>
            <m:t>]</m:t>
          </m:r>
          <m:r>
            <m:rPr>
              <m:sty m:val="b"/>
            </m:rPr>
            <w:rPr>
              <w:rStyle w:val="mrel"/>
              <w:rFonts w:ascii="Cambria Math" w:hAnsi="Cambria Math" w:cs="Times New Roman"/>
              <w:sz w:val="24"/>
              <w:szCs w:val="24"/>
            </w:rPr>
            <m:t>=</m:t>
          </m:r>
          <m:f>
            <m:fPr>
              <m:ctrlPr>
                <w:rPr>
                  <w:rStyle w:val="mrel"/>
                  <w:rFonts w:ascii="Cambria Math" w:hAnsi="Cambria Math" w:cs="Times New Roman"/>
                  <w:b/>
                  <w:bCs/>
                  <w:sz w:val="24"/>
                  <w:szCs w:val="24"/>
                </w:rPr>
              </m:ctrlPr>
            </m:fPr>
            <m:num>
              <m:r>
                <m:rPr>
                  <m:sty m:val="p"/>
                </m:rPr>
                <w:rPr>
                  <w:rStyle w:val="mord"/>
                  <w:rFonts w:ascii="Cambria Math" w:hAnsi="Cambria Math" w:cs="Times New Roman"/>
                  <w:sz w:val="24"/>
                  <w:szCs w:val="24"/>
                </w:rPr>
                <m:t>1.00</m:t>
              </m:r>
              <m:r>
                <m:rPr>
                  <m:sty m:val="p"/>
                </m:rPr>
                <w:rPr>
                  <w:rStyle w:val="mspace"/>
                  <w:rFonts w:ascii="Cambria Math" w:hAnsi="Cambria Math" w:cs="Times New Roman"/>
                  <w:sz w:val="24"/>
                  <w:szCs w:val="24"/>
                </w:rPr>
                <m:t> </m:t>
              </m:r>
              <m:r>
                <m:rPr>
                  <m:sty m:val="p"/>
                </m:rPr>
                <w:rPr>
                  <w:rStyle w:val="mord"/>
                  <w:rFonts w:ascii="Cambria Math" w:hAnsi="Cambria Math" w:cs="Times New Roman"/>
                  <w:sz w:val="24"/>
                  <w:szCs w:val="24"/>
                </w:rPr>
                <m:t>M</m:t>
              </m:r>
              <m:r>
                <m:rPr>
                  <m:sty m:val="p"/>
                </m:rPr>
                <w:rPr>
                  <w:rStyle w:val="mbin"/>
                  <w:rFonts w:ascii="Cambria Math" w:hAnsi="Cambria Math" w:cs="Times New Roman"/>
                  <w:sz w:val="24"/>
                  <w:szCs w:val="24"/>
                </w:rPr>
                <m:t>⋅</m:t>
              </m:r>
              <m:r>
                <m:rPr>
                  <m:sty m:val="p"/>
                </m:rPr>
                <w:rPr>
                  <w:rStyle w:val="mord"/>
                  <w:rFonts w:ascii="Cambria Math" w:hAnsi="Cambria Math" w:cs="Times New Roman"/>
                  <w:sz w:val="24"/>
                  <w:szCs w:val="24"/>
                </w:rPr>
                <m:t>VHOAc</m:t>
              </m:r>
            </m:num>
            <m:den>
              <m:r>
                <m:rPr>
                  <m:sty m:val="p"/>
                </m:rPr>
                <w:rPr>
                  <w:rStyle w:val="mord"/>
                  <w:rFonts w:ascii="Cambria Math" w:hAnsi="Cambria Math" w:cs="Times New Roman"/>
                  <w:sz w:val="24"/>
                  <w:szCs w:val="24"/>
                </w:rPr>
                <m:t>50.00</m:t>
              </m:r>
              <m:r>
                <m:rPr>
                  <m:sty m:val="p"/>
                </m:rPr>
                <w:rPr>
                  <w:rStyle w:val="mspace"/>
                  <w:rFonts w:ascii="Cambria Math" w:hAnsi="Cambria Math" w:cs="Times New Roman"/>
                  <w:sz w:val="24"/>
                  <w:szCs w:val="24"/>
                </w:rPr>
                <m:t> </m:t>
              </m:r>
              <m:r>
                <m:rPr>
                  <m:sty m:val="p"/>
                </m:rPr>
                <w:rPr>
                  <w:rStyle w:val="mord"/>
                  <w:rFonts w:ascii="Cambria Math" w:hAnsi="Cambria Math" w:cs="Times New Roman"/>
                  <w:sz w:val="24"/>
                  <w:szCs w:val="24"/>
                </w:rPr>
                <m:t>mL</m:t>
              </m:r>
            </m:den>
          </m:f>
        </m:oMath>
      </m:oMathPara>
    </w:p>
    <w:p w14:paraId="1C02E04E" w14:textId="0E2A6C07" w:rsidR="008655C0" w:rsidRPr="00AA5D94" w:rsidRDefault="008655C0" w:rsidP="008655C0">
      <w:pPr>
        <w:spacing w:before="100" w:beforeAutospacing="1" w:after="100" w:afterAutospacing="1" w:line="240" w:lineRule="auto"/>
        <w:ind w:left="360"/>
        <w:rPr>
          <w:rStyle w:val="mrel"/>
          <w:rFonts w:ascii="Times New Roman" w:eastAsia="Times New Roman" w:hAnsi="Times New Roman" w:cs="Times New Roman"/>
          <w:b/>
          <w:bCs/>
          <w:sz w:val="24"/>
          <w:szCs w:val="24"/>
        </w:rPr>
      </w:pPr>
      <m:oMathPara>
        <m:oMath>
          <m:r>
            <m:rPr>
              <m:sty m:val="p"/>
            </m:rPr>
            <w:rPr>
              <w:rStyle w:val="mopen"/>
              <w:rFonts w:ascii="Cambria Math" w:hAnsi="Cambria Math" w:cs="Times New Roman"/>
              <w:sz w:val="24"/>
              <w:szCs w:val="24"/>
            </w:rPr>
            <m:t>[</m:t>
          </m:r>
          <m:r>
            <m:rPr>
              <m:sty m:val="p"/>
            </m:rPr>
            <w:rPr>
              <w:rStyle w:val="mord"/>
              <w:rFonts w:ascii="Cambria Math" w:hAnsi="Cambria Math" w:cs="Times New Roman"/>
              <w:sz w:val="24"/>
              <w:szCs w:val="24"/>
            </w:rPr>
            <m:t>NaOAc</m:t>
          </m:r>
          <m:r>
            <m:rPr>
              <m:sty m:val="p"/>
            </m:rPr>
            <w:rPr>
              <w:rStyle w:val="mclose"/>
              <w:rFonts w:ascii="Cambria Math" w:hAnsi="Cambria Math" w:cs="Times New Roman"/>
              <w:sz w:val="24"/>
              <w:szCs w:val="24"/>
            </w:rPr>
            <m:t>]</m:t>
          </m:r>
          <m:r>
            <m:rPr>
              <m:sty m:val="b"/>
            </m:rPr>
            <w:rPr>
              <w:rStyle w:val="mrel"/>
              <w:rFonts w:ascii="Cambria Math" w:hAnsi="Cambria Math" w:cs="Times New Roman"/>
              <w:sz w:val="24"/>
              <w:szCs w:val="24"/>
            </w:rPr>
            <m:t>=</m:t>
          </m:r>
          <m:f>
            <m:fPr>
              <m:ctrlPr>
                <w:rPr>
                  <w:rStyle w:val="mrel"/>
                  <w:rFonts w:ascii="Cambria Math" w:hAnsi="Cambria Math" w:cs="Times New Roman"/>
                  <w:b/>
                  <w:bCs/>
                  <w:sz w:val="24"/>
                  <w:szCs w:val="24"/>
                </w:rPr>
              </m:ctrlPr>
            </m:fPr>
            <m:num>
              <m:r>
                <m:rPr>
                  <m:sty m:val="p"/>
                </m:rPr>
                <w:rPr>
                  <w:rStyle w:val="mord"/>
                  <w:rFonts w:ascii="Cambria Math" w:hAnsi="Cambria Math" w:cs="Times New Roman"/>
                  <w:sz w:val="24"/>
                  <w:szCs w:val="24"/>
                </w:rPr>
                <m:t>1.00</m:t>
              </m:r>
              <m:r>
                <m:rPr>
                  <m:sty m:val="p"/>
                </m:rPr>
                <w:rPr>
                  <w:rStyle w:val="mspace"/>
                  <w:rFonts w:ascii="Cambria Math" w:hAnsi="Cambria Math" w:cs="Times New Roman"/>
                  <w:sz w:val="24"/>
                  <w:szCs w:val="24"/>
                </w:rPr>
                <m:t> </m:t>
              </m:r>
              <m:r>
                <m:rPr>
                  <m:sty m:val="p"/>
                </m:rPr>
                <w:rPr>
                  <w:rStyle w:val="mord"/>
                  <w:rFonts w:ascii="Cambria Math" w:hAnsi="Cambria Math" w:cs="Times New Roman"/>
                  <w:sz w:val="24"/>
                  <w:szCs w:val="24"/>
                </w:rPr>
                <m:t>M</m:t>
              </m:r>
              <m:r>
                <m:rPr>
                  <m:sty m:val="p"/>
                </m:rPr>
                <w:rPr>
                  <w:rStyle w:val="mbin"/>
                  <w:rFonts w:ascii="Cambria Math" w:hAnsi="Cambria Math" w:cs="Times New Roman"/>
                  <w:sz w:val="24"/>
                  <w:szCs w:val="24"/>
                </w:rPr>
                <m:t>⋅</m:t>
              </m:r>
              <m:r>
                <m:rPr>
                  <m:sty m:val="p"/>
                </m:rPr>
                <w:rPr>
                  <w:rStyle w:val="mord"/>
                  <w:rFonts w:ascii="Cambria Math" w:hAnsi="Cambria Math" w:cs="Times New Roman"/>
                  <w:sz w:val="24"/>
                  <w:szCs w:val="24"/>
                </w:rPr>
                <m:t>VNaOAc</m:t>
              </m:r>
              <m:r>
                <w:rPr>
                  <w:rStyle w:val="vlist-s"/>
                  <w:rFonts w:ascii="Cambria Math" w:hAnsi="Cambria Math" w:cs="Times New Roman"/>
                  <w:sz w:val="24"/>
                  <w:szCs w:val="24"/>
                </w:rPr>
                <m:t>​​</m:t>
              </m:r>
            </m:num>
            <m:den>
              <m:r>
                <m:rPr>
                  <m:sty m:val="p"/>
                </m:rPr>
                <w:rPr>
                  <w:rStyle w:val="mord"/>
                  <w:rFonts w:ascii="Cambria Math" w:hAnsi="Cambria Math" w:cs="Times New Roman"/>
                  <w:sz w:val="24"/>
                  <w:szCs w:val="24"/>
                </w:rPr>
                <m:t>50.00</m:t>
              </m:r>
              <m:r>
                <m:rPr>
                  <m:sty m:val="p"/>
                </m:rPr>
                <w:rPr>
                  <w:rStyle w:val="mspace"/>
                  <w:rFonts w:ascii="Cambria Math" w:hAnsi="Cambria Math" w:cs="Times New Roman"/>
                  <w:sz w:val="24"/>
                  <w:szCs w:val="24"/>
                </w:rPr>
                <m:t> </m:t>
              </m:r>
              <m:r>
                <m:rPr>
                  <m:sty m:val="p"/>
                </m:rPr>
                <w:rPr>
                  <w:rStyle w:val="mord"/>
                  <w:rFonts w:ascii="Cambria Math" w:hAnsi="Cambria Math" w:cs="Times New Roman"/>
                  <w:sz w:val="24"/>
                  <w:szCs w:val="24"/>
                </w:rPr>
                <m:t>mL</m:t>
              </m:r>
            </m:den>
          </m:f>
        </m:oMath>
      </m:oMathPara>
    </w:p>
    <w:p w14:paraId="0C7F1280" w14:textId="00044C10" w:rsidR="008655C0" w:rsidRPr="00AA5D94" w:rsidRDefault="008655C0" w:rsidP="008655C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5D94">
        <w:rPr>
          <w:rStyle w:val="Strong"/>
          <w:rFonts w:ascii="Times New Roman" w:hAnsi="Times New Roman" w:cs="Times New Roman"/>
          <w:sz w:val="24"/>
          <w:szCs w:val="24"/>
        </w:rPr>
        <w:t>Henderson–</w:t>
      </w:r>
      <w:proofErr w:type="spellStart"/>
      <w:r w:rsidRPr="00AA5D94">
        <w:rPr>
          <w:rStyle w:val="Strong"/>
          <w:rFonts w:ascii="Times New Roman" w:hAnsi="Times New Roman" w:cs="Times New Roman"/>
          <w:sz w:val="24"/>
          <w:szCs w:val="24"/>
        </w:rPr>
        <w:t>Hasselbalch</w:t>
      </w:r>
      <w:proofErr w:type="spellEnd"/>
      <w:r w:rsidRPr="00AA5D94">
        <w:rPr>
          <w:rStyle w:val="Strong"/>
          <w:rFonts w:ascii="Times New Roman" w:hAnsi="Times New Roman" w:cs="Times New Roman"/>
          <w:sz w:val="24"/>
          <w:szCs w:val="24"/>
        </w:rPr>
        <w:t xml:space="preserve"> (pH of each buffer)</w:t>
      </w:r>
      <w:r w:rsidRPr="00AA5D94">
        <w:rPr>
          <w:rFonts w:ascii="Times New Roman" w:hAnsi="Times New Roman" w:cs="Times New Roman"/>
          <w:sz w:val="24"/>
          <w:szCs w:val="24"/>
        </w:rPr>
        <w:t xml:space="preserve"> using </w:t>
      </w:r>
      <w:proofErr w:type="spellStart"/>
      <w:proofErr w:type="gramStart"/>
      <w:r w:rsidRPr="00AA5D94">
        <w:rPr>
          <w:rStyle w:val="Strong"/>
          <w:rFonts w:ascii="Times New Roman" w:hAnsi="Times New Roman" w:cs="Times New Roman"/>
          <w:sz w:val="24"/>
          <w:szCs w:val="24"/>
        </w:rPr>
        <w:t>pK</w:t>
      </w:r>
      <w:proofErr w:type="spellEnd"/>
      <w:r w:rsidRPr="00AA5D94">
        <w:rPr>
          <w:rStyle w:val="Strong"/>
          <w:rFonts w:ascii="Times New Roman" w:hAnsi="Times New Roman" w:cs="Times New Roman"/>
          <w:sz w:val="24"/>
          <w:szCs w:val="24"/>
        </w:rPr>
        <w:t>ₐ(</w:t>
      </w:r>
      <w:proofErr w:type="spellStart"/>
      <w:proofErr w:type="gramEnd"/>
      <w:r w:rsidRPr="00AA5D94">
        <w:rPr>
          <w:rStyle w:val="Strong"/>
          <w:rFonts w:ascii="Times New Roman" w:hAnsi="Times New Roman" w:cs="Times New Roman"/>
          <w:sz w:val="24"/>
          <w:szCs w:val="24"/>
        </w:rPr>
        <w:t>HOAc</w:t>
      </w:r>
      <w:proofErr w:type="spellEnd"/>
      <w:r w:rsidRPr="00AA5D94">
        <w:rPr>
          <w:rStyle w:val="Strong"/>
          <w:rFonts w:ascii="Times New Roman" w:hAnsi="Times New Roman" w:cs="Times New Roman"/>
          <w:sz w:val="24"/>
          <w:szCs w:val="24"/>
        </w:rPr>
        <w:t>) = 4.76</w:t>
      </w:r>
      <w:r w:rsidRPr="00AA5D94">
        <w:rPr>
          <w:rFonts w:ascii="Times New Roman" w:hAnsi="Times New Roman" w:cs="Times New Roman"/>
          <w:sz w:val="24"/>
          <w:szCs w:val="24"/>
        </w:rPr>
        <w:t>:</w:t>
      </w:r>
    </w:p>
    <w:p w14:paraId="42D467F4" w14:textId="3A17A202" w:rsidR="007F1E8B" w:rsidRPr="00AA5D94" w:rsidRDefault="008655C0" w:rsidP="007F1E8B">
      <w:pPr>
        <w:pStyle w:val="ListParagraph"/>
        <w:spacing w:before="100" w:beforeAutospacing="1" w:after="100" w:afterAutospacing="1" w:line="240" w:lineRule="auto"/>
        <w:rPr>
          <w:rFonts w:ascii="Times New Roman" w:eastAsia="Times New Roman" w:hAnsi="Times New Roman" w:cs="Times New Roman"/>
          <w:sz w:val="24"/>
          <w:szCs w:val="24"/>
        </w:rPr>
      </w:pPr>
      <m:oMathPara>
        <m:oMath>
          <m:r>
            <m:rPr>
              <m:sty m:val="p"/>
            </m:rPr>
            <w:rPr>
              <w:rStyle w:val="mord"/>
              <w:rFonts w:ascii="Cambria Math" w:hAnsi="Cambria Math" w:cs="Times New Roman"/>
              <w:sz w:val="24"/>
              <w:szCs w:val="24"/>
            </w:rPr>
            <w:lastRenderedPageBreak/>
            <m:t>pH</m:t>
          </m:r>
          <m:r>
            <m:rPr>
              <m:sty m:val="p"/>
            </m:rPr>
            <w:rPr>
              <w:rStyle w:val="mrel"/>
              <w:rFonts w:ascii="Cambria Math" w:hAnsi="Cambria Math" w:cs="Times New Roman"/>
              <w:sz w:val="24"/>
              <w:szCs w:val="24"/>
            </w:rPr>
            <m:t>=</m:t>
          </m:r>
          <m:r>
            <m:rPr>
              <m:sty m:val="p"/>
            </m:rPr>
            <w:rPr>
              <w:rStyle w:val="mord"/>
              <w:rFonts w:ascii="Cambria Math" w:hAnsi="Cambria Math" w:cs="Times New Roman"/>
              <w:sz w:val="24"/>
              <w:szCs w:val="24"/>
            </w:rPr>
            <m:t>pKa</m:t>
          </m:r>
          <m:r>
            <m:rPr>
              <m:sty m:val="p"/>
            </m:rPr>
            <w:rPr>
              <w:rStyle w:val="vlist-s"/>
              <w:rFonts w:ascii="Cambria Math" w:hAnsi="Cambria Math" w:cs="Times New Roman"/>
              <w:sz w:val="24"/>
              <w:szCs w:val="24"/>
            </w:rPr>
            <m:t>​</m:t>
          </m:r>
          <m:r>
            <m:rPr>
              <m:sty m:val="p"/>
            </m:rPr>
            <w:rPr>
              <w:rStyle w:val="mbin"/>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log</m:t>
              </m:r>
            </m:e>
            <m:sub>
              <m:r>
                <w:rPr>
                  <w:rFonts w:ascii="Cambria Math" w:hAnsi="Cambria Math" w:cs="Times New Roman"/>
                  <w:sz w:val="24"/>
                  <w:szCs w:val="24"/>
                </w:rPr>
                <m:t>10</m:t>
              </m:r>
            </m:sub>
          </m:sSub>
          <m:d>
            <m:dPr>
              <m:ctrlPr>
                <w:rPr>
                  <w:rFonts w:ascii="Cambria Math" w:eastAsiaTheme="minorEastAsia" w:hAnsi="Cambria Math" w:cs="Times New Roman"/>
                  <w:i/>
                  <w:sz w:val="24"/>
                  <w:szCs w:val="24"/>
                </w:rPr>
              </m:ctrlPr>
            </m:dPr>
            <m:e>
              <m:f>
                <m:fPr>
                  <m:ctrlPr>
                    <w:rPr>
                      <w:rStyle w:val="Emphasis"/>
                      <w:rFonts w:ascii="Cambria Math" w:hAnsi="Cambria Math" w:cs="Times New Roman"/>
                      <w:i w:val="0"/>
                      <w:iCs w:val="0"/>
                      <w:sz w:val="24"/>
                      <w:szCs w:val="24"/>
                    </w:rPr>
                  </m:ctrlPr>
                </m:fPr>
                <m:num>
                  <m:d>
                    <m:dPr>
                      <m:begChr m:val="["/>
                      <m:endChr m:val="]"/>
                      <m:ctrlPr>
                        <w:rPr>
                          <w:rStyle w:val="Emphasis"/>
                          <w:rFonts w:ascii="Cambria Math" w:hAnsi="Cambria Math" w:cs="Times New Roman"/>
                          <w:i w:val="0"/>
                          <w:iCs w:val="0"/>
                          <w:sz w:val="24"/>
                          <w:szCs w:val="24"/>
                        </w:rPr>
                      </m:ctrlPr>
                    </m:dPr>
                    <m:e>
                      <m:r>
                        <w:rPr>
                          <w:rStyle w:val="Emphasis"/>
                          <w:rFonts w:ascii="Cambria Math" w:hAnsi="Cambria Math" w:cs="Times New Roman"/>
                          <w:sz w:val="24"/>
                          <w:szCs w:val="24"/>
                        </w:rPr>
                        <m:t>I</m:t>
                      </m:r>
                      <m:sSup>
                        <m:sSupPr>
                          <m:ctrlPr>
                            <w:rPr>
                              <w:rStyle w:val="Emphasis"/>
                              <w:rFonts w:ascii="Cambria Math" w:hAnsi="Cambria Math" w:cs="Times New Roman"/>
                              <w:i w:val="0"/>
                              <w:iCs w:val="0"/>
                              <w:sz w:val="24"/>
                              <w:szCs w:val="24"/>
                            </w:rPr>
                          </m:ctrlPr>
                        </m:sSupPr>
                        <m:e>
                          <m:r>
                            <w:rPr>
                              <w:rStyle w:val="Emphasis"/>
                              <w:rFonts w:ascii="Cambria Math" w:hAnsi="Cambria Math" w:cs="Times New Roman"/>
                              <w:sz w:val="24"/>
                              <w:szCs w:val="24"/>
                            </w:rPr>
                            <m:t>n</m:t>
                          </m:r>
                        </m:e>
                        <m:sup>
                          <m:r>
                            <w:rPr>
                              <w:rStyle w:val="Emphasis"/>
                              <w:rFonts w:ascii="Cambria Math" w:hAnsi="Cambria Math" w:cs="Times New Roman"/>
                              <w:sz w:val="24"/>
                              <w:szCs w:val="24"/>
                            </w:rPr>
                            <m:t>-</m:t>
                          </m:r>
                        </m:sup>
                      </m:sSup>
                    </m:e>
                  </m:d>
                </m:num>
                <m:den>
                  <m:d>
                    <m:dPr>
                      <m:begChr m:val="["/>
                      <m:endChr m:val="]"/>
                      <m:ctrlPr>
                        <w:rPr>
                          <w:rStyle w:val="Emphasis"/>
                          <w:rFonts w:ascii="Cambria Math" w:hAnsi="Cambria Math" w:cs="Times New Roman"/>
                          <w:i w:val="0"/>
                          <w:iCs w:val="0"/>
                          <w:sz w:val="24"/>
                          <w:szCs w:val="24"/>
                        </w:rPr>
                      </m:ctrlPr>
                    </m:dPr>
                    <m:e>
                      <m:r>
                        <w:rPr>
                          <w:rStyle w:val="Emphasis"/>
                          <w:rFonts w:ascii="Cambria Math" w:hAnsi="Cambria Math" w:cs="Times New Roman"/>
                          <w:sz w:val="24"/>
                          <w:szCs w:val="24"/>
                        </w:rPr>
                        <m:t>HIn</m:t>
                      </m:r>
                    </m:e>
                  </m:d>
                </m:den>
              </m:f>
            </m:e>
          </m:d>
        </m:oMath>
      </m:oMathPara>
    </w:p>
    <w:p w14:paraId="40B556EB" w14:textId="2561A1E0" w:rsidR="007F1E8B" w:rsidRPr="00AA5D94" w:rsidRDefault="007F1E8B" w:rsidP="007F1E8B">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5D94">
        <w:rPr>
          <w:rStyle w:val="Strong"/>
          <w:rFonts w:ascii="Times New Roman" w:hAnsi="Times New Roman" w:cs="Times New Roman"/>
          <w:sz w:val="24"/>
          <w:szCs w:val="24"/>
        </w:rPr>
        <w:t xml:space="preserve">Indicator distribution from absorbances (all at </w:t>
      </w:r>
      <w:proofErr w:type="spellStart"/>
      <w:r w:rsidRPr="00AA5D94">
        <w:rPr>
          <w:rStyle w:val="Strong"/>
          <w:rFonts w:ascii="Times New Roman" w:hAnsi="Times New Roman" w:cs="Times New Roman"/>
          <w:sz w:val="24"/>
          <w:szCs w:val="24"/>
        </w:rPr>
        <w:t>λ</w:t>
      </w:r>
      <w:proofErr w:type="gramStart"/>
      <w:r w:rsidRPr="00AA5D94">
        <w:rPr>
          <w:rStyle w:val="Strong"/>
          <w:rFonts w:ascii="Times New Roman" w:hAnsi="Times New Roman" w:cs="Times New Roman"/>
          <w:sz w:val="24"/>
          <w:szCs w:val="24"/>
        </w:rPr>
        <w:t>max</w:t>
      </w:r>
      <w:proofErr w:type="spellEnd"/>
      <w:r w:rsidRPr="00AA5D94">
        <w:rPr>
          <w:rStyle w:val="Strong"/>
          <w:rFonts w:ascii="Times New Roman" w:hAnsi="Times New Roman" w:cs="Times New Roman"/>
          <w:sz w:val="24"/>
          <w:szCs w:val="24"/>
        </w:rPr>
        <w:t>(</w:t>
      </w:r>
      <w:proofErr w:type="gramEnd"/>
      <w:r w:rsidRPr="00AA5D94">
        <w:rPr>
          <w:rStyle w:val="Strong"/>
          <w:rFonts w:ascii="Times New Roman" w:hAnsi="Times New Roman" w:cs="Times New Roman"/>
          <w:sz w:val="24"/>
          <w:szCs w:val="24"/>
        </w:rPr>
        <w:t>In⁻))</w:t>
      </w:r>
      <w:r w:rsidRPr="00AA5D94">
        <w:rPr>
          <w:rFonts w:ascii="Times New Roman" w:hAnsi="Times New Roman" w:cs="Times New Roman"/>
          <w:sz w:val="24"/>
          <w:szCs w:val="24"/>
        </w:rPr>
        <w:t>:</w:t>
      </w:r>
    </w:p>
    <w:p w14:paraId="2D8BD3FC" w14:textId="77777777" w:rsidR="007F1E8B" w:rsidRPr="00AA5D94" w:rsidRDefault="007F1E8B" w:rsidP="007F1E8B">
      <w:pPr>
        <w:pStyle w:val="ListParagraph"/>
        <w:spacing w:before="100" w:beforeAutospacing="1" w:after="100" w:afterAutospacing="1" w:line="240" w:lineRule="auto"/>
        <w:rPr>
          <w:rFonts w:ascii="Times New Roman" w:eastAsia="Times New Roman" w:hAnsi="Times New Roman" w:cs="Times New Roman"/>
          <w:sz w:val="24"/>
          <w:szCs w:val="24"/>
        </w:rPr>
      </w:pPr>
    </w:p>
    <w:p w14:paraId="33854213" w14:textId="4B295ACA" w:rsidR="008655C0" w:rsidRPr="00AA5D94" w:rsidRDefault="00D62C5C" w:rsidP="006D2D1A">
      <w:pPr>
        <w:spacing w:before="100" w:beforeAutospacing="1" w:after="100" w:afterAutospacing="1" w:line="240" w:lineRule="auto"/>
        <w:rPr>
          <w:rFonts w:ascii="Times New Roman" w:eastAsiaTheme="minorEastAsia" w:hAnsi="Times New Roman" w:cs="Times New Roman"/>
          <w:sz w:val="24"/>
          <w:szCs w:val="24"/>
        </w:rPr>
      </w:pPr>
      <m:oMathPara>
        <m:oMath>
          <m:f>
            <m:fPr>
              <m:ctrlPr>
                <w:rPr>
                  <w:rStyle w:val="Emphasis"/>
                  <w:rFonts w:ascii="Cambria Math" w:hAnsi="Cambria Math" w:cs="Times New Roman"/>
                  <w:i w:val="0"/>
                  <w:iCs w:val="0"/>
                  <w:sz w:val="24"/>
                  <w:szCs w:val="24"/>
                </w:rPr>
              </m:ctrlPr>
            </m:fPr>
            <m:num>
              <m:d>
                <m:dPr>
                  <m:begChr m:val="["/>
                  <m:endChr m:val="]"/>
                  <m:ctrlPr>
                    <w:rPr>
                      <w:rStyle w:val="Emphasis"/>
                      <w:rFonts w:ascii="Cambria Math" w:hAnsi="Cambria Math" w:cs="Times New Roman"/>
                      <w:i w:val="0"/>
                      <w:iCs w:val="0"/>
                      <w:sz w:val="24"/>
                      <w:szCs w:val="24"/>
                    </w:rPr>
                  </m:ctrlPr>
                </m:dPr>
                <m:e>
                  <m:r>
                    <w:rPr>
                      <w:rStyle w:val="Emphasis"/>
                      <w:rFonts w:ascii="Cambria Math" w:hAnsi="Cambria Math" w:cs="Times New Roman"/>
                      <w:sz w:val="24"/>
                      <w:szCs w:val="24"/>
                    </w:rPr>
                    <m:t>I</m:t>
                  </m:r>
                  <m:sSup>
                    <m:sSupPr>
                      <m:ctrlPr>
                        <w:rPr>
                          <w:rStyle w:val="Emphasis"/>
                          <w:rFonts w:ascii="Cambria Math" w:hAnsi="Cambria Math" w:cs="Times New Roman"/>
                          <w:i w:val="0"/>
                          <w:iCs w:val="0"/>
                          <w:sz w:val="24"/>
                          <w:szCs w:val="24"/>
                        </w:rPr>
                      </m:ctrlPr>
                    </m:sSupPr>
                    <m:e>
                      <m:r>
                        <w:rPr>
                          <w:rStyle w:val="Emphasis"/>
                          <w:rFonts w:ascii="Cambria Math" w:hAnsi="Cambria Math" w:cs="Times New Roman"/>
                          <w:sz w:val="24"/>
                          <w:szCs w:val="24"/>
                        </w:rPr>
                        <m:t>n</m:t>
                      </m:r>
                    </m:e>
                    <m:sup>
                      <m:r>
                        <w:rPr>
                          <w:rStyle w:val="Emphasis"/>
                          <w:rFonts w:ascii="Cambria Math" w:hAnsi="Cambria Math" w:cs="Times New Roman"/>
                          <w:sz w:val="24"/>
                          <w:szCs w:val="24"/>
                        </w:rPr>
                        <m:t>-</m:t>
                      </m:r>
                    </m:sup>
                  </m:sSup>
                </m:e>
              </m:d>
            </m:num>
            <m:den>
              <m:d>
                <m:dPr>
                  <m:begChr m:val="["/>
                  <m:endChr m:val="]"/>
                  <m:ctrlPr>
                    <w:rPr>
                      <w:rStyle w:val="Emphasis"/>
                      <w:rFonts w:ascii="Cambria Math" w:hAnsi="Cambria Math" w:cs="Times New Roman"/>
                      <w:i w:val="0"/>
                      <w:iCs w:val="0"/>
                      <w:sz w:val="24"/>
                      <w:szCs w:val="24"/>
                    </w:rPr>
                  </m:ctrlPr>
                </m:dPr>
                <m:e>
                  <m:r>
                    <w:rPr>
                      <w:rStyle w:val="Emphasis"/>
                      <w:rFonts w:ascii="Cambria Math" w:hAnsi="Cambria Math" w:cs="Times New Roman"/>
                      <w:sz w:val="24"/>
                      <w:szCs w:val="24"/>
                    </w:rPr>
                    <m:t>HIn</m:t>
                  </m:r>
                </m:e>
              </m:d>
            </m:den>
          </m:f>
          <m:r>
            <w:rPr>
              <w:rFonts w:ascii="Cambria Math" w:hAnsi="Cambria Math" w:cs="Times New Roman"/>
              <w:sz w:val="24"/>
              <w:szCs w:val="24"/>
            </w:rPr>
            <m:t>=</m:t>
          </m:r>
          <m:f>
            <m:fPr>
              <m:ctrlPr>
                <w:rPr>
                  <w:rFonts w:ascii="Cambria Math" w:hAnsi="Cambria Math" w:cs="Times New Roman"/>
                  <w:i/>
                  <w:sz w:val="24"/>
                  <w:szCs w:val="24"/>
                </w:rPr>
              </m:ctrlPr>
            </m:fPr>
            <m:num>
              <m:r>
                <m:rPr>
                  <m:sty m:val="p"/>
                </m:rPr>
                <w:rPr>
                  <w:rStyle w:val="mord"/>
                  <w:rFonts w:ascii="Cambria Math" w:hAnsi="Cambria Math" w:cs="Times New Roman"/>
                  <w:sz w:val="24"/>
                  <w:szCs w:val="24"/>
                </w:rPr>
                <m:t>AS</m:t>
              </m:r>
              <m:r>
                <w:rPr>
                  <w:rStyle w:val="vlist-s"/>
                  <w:rFonts w:ascii="Cambria Math" w:hAnsi="Cambria Math" w:cs="Times New Roman"/>
                  <w:sz w:val="24"/>
                  <w:szCs w:val="24"/>
                </w:rPr>
                <m:t>​</m:t>
              </m:r>
              <m:r>
                <m:rPr>
                  <m:sty m:val="p"/>
                </m:rPr>
                <w:rPr>
                  <w:rStyle w:val="mbin"/>
                  <w:rFonts w:ascii="Cambria Math" w:hAnsi="Cambria Math" w:cs="Times New Roman"/>
                  <w:sz w:val="24"/>
                  <w:szCs w:val="24"/>
                </w:rPr>
                <m:t>-</m:t>
              </m:r>
              <m:r>
                <m:rPr>
                  <m:sty m:val="p"/>
                </m:rPr>
                <w:rPr>
                  <w:rStyle w:val="mord"/>
                  <w:rFonts w:ascii="Cambria Math" w:hAnsi="Cambria Math" w:cs="Times New Roman"/>
                  <w:sz w:val="24"/>
                  <w:szCs w:val="24"/>
                </w:rPr>
                <m:t>AA</m:t>
              </m:r>
              <m:r>
                <w:rPr>
                  <w:rStyle w:val="vlist-s"/>
                  <w:rFonts w:ascii="Cambria Math" w:hAnsi="Cambria Math" w:cs="Times New Roman"/>
                  <w:sz w:val="24"/>
                  <w:szCs w:val="24"/>
                </w:rPr>
                <m:t>​​</m:t>
              </m:r>
            </m:num>
            <m:den>
              <m:r>
                <m:rPr>
                  <m:sty m:val="p"/>
                </m:rPr>
                <w:rPr>
                  <w:rStyle w:val="mord"/>
                  <w:rFonts w:ascii="Cambria Math" w:hAnsi="Cambria Math" w:cs="Times New Roman"/>
                  <w:sz w:val="24"/>
                  <w:szCs w:val="24"/>
                </w:rPr>
                <m:t>AB</m:t>
              </m:r>
              <m:r>
                <w:rPr>
                  <w:rStyle w:val="vlist-s"/>
                  <w:rFonts w:ascii="Cambria Math" w:hAnsi="Cambria Math" w:cs="Times New Roman"/>
                  <w:sz w:val="24"/>
                  <w:szCs w:val="24"/>
                </w:rPr>
                <m:t>​</m:t>
              </m:r>
              <m:r>
                <m:rPr>
                  <m:sty m:val="p"/>
                </m:rPr>
                <w:rPr>
                  <w:rStyle w:val="mbin"/>
                  <w:rFonts w:ascii="Cambria Math" w:hAnsi="Cambria Math" w:cs="Times New Roman"/>
                  <w:sz w:val="24"/>
                  <w:szCs w:val="24"/>
                </w:rPr>
                <m:t>-</m:t>
              </m:r>
              <m:r>
                <m:rPr>
                  <m:sty m:val="p"/>
                </m:rPr>
                <w:rPr>
                  <w:rStyle w:val="mord"/>
                  <w:rFonts w:ascii="Cambria Math" w:hAnsi="Cambria Math" w:cs="Times New Roman"/>
                  <w:sz w:val="24"/>
                  <w:szCs w:val="24"/>
                </w:rPr>
                <m:t>AS</m:t>
              </m:r>
              <m:r>
                <w:rPr>
                  <w:rStyle w:val="vlist-s"/>
                  <w:rFonts w:ascii="Cambria Math" w:hAnsi="Cambria Math" w:cs="Times New Roman"/>
                  <w:sz w:val="24"/>
                  <w:szCs w:val="24"/>
                </w:rPr>
                <m:t>​​</m:t>
              </m:r>
            </m:den>
          </m:f>
        </m:oMath>
      </m:oMathPara>
    </w:p>
    <w:p w14:paraId="5D5C32E6" w14:textId="34902C7B" w:rsidR="007F1E8B" w:rsidRPr="00AA5D94" w:rsidRDefault="007F1E8B" w:rsidP="006D2D1A">
      <w:pPr>
        <w:spacing w:before="100" w:beforeAutospacing="1" w:after="100" w:afterAutospacing="1" w:line="240" w:lineRule="auto"/>
        <w:rPr>
          <w:rFonts w:ascii="Times New Roman" w:eastAsiaTheme="minorEastAsia" w:hAnsi="Times New Roman" w:cs="Times New Roman"/>
          <w:sz w:val="24"/>
          <w:szCs w:val="24"/>
        </w:rPr>
      </w:pPr>
      <m:oMathPara>
        <m:oMath>
          <m:r>
            <m:rPr>
              <m:sty m:val="p"/>
            </m:rPr>
            <w:rPr>
              <w:rStyle w:val="mord"/>
              <w:rFonts w:ascii="Cambria Math" w:hAnsi="Cambria Math" w:cs="Times New Roman"/>
              <w:sz w:val="24"/>
              <w:szCs w:val="24"/>
            </w:rPr>
            <m:t>y</m:t>
          </m:r>
          <m:r>
            <m:rPr>
              <m:sty m:val="p"/>
            </m:rPr>
            <w:rPr>
              <w:rStyle w:val="mrel"/>
              <w:rFonts w:ascii="Cambria Math" w:hAnsi="Cambria Math" w:cs="Times New Roman"/>
              <w:sz w:val="24"/>
              <w:szCs w:val="24"/>
            </w:rPr>
            <m:t>≡</m:t>
          </m:r>
          <m:sSub>
            <m:sSubPr>
              <m:ctrlPr>
                <w:rPr>
                  <w:rStyle w:val="Emphasis"/>
                  <w:rFonts w:ascii="Cambria Math" w:hAnsi="Cambria Math" w:cs="Times New Roman"/>
                  <w:i w:val="0"/>
                  <w:iCs w:val="0"/>
                  <w:sz w:val="24"/>
                  <w:szCs w:val="24"/>
                </w:rPr>
              </m:ctrlPr>
            </m:sSubPr>
            <m:e>
              <m:r>
                <m:rPr>
                  <m:sty m:val="p"/>
                </m:rPr>
                <w:rPr>
                  <w:rStyle w:val="Emphasis"/>
                  <w:rFonts w:ascii="Cambria Math" w:hAnsi="Cambria Math" w:cs="Times New Roman"/>
                  <w:sz w:val="24"/>
                  <w:szCs w:val="24"/>
                </w:rPr>
                <m:t>l</m:t>
              </m:r>
              <m:r>
                <w:rPr>
                  <w:rStyle w:val="Emphasis"/>
                  <w:rFonts w:ascii="Cambria Math" w:hAnsi="Cambria Math" w:cs="Times New Roman"/>
                  <w:sz w:val="24"/>
                  <w:szCs w:val="24"/>
                </w:rPr>
                <m:t>og</m:t>
              </m:r>
            </m:e>
            <m:sub>
              <m:r>
                <m:rPr>
                  <m:sty m:val="p"/>
                </m:rPr>
                <w:rPr>
                  <w:rStyle w:val="Emphasis"/>
                  <w:rFonts w:ascii="Cambria Math" w:hAnsi="Cambria Math" w:cs="Times New Roman"/>
                  <w:sz w:val="24"/>
                  <w:szCs w:val="24"/>
                </w:rPr>
                <m:t>10</m:t>
              </m:r>
            </m:sub>
          </m:sSub>
          <m:d>
            <m:dPr>
              <m:ctrlPr>
                <w:rPr>
                  <w:rStyle w:val="Emphasis"/>
                  <w:rFonts w:ascii="Cambria Math" w:hAnsi="Cambria Math" w:cs="Times New Roman"/>
                  <w:i w:val="0"/>
                  <w:iCs w:val="0"/>
                  <w:sz w:val="24"/>
                  <w:szCs w:val="24"/>
                </w:rPr>
              </m:ctrlPr>
            </m:dPr>
            <m:e>
              <m:f>
                <m:fPr>
                  <m:ctrlPr>
                    <w:rPr>
                      <w:rStyle w:val="Emphasis"/>
                      <w:rFonts w:ascii="Cambria Math" w:hAnsi="Cambria Math" w:cs="Times New Roman"/>
                      <w:i w:val="0"/>
                      <w:iCs w:val="0"/>
                      <w:sz w:val="24"/>
                      <w:szCs w:val="24"/>
                    </w:rPr>
                  </m:ctrlPr>
                </m:fPr>
                <m:num>
                  <m:d>
                    <m:dPr>
                      <m:begChr m:val="["/>
                      <m:endChr m:val="]"/>
                      <m:ctrlPr>
                        <w:rPr>
                          <w:rStyle w:val="Emphasis"/>
                          <w:rFonts w:ascii="Cambria Math" w:hAnsi="Cambria Math" w:cs="Times New Roman"/>
                          <w:i w:val="0"/>
                          <w:iCs w:val="0"/>
                          <w:sz w:val="24"/>
                          <w:szCs w:val="24"/>
                        </w:rPr>
                      </m:ctrlPr>
                    </m:dPr>
                    <m:e>
                      <m:r>
                        <w:rPr>
                          <w:rStyle w:val="Emphasis"/>
                          <w:rFonts w:ascii="Cambria Math" w:hAnsi="Cambria Math" w:cs="Times New Roman"/>
                          <w:sz w:val="24"/>
                          <w:szCs w:val="24"/>
                        </w:rPr>
                        <m:t>I</m:t>
                      </m:r>
                      <m:sSup>
                        <m:sSupPr>
                          <m:ctrlPr>
                            <w:rPr>
                              <w:rStyle w:val="Emphasis"/>
                              <w:rFonts w:ascii="Cambria Math" w:hAnsi="Cambria Math" w:cs="Times New Roman"/>
                              <w:i w:val="0"/>
                              <w:iCs w:val="0"/>
                              <w:sz w:val="24"/>
                              <w:szCs w:val="24"/>
                            </w:rPr>
                          </m:ctrlPr>
                        </m:sSupPr>
                        <m:e>
                          <m:r>
                            <w:rPr>
                              <w:rStyle w:val="Emphasis"/>
                              <w:rFonts w:ascii="Cambria Math" w:hAnsi="Cambria Math" w:cs="Times New Roman"/>
                              <w:sz w:val="24"/>
                              <w:szCs w:val="24"/>
                            </w:rPr>
                            <m:t>n</m:t>
                          </m:r>
                        </m:e>
                        <m:sup>
                          <m:r>
                            <w:rPr>
                              <w:rStyle w:val="Emphasis"/>
                              <w:rFonts w:ascii="Cambria Math" w:hAnsi="Cambria Math" w:cs="Times New Roman"/>
                              <w:sz w:val="24"/>
                              <w:szCs w:val="24"/>
                            </w:rPr>
                            <m:t>-</m:t>
                          </m:r>
                        </m:sup>
                      </m:sSup>
                    </m:e>
                  </m:d>
                </m:num>
                <m:den>
                  <m:d>
                    <m:dPr>
                      <m:begChr m:val="["/>
                      <m:endChr m:val="]"/>
                      <m:ctrlPr>
                        <w:rPr>
                          <w:rStyle w:val="Emphasis"/>
                          <w:rFonts w:ascii="Cambria Math" w:hAnsi="Cambria Math" w:cs="Times New Roman"/>
                          <w:i w:val="0"/>
                          <w:iCs w:val="0"/>
                          <w:sz w:val="24"/>
                          <w:szCs w:val="24"/>
                        </w:rPr>
                      </m:ctrlPr>
                    </m:dPr>
                    <m:e>
                      <m:r>
                        <w:rPr>
                          <w:rStyle w:val="Emphasis"/>
                          <w:rFonts w:ascii="Cambria Math" w:hAnsi="Cambria Math" w:cs="Times New Roman"/>
                          <w:sz w:val="24"/>
                          <w:szCs w:val="24"/>
                        </w:rPr>
                        <m:t>HIn</m:t>
                      </m:r>
                    </m:e>
                  </m:d>
                </m:den>
              </m:f>
            </m:e>
          </m:d>
        </m:oMath>
      </m:oMathPara>
    </w:p>
    <w:p w14:paraId="0D3F55EF" w14:textId="197334E0" w:rsidR="007F1E8B" w:rsidRPr="00AA5D94" w:rsidRDefault="007F1E8B" w:rsidP="007F1E8B">
      <w:pPr>
        <w:pStyle w:val="ListParagraph"/>
        <w:numPr>
          <w:ilvl w:val="0"/>
          <w:numId w:val="2"/>
        </w:numPr>
        <w:spacing w:before="100" w:beforeAutospacing="1" w:after="100" w:afterAutospacing="1" w:line="240" w:lineRule="auto"/>
        <w:rPr>
          <w:rFonts w:ascii="Times New Roman" w:hAnsi="Times New Roman" w:cs="Times New Roman"/>
          <w:b/>
          <w:bCs/>
          <w:sz w:val="24"/>
          <w:szCs w:val="24"/>
        </w:rPr>
      </w:pPr>
      <w:r w:rsidRPr="00AA5D94">
        <w:rPr>
          <w:rFonts w:ascii="Times New Roman" w:hAnsi="Times New Roman" w:cs="Times New Roman"/>
          <w:b/>
          <w:bCs/>
          <w:sz w:val="24"/>
          <w:szCs w:val="24"/>
        </w:rPr>
        <w:t xml:space="preserve">Linear model for </w:t>
      </w:r>
      <w:proofErr w:type="spellStart"/>
      <w:r w:rsidRPr="00AA5D94">
        <w:rPr>
          <w:rFonts w:ascii="Times New Roman" w:hAnsi="Times New Roman" w:cs="Times New Roman"/>
          <w:b/>
          <w:bCs/>
          <w:sz w:val="24"/>
          <w:szCs w:val="24"/>
        </w:rPr>
        <w:t>pK</w:t>
      </w:r>
      <w:proofErr w:type="spellEnd"/>
      <w:r w:rsidRPr="00AA5D94">
        <w:rPr>
          <w:rFonts w:ascii="Times New Roman" w:hAnsi="Times New Roman" w:cs="Times New Roman"/>
          <w:b/>
          <w:bCs/>
          <w:sz w:val="24"/>
          <w:szCs w:val="24"/>
        </w:rPr>
        <w:t>ₐ of the indicator:</w:t>
      </w:r>
    </w:p>
    <w:p w14:paraId="73C03D87" w14:textId="501D5C88" w:rsidR="007F1E8B" w:rsidRPr="00AA5D94" w:rsidRDefault="007F1E8B" w:rsidP="007F1E8B">
      <w:pPr>
        <w:pStyle w:val="ListParagraph"/>
        <w:spacing w:before="100" w:beforeAutospacing="1" w:after="100" w:afterAutospacing="1" w:line="240" w:lineRule="auto"/>
        <w:rPr>
          <w:rStyle w:val="mord"/>
          <w:rFonts w:ascii="Times New Roman" w:eastAsiaTheme="minorEastAsia" w:hAnsi="Times New Roman" w:cs="Times New Roman"/>
          <w:sz w:val="24"/>
          <w:szCs w:val="24"/>
        </w:rPr>
      </w:pPr>
      <m:oMath>
        <m:r>
          <m:rPr>
            <m:sty m:val="p"/>
          </m:rPr>
          <w:rPr>
            <w:rStyle w:val="mord"/>
            <w:rFonts w:ascii="Cambria Math" w:hAnsi="Cambria Math" w:cs="Times New Roman"/>
            <w:sz w:val="24"/>
            <w:szCs w:val="24"/>
          </w:rPr>
          <m:t>y</m:t>
        </m:r>
        <m:r>
          <m:rPr>
            <m:sty m:val="p"/>
          </m:rPr>
          <w:rPr>
            <w:rStyle w:val="mrel"/>
            <w:rFonts w:ascii="Cambria Math" w:hAnsi="Cambria Math" w:cs="Times New Roman"/>
            <w:sz w:val="24"/>
            <w:szCs w:val="24"/>
          </w:rPr>
          <m:t>=</m:t>
        </m:r>
        <m:r>
          <m:rPr>
            <m:sty m:val="p"/>
          </m:rPr>
          <w:rPr>
            <w:rStyle w:val="mord"/>
            <w:rFonts w:ascii="Cambria Math" w:hAnsi="Cambria Math" w:cs="Times New Roman"/>
            <w:sz w:val="24"/>
            <w:szCs w:val="24"/>
          </w:rPr>
          <m:t>m</m:t>
        </m:r>
        <m:r>
          <m:rPr>
            <m:sty m:val="p"/>
          </m:rPr>
          <w:rPr>
            <w:rStyle w:val="mopen"/>
            <w:rFonts w:ascii="Cambria Math" w:hAnsi="Cambria Math" w:cs="Times New Roman"/>
            <w:sz w:val="24"/>
            <w:szCs w:val="24"/>
          </w:rPr>
          <m:t>(</m:t>
        </m:r>
        <m:r>
          <m:rPr>
            <m:sty m:val="p"/>
          </m:rPr>
          <w:rPr>
            <w:rStyle w:val="mord"/>
            <w:rFonts w:ascii="Cambria Math" w:hAnsi="Cambria Math" w:cs="Times New Roman"/>
            <w:sz w:val="24"/>
            <w:szCs w:val="24"/>
          </w:rPr>
          <m:t>pH</m:t>
        </m:r>
        <m:r>
          <m:rPr>
            <m:sty m:val="b"/>
          </m:rPr>
          <w:rPr>
            <w:rStyle w:val="mclose"/>
            <w:rFonts w:ascii="Cambria Math" w:hAnsi="Cambria Math" w:cs="Times New Roman"/>
            <w:sz w:val="24"/>
            <w:szCs w:val="24"/>
          </w:rPr>
          <m:t>)</m:t>
        </m:r>
        <m:r>
          <w:rPr>
            <w:rStyle w:val="mbin"/>
            <w:rFonts w:ascii="Cambria Math" w:hAnsi="Cambria Math" w:cs="Times New Roman"/>
            <w:sz w:val="24"/>
            <w:szCs w:val="24"/>
          </w:rPr>
          <m:t>+</m:t>
        </m:r>
        <m:r>
          <m:rPr>
            <m:sty m:val="p"/>
          </m:rPr>
          <w:rPr>
            <w:rStyle w:val="mord"/>
            <w:rFonts w:ascii="Cambria Math" w:hAnsi="Cambria Math" w:cs="Times New Roman"/>
            <w:sz w:val="24"/>
            <w:szCs w:val="24"/>
          </w:rPr>
          <m:t>b</m:t>
        </m:r>
      </m:oMath>
      <w:r w:rsidRPr="00AA5D94">
        <w:rPr>
          <w:rStyle w:val="mord"/>
          <w:rFonts w:ascii="Times New Roman" w:eastAsiaTheme="minorEastAsia" w:hAnsi="Times New Roman" w:cs="Times New Roman"/>
          <w:sz w:val="24"/>
          <w:szCs w:val="24"/>
        </w:rPr>
        <w:t xml:space="preserve"> </w:t>
      </w:r>
      <w:r w:rsidRPr="00AA5D94">
        <w:rPr>
          <w:rFonts w:ascii="Cambria Math" w:hAnsi="Cambria Math" w:cs="Cambria Math"/>
          <w:sz w:val="24"/>
          <w:szCs w:val="24"/>
        </w:rPr>
        <w:t>⇒</w:t>
      </w:r>
      <w:r w:rsidRPr="00AA5D94">
        <w:rPr>
          <w:rFonts w:ascii="Times New Roman" w:hAnsi="Times New Roman" w:cs="Times New Roman"/>
          <w:sz w:val="24"/>
          <w:szCs w:val="24"/>
        </w:rPr>
        <w:t xml:space="preserve"> </w:t>
      </w:r>
      <m:oMath>
        <m:r>
          <m:rPr>
            <m:sty m:val="p"/>
          </m:rPr>
          <w:rPr>
            <w:rStyle w:val="mord"/>
            <w:rFonts w:ascii="Cambria Math" w:hAnsi="Cambria Math" w:cs="Times New Roman"/>
            <w:sz w:val="24"/>
            <w:szCs w:val="24"/>
          </w:rPr>
          <m:t>(ideal)</m:t>
        </m:r>
        <m:r>
          <m:rPr>
            <m:sty m:val="p"/>
          </m:rPr>
          <w:rPr>
            <w:rStyle w:val="mspace"/>
            <w:rFonts w:ascii="Cambria Math" w:hAnsi="Cambria Math" w:cs="Times New Roman"/>
            <w:sz w:val="24"/>
            <w:szCs w:val="24"/>
          </w:rPr>
          <m:t> </m:t>
        </m:r>
        <m:r>
          <m:rPr>
            <m:sty m:val="p"/>
          </m:rPr>
          <w:rPr>
            <w:rStyle w:val="mord"/>
            <w:rFonts w:ascii="Cambria Math" w:hAnsi="Cambria Math" w:cs="Times New Roman"/>
            <w:sz w:val="24"/>
            <w:szCs w:val="24"/>
          </w:rPr>
          <m:t>m</m:t>
        </m:r>
        <m:r>
          <m:rPr>
            <m:sty m:val="p"/>
          </m:rPr>
          <w:rPr>
            <w:rStyle w:val="mrel"/>
            <w:rFonts w:ascii="Cambria Math" w:hAnsi="Cambria Math" w:cs="Times New Roman"/>
            <w:sz w:val="24"/>
            <w:szCs w:val="24"/>
          </w:rPr>
          <m:t>≈</m:t>
        </m:r>
        <m:r>
          <m:rPr>
            <m:sty m:val="p"/>
          </m:rPr>
          <w:rPr>
            <w:rStyle w:val="mord"/>
            <w:rFonts w:ascii="Cambria Math" w:hAnsi="Cambria Math" w:cs="Times New Roman"/>
            <w:sz w:val="24"/>
            <w:szCs w:val="24"/>
          </w:rPr>
          <m:t>1</m:t>
        </m:r>
        <m:r>
          <m:rPr>
            <m:sty m:val="p"/>
          </m:rPr>
          <w:rPr>
            <w:rStyle w:val="mpunct"/>
            <w:rFonts w:ascii="Cambria Math" w:hAnsi="Cambria Math" w:cs="Times New Roman"/>
            <w:sz w:val="24"/>
            <w:szCs w:val="24"/>
          </w:rPr>
          <m:t>,</m:t>
        </m:r>
        <m:r>
          <m:rPr>
            <m:sty m:val="p"/>
          </m:rPr>
          <w:rPr>
            <w:rStyle w:val="mord"/>
            <w:rFonts w:ascii="Cambria Math" w:hAnsi="Cambria Math" w:cs="Times New Roman"/>
            <w:sz w:val="24"/>
            <w:szCs w:val="24"/>
          </w:rPr>
          <m:t>pKa</m:t>
        </m:r>
        <m:r>
          <m:rPr>
            <m:sty m:val="p"/>
          </m:rPr>
          <w:rPr>
            <w:rStyle w:val="vlist-s"/>
            <w:rFonts w:ascii="Cambria Math" w:hAnsi="Cambria Math" w:cs="Times New Roman"/>
            <w:sz w:val="24"/>
            <w:szCs w:val="24"/>
          </w:rPr>
          <m:t>​</m:t>
        </m:r>
        <m:r>
          <m:rPr>
            <m:sty m:val="p"/>
          </m:rPr>
          <w:rPr>
            <w:rStyle w:val="mopen"/>
            <w:rFonts w:ascii="Cambria Math" w:hAnsi="Cambria Math" w:cs="Times New Roman"/>
            <w:sz w:val="24"/>
            <w:szCs w:val="24"/>
          </w:rPr>
          <m:t>(</m:t>
        </m:r>
        <m:r>
          <m:rPr>
            <m:sty m:val="p"/>
          </m:rPr>
          <w:rPr>
            <w:rStyle w:val="mord"/>
            <w:rFonts w:ascii="Cambria Math" w:hAnsi="Cambria Math" w:cs="Times New Roman"/>
            <w:sz w:val="24"/>
            <w:szCs w:val="24"/>
          </w:rPr>
          <m:t>indicator</m:t>
        </m:r>
        <m:r>
          <m:rPr>
            <m:sty m:val="p"/>
          </m:rPr>
          <w:rPr>
            <w:rStyle w:val="mclose"/>
            <w:rFonts w:ascii="Cambria Math" w:hAnsi="Cambria Math" w:cs="Times New Roman"/>
            <w:sz w:val="24"/>
            <w:szCs w:val="24"/>
          </w:rPr>
          <m:t>)</m:t>
        </m:r>
        <m:r>
          <m:rPr>
            <m:sty m:val="p"/>
          </m:rPr>
          <w:rPr>
            <w:rStyle w:val="mrel"/>
            <w:rFonts w:ascii="Cambria Math" w:hAnsi="Cambria Math" w:cs="Times New Roman"/>
            <w:sz w:val="24"/>
            <w:szCs w:val="24"/>
          </w:rPr>
          <m:t>=</m:t>
        </m:r>
        <m:r>
          <m:rPr>
            <m:sty m:val="p"/>
          </m:rPr>
          <w:rPr>
            <w:rStyle w:val="mord"/>
            <w:rFonts w:ascii="Cambria Math" w:hAnsi="Cambria Math" w:cs="Times New Roman"/>
            <w:sz w:val="24"/>
            <w:szCs w:val="24"/>
          </w:rPr>
          <m:t>-b</m:t>
        </m:r>
      </m:oMath>
    </w:p>
    <w:p w14:paraId="569C4B01" w14:textId="7967541A" w:rsidR="007F1E8B" w:rsidRPr="00AA5D94" w:rsidRDefault="007F1E8B" w:rsidP="007F1E8B">
      <w:pPr>
        <w:pStyle w:val="Heading3"/>
        <w:rPr>
          <w:sz w:val="24"/>
          <w:szCs w:val="24"/>
        </w:rPr>
      </w:pPr>
      <w:r w:rsidRPr="00AA5D94">
        <w:rPr>
          <w:sz w:val="24"/>
          <w:szCs w:val="24"/>
        </w:rPr>
        <w:t>Data &amp; Calculations</w:t>
      </w:r>
    </w:p>
    <w:p w14:paraId="44F63BAE" w14:textId="77777777" w:rsidR="007F1E8B" w:rsidRPr="00AA5D94" w:rsidRDefault="007F1E8B" w:rsidP="007F1E8B">
      <w:pPr>
        <w:pStyle w:val="NormalWeb"/>
      </w:pPr>
      <w:proofErr w:type="spellStart"/>
      <w:r w:rsidRPr="00AA5D94">
        <w:rPr>
          <w:rStyle w:val="Strong"/>
        </w:rPr>
        <w:t>Buret</w:t>
      </w:r>
      <w:proofErr w:type="spellEnd"/>
      <w:r w:rsidRPr="00AA5D94">
        <w:rPr>
          <w:rStyle w:val="Strong"/>
        </w:rPr>
        <w:t xml:space="preserve"> readings (Vi → </w:t>
      </w:r>
      <w:proofErr w:type="spellStart"/>
      <w:r w:rsidRPr="00AA5D94">
        <w:rPr>
          <w:rStyle w:val="Strong"/>
        </w:rPr>
        <w:t>Vf</w:t>
      </w:r>
      <w:proofErr w:type="spellEnd"/>
      <w:r w:rsidRPr="00AA5D94">
        <w:rPr>
          <w:rStyle w:val="Strong"/>
        </w:rPr>
        <w:t>), delivered volumes, concentrations, and pH</w:t>
      </w:r>
    </w:p>
    <w:tbl>
      <w:tblPr>
        <w:tblStyle w:val="PlainTable2"/>
        <w:tblW w:w="0" w:type="auto"/>
        <w:tblLook w:val="04A0" w:firstRow="1" w:lastRow="0" w:firstColumn="1" w:lastColumn="0" w:noHBand="0" w:noVBand="1"/>
      </w:tblPr>
      <w:tblGrid>
        <w:gridCol w:w="778"/>
        <w:gridCol w:w="870"/>
        <w:gridCol w:w="870"/>
        <w:gridCol w:w="871"/>
        <w:gridCol w:w="976"/>
        <w:gridCol w:w="976"/>
        <w:gridCol w:w="977"/>
        <w:gridCol w:w="1030"/>
        <w:gridCol w:w="1136"/>
        <w:gridCol w:w="876"/>
      </w:tblGrid>
      <w:tr w:rsidR="007F1E8B" w:rsidRPr="00AA5D94" w14:paraId="5E3E025F" w14:textId="77777777" w:rsidTr="007F1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F1EC93" w14:textId="77777777" w:rsidR="007F1E8B" w:rsidRPr="00AA5D94" w:rsidRDefault="007F1E8B" w:rsidP="007F1E8B">
            <w:pPr>
              <w:jc w:val="right"/>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Flask</w:t>
            </w:r>
          </w:p>
        </w:tc>
        <w:tc>
          <w:tcPr>
            <w:tcW w:w="0" w:type="auto"/>
            <w:hideMark/>
          </w:tcPr>
          <w:p w14:paraId="430D923A" w14:textId="77777777" w:rsidR="007F1E8B" w:rsidRPr="00AA5D94" w:rsidRDefault="007F1E8B" w:rsidP="007F1E8B">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AA5D94">
              <w:rPr>
                <w:rFonts w:ascii="Times New Roman" w:eastAsia="Times New Roman" w:hAnsi="Times New Roman" w:cs="Times New Roman"/>
                <w:sz w:val="24"/>
                <w:szCs w:val="24"/>
              </w:rPr>
              <w:t>HOAc</w:t>
            </w:r>
            <w:proofErr w:type="spellEnd"/>
            <w:r w:rsidRPr="00AA5D94">
              <w:rPr>
                <w:rFonts w:ascii="Times New Roman" w:eastAsia="Times New Roman" w:hAnsi="Times New Roman" w:cs="Times New Roman"/>
                <w:sz w:val="24"/>
                <w:szCs w:val="24"/>
              </w:rPr>
              <w:t xml:space="preserve"> Vi (mL)</w:t>
            </w:r>
          </w:p>
        </w:tc>
        <w:tc>
          <w:tcPr>
            <w:tcW w:w="0" w:type="auto"/>
            <w:hideMark/>
          </w:tcPr>
          <w:p w14:paraId="7AAF9834" w14:textId="77777777" w:rsidR="007F1E8B" w:rsidRPr="00AA5D94" w:rsidRDefault="007F1E8B" w:rsidP="007F1E8B">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AA5D94">
              <w:rPr>
                <w:rFonts w:ascii="Times New Roman" w:eastAsia="Times New Roman" w:hAnsi="Times New Roman" w:cs="Times New Roman"/>
                <w:sz w:val="24"/>
                <w:szCs w:val="24"/>
              </w:rPr>
              <w:t>HOAc</w:t>
            </w:r>
            <w:proofErr w:type="spellEnd"/>
            <w:r w:rsidRPr="00AA5D94">
              <w:rPr>
                <w:rFonts w:ascii="Times New Roman" w:eastAsia="Times New Roman" w:hAnsi="Times New Roman" w:cs="Times New Roman"/>
                <w:sz w:val="24"/>
                <w:szCs w:val="24"/>
              </w:rPr>
              <w:t xml:space="preserve"> </w:t>
            </w:r>
            <w:proofErr w:type="spellStart"/>
            <w:r w:rsidRPr="00AA5D94">
              <w:rPr>
                <w:rFonts w:ascii="Times New Roman" w:eastAsia="Times New Roman" w:hAnsi="Times New Roman" w:cs="Times New Roman"/>
                <w:sz w:val="24"/>
                <w:szCs w:val="24"/>
              </w:rPr>
              <w:t>Vf</w:t>
            </w:r>
            <w:proofErr w:type="spellEnd"/>
            <w:r w:rsidRPr="00AA5D94">
              <w:rPr>
                <w:rFonts w:ascii="Times New Roman" w:eastAsia="Times New Roman" w:hAnsi="Times New Roman" w:cs="Times New Roman"/>
                <w:sz w:val="24"/>
                <w:szCs w:val="24"/>
              </w:rPr>
              <w:t xml:space="preserve"> (mL)</w:t>
            </w:r>
          </w:p>
        </w:tc>
        <w:tc>
          <w:tcPr>
            <w:tcW w:w="0" w:type="auto"/>
            <w:hideMark/>
          </w:tcPr>
          <w:p w14:paraId="3D6EFAA0" w14:textId="77777777" w:rsidR="007F1E8B" w:rsidRPr="00AA5D94" w:rsidRDefault="007F1E8B" w:rsidP="007F1E8B">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AA5D94">
              <w:rPr>
                <w:rFonts w:ascii="Times New Roman" w:eastAsia="Times New Roman" w:hAnsi="Times New Roman" w:cs="Times New Roman"/>
                <w:sz w:val="24"/>
                <w:szCs w:val="24"/>
              </w:rPr>
              <w:t>HOAc</w:t>
            </w:r>
            <w:proofErr w:type="spellEnd"/>
            <w:r w:rsidRPr="00AA5D94">
              <w:rPr>
                <w:rFonts w:ascii="Times New Roman" w:eastAsia="Times New Roman" w:hAnsi="Times New Roman" w:cs="Times New Roman"/>
                <w:sz w:val="24"/>
                <w:szCs w:val="24"/>
              </w:rPr>
              <w:t xml:space="preserve"> </w:t>
            </w:r>
            <w:proofErr w:type="spellStart"/>
            <w:r w:rsidRPr="00AA5D94">
              <w:rPr>
                <w:rFonts w:ascii="Times New Roman" w:eastAsia="Times New Roman" w:hAnsi="Times New Roman" w:cs="Times New Roman"/>
                <w:sz w:val="24"/>
                <w:szCs w:val="24"/>
              </w:rPr>
              <w:t>deliv</w:t>
            </w:r>
            <w:proofErr w:type="spellEnd"/>
            <w:r w:rsidRPr="00AA5D94">
              <w:rPr>
                <w:rFonts w:ascii="Times New Roman" w:eastAsia="Times New Roman" w:hAnsi="Times New Roman" w:cs="Times New Roman"/>
                <w:sz w:val="24"/>
                <w:szCs w:val="24"/>
              </w:rPr>
              <w:t xml:space="preserve"> (mL)</w:t>
            </w:r>
          </w:p>
        </w:tc>
        <w:tc>
          <w:tcPr>
            <w:tcW w:w="0" w:type="auto"/>
            <w:hideMark/>
          </w:tcPr>
          <w:p w14:paraId="6591B027" w14:textId="77777777" w:rsidR="007F1E8B" w:rsidRPr="00AA5D94" w:rsidRDefault="007F1E8B" w:rsidP="007F1E8B">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AA5D94">
              <w:rPr>
                <w:rFonts w:ascii="Times New Roman" w:eastAsia="Times New Roman" w:hAnsi="Times New Roman" w:cs="Times New Roman"/>
                <w:sz w:val="24"/>
                <w:szCs w:val="24"/>
              </w:rPr>
              <w:t>NaOAc</w:t>
            </w:r>
            <w:proofErr w:type="spellEnd"/>
            <w:r w:rsidRPr="00AA5D94">
              <w:rPr>
                <w:rFonts w:ascii="Times New Roman" w:eastAsia="Times New Roman" w:hAnsi="Times New Roman" w:cs="Times New Roman"/>
                <w:sz w:val="24"/>
                <w:szCs w:val="24"/>
              </w:rPr>
              <w:t xml:space="preserve"> Vi (mL)</w:t>
            </w:r>
          </w:p>
        </w:tc>
        <w:tc>
          <w:tcPr>
            <w:tcW w:w="0" w:type="auto"/>
            <w:hideMark/>
          </w:tcPr>
          <w:p w14:paraId="211FB4D1" w14:textId="77777777" w:rsidR="007F1E8B" w:rsidRPr="00AA5D94" w:rsidRDefault="007F1E8B" w:rsidP="007F1E8B">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AA5D94">
              <w:rPr>
                <w:rFonts w:ascii="Times New Roman" w:eastAsia="Times New Roman" w:hAnsi="Times New Roman" w:cs="Times New Roman"/>
                <w:sz w:val="24"/>
                <w:szCs w:val="24"/>
              </w:rPr>
              <w:t>NaOAc</w:t>
            </w:r>
            <w:proofErr w:type="spellEnd"/>
            <w:r w:rsidRPr="00AA5D94">
              <w:rPr>
                <w:rFonts w:ascii="Times New Roman" w:eastAsia="Times New Roman" w:hAnsi="Times New Roman" w:cs="Times New Roman"/>
                <w:sz w:val="24"/>
                <w:szCs w:val="24"/>
              </w:rPr>
              <w:t xml:space="preserve"> </w:t>
            </w:r>
            <w:proofErr w:type="spellStart"/>
            <w:r w:rsidRPr="00AA5D94">
              <w:rPr>
                <w:rFonts w:ascii="Times New Roman" w:eastAsia="Times New Roman" w:hAnsi="Times New Roman" w:cs="Times New Roman"/>
                <w:sz w:val="24"/>
                <w:szCs w:val="24"/>
              </w:rPr>
              <w:t>Vf</w:t>
            </w:r>
            <w:proofErr w:type="spellEnd"/>
            <w:r w:rsidRPr="00AA5D94">
              <w:rPr>
                <w:rFonts w:ascii="Times New Roman" w:eastAsia="Times New Roman" w:hAnsi="Times New Roman" w:cs="Times New Roman"/>
                <w:sz w:val="24"/>
                <w:szCs w:val="24"/>
              </w:rPr>
              <w:t xml:space="preserve"> (mL)</w:t>
            </w:r>
          </w:p>
        </w:tc>
        <w:tc>
          <w:tcPr>
            <w:tcW w:w="0" w:type="auto"/>
            <w:hideMark/>
          </w:tcPr>
          <w:p w14:paraId="586877F0" w14:textId="77777777" w:rsidR="007F1E8B" w:rsidRPr="00AA5D94" w:rsidRDefault="007F1E8B" w:rsidP="007F1E8B">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AA5D94">
              <w:rPr>
                <w:rFonts w:ascii="Times New Roman" w:eastAsia="Times New Roman" w:hAnsi="Times New Roman" w:cs="Times New Roman"/>
                <w:sz w:val="24"/>
                <w:szCs w:val="24"/>
              </w:rPr>
              <w:t>NaOAc</w:t>
            </w:r>
            <w:proofErr w:type="spellEnd"/>
            <w:r w:rsidRPr="00AA5D94">
              <w:rPr>
                <w:rFonts w:ascii="Times New Roman" w:eastAsia="Times New Roman" w:hAnsi="Times New Roman" w:cs="Times New Roman"/>
                <w:sz w:val="24"/>
                <w:szCs w:val="24"/>
              </w:rPr>
              <w:t xml:space="preserve"> </w:t>
            </w:r>
            <w:proofErr w:type="spellStart"/>
            <w:r w:rsidRPr="00AA5D94">
              <w:rPr>
                <w:rFonts w:ascii="Times New Roman" w:eastAsia="Times New Roman" w:hAnsi="Times New Roman" w:cs="Times New Roman"/>
                <w:sz w:val="24"/>
                <w:szCs w:val="24"/>
              </w:rPr>
              <w:t>deliv</w:t>
            </w:r>
            <w:proofErr w:type="spellEnd"/>
            <w:r w:rsidRPr="00AA5D94">
              <w:rPr>
                <w:rFonts w:ascii="Times New Roman" w:eastAsia="Times New Roman" w:hAnsi="Times New Roman" w:cs="Times New Roman"/>
                <w:sz w:val="24"/>
                <w:szCs w:val="24"/>
              </w:rPr>
              <w:t xml:space="preserve"> (mL)</w:t>
            </w:r>
          </w:p>
        </w:tc>
        <w:tc>
          <w:tcPr>
            <w:tcW w:w="0" w:type="auto"/>
            <w:hideMark/>
          </w:tcPr>
          <w:p w14:paraId="3ACE0D00" w14:textId="77777777" w:rsidR="007F1E8B" w:rsidRPr="00AA5D94" w:rsidRDefault="007F1E8B" w:rsidP="007F1E8B">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w:t>
            </w:r>
            <w:proofErr w:type="spellStart"/>
            <w:r w:rsidRPr="00AA5D94">
              <w:rPr>
                <w:rFonts w:ascii="Times New Roman" w:eastAsia="Times New Roman" w:hAnsi="Times New Roman" w:cs="Times New Roman"/>
                <w:sz w:val="24"/>
                <w:szCs w:val="24"/>
              </w:rPr>
              <w:t>HOAc</w:t>
            </w:r>
            <w:proofErr w:type="spellEnd"/>
            <w:r w:rsidRPr="00AA5D94">
              <w:rPr>
                <w:rFonts w:ascii="Times New Roman" w:eastAsia="Times New Roman" w:hAnsi="Times New Roman" w:cs="Times New Roman"/>
                <w:sz w:val="24"/>
                <w:szCs w:val="24"/>
              </w:rPr>
              <w:t>] (M)</w:t>
            </w:r>
          </w:p>
        </w:tc>
        <w:tc>
          <w:tcPr>
            <w:tcW w:w="0" w:type="auto"/>
            <w:hideMark/>
          </w:tcPr>
          <w:p w14:paraId="0DD59889" w14:textId="77777777" w:rsidR="007F1E8B" w:rsidRPr="00AA5D94" w:rsidRDefault="007F1E8B" w:rsidP="007F1E8B">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w:t>
            </w:r>
            <w:proofErr w:type="spellStart"/>
            <w:r w:rsidRPr="00AA5D94">
              <w:rPr>
                <w:rFonts w:ascii="Times New Roman" w:eastAsia="Times New Roman" w:hAnsi="Times New Roman" w:cs="Times New Roman"/>
                <w:sz w:val="24"/>
                <w:szCs w:val="24"/>
              </w:rPr>
              <w:t>NaOAc</w:t>
            </w:r>
            <w:proofErr w:type="spellEnd"/>
            <w:r w:rsidRPr="00AA5D94">
              <w:rPr>
                <w:rFonts w:ascii="Times New Roman" w:eastAsia="Times New Roman" w:hAnsi="Times New Roman" w:cs="Times New Roman"/>
                <w:sz w:val="24"/>
                <w:szCs w:val="24"/>
              </w:rPr>
              <w:t>] (M)</w:t>
            </w:r>
          </w:p>
        </w:tc>
        <w:tc>
          <w:tcPr>
            <w:tcW w:w="0" w:type="auto"/>
            <w:hideMark/>
          </w:tcPr>
          <w:p w14:paraId="564989F3" w14:textId="77777777" w:rsidR="007F1E8B" w:rsidRPr="00AA5D94" w:rsidRDefault="007F1E8B" w:rsidP="007F1E8B">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pH</w:t>
            </w:r>
          </w:p>
        </w:tc>
      </w:tr>
      <w:tr w:rsidR="007F1E8B" w:rsidRPr="00AA5D94" w14:paraId="7D846821" w14:textId="77777777" w:rsidTr="007F1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EDE137" w14:textId="77777777" w:rsidR="007F1E8B" w:rsidRPr="00AA5D94" w:rsidRDefault="007F1E8B" w:rsidP="007F1E8B">
            <w:pPr>
              <w:jc w:val="right"/>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3</w:t>
            </w:r>
          </w:p>
        </w:tc>
        <w:tc>
          <w:tcPr>
            <w:tcW w:w="0" w:type="auto"/>
            <w:hideMark/>
          </w:tcPr>
          <w:p w14:paraId="3FE5A145" w14:textId="77777777" w:rsidR="007F1E8B" w:rsidRPr="00AA5D94" w:rsidRDefault="007F1E8B" w:rsidP="007F1E8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10.21</w:t>
            </w:r>
          </w:p>
        </w:tc>
        <w:tc>
          <w:tcPr>
            <w:tcW w:w="0" w:type="auto"/>
            <w:hideMark/>
          </w:tcPr>
          <w:p w14:paraId="6768A6EF" w14:textId="77777777" w:rsidR="007F1E8B" w:rsidRPr="00AA5D94" w:rsidRDefault="007F1E8B" w:rsidP="007F1E8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33.19</w:t>
            </w:r>
          </w:p>
        </w:tc>
        <w:tc>
          <w:tcPr>
            <w:tcW w:w="0" w:type="auto"/>
            <w:hideMark/>
          </w:tcPr>
          <w:p w14:paraId="34D91AFB" w14:textId="77777777" w:rsidR="007F1E8B" w:rsidRPr="00AA5D94" w:rsidRDefault="007F1E8B" w:rsidP="007F1E8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b/>
                <w:bCs/>
                <w:sz w:val="24"/>
                <w:szCs w:val="24"/>
              </w:rPr>
              <w:t>22.98</w:t>
            </w:r>
          </w:p>
        </w:tc>
        <w:tc>
          <w:tcPr>
            <w:tcW w:w="0" w:type="auto"/>
            <w:hideMark/>
          </w:tcPr>
          <w:p w14:paraId="07ECE834" w14:textId="77777777" w:rsidR="007F1E8B" w:rsidRPr="00AA5D94" w:rsidRDefault="007F1E8B" w:rsidP="007F1E8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24.08</w:t>
            </w:r>
          </w:p>
        </w:tc>
        <w:tc>
          <w:tcPr>
            <w:tcW w:w="0" w:type="auto"/>
            <w:hideMark/>
          </w:tcPr>
          <w:p w14:paraId="2694BE47" w14:textId="77777777" w:rsidR="007F1E8B" w:rsidRPr="00AA5D94" w:rsidRDefault="007F1E8B" w:rsidP="007F1E8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26.61</w:t>
            </w:r>
          </w:p>
        </w:tc>
        <w:tc>
          <w:tcPr>
            <w:tcW w:w="0" w:type="auto"/>
            <w:hideMark/>
          </w:tcPr>
          <w:p w14:paraId="335463CA" w14:textId="77777777" w:rsidR="007F1E8B" w:rsidRPr="00AA5D94" w:rsidRDefault="007F1E8B" w:rsidP="007F1E8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b/>
                <w:bCs/>
                <w:sz w:val="24"/>
                <w:szCs w:val="24"/>
              </w:rPr>
              <w:t>2.53</w:t>
            </w:r>
          </w:p>
        </w:tc>
        <w:tc>
          <w:tcPr>
            <w:tcW w:w="0" w:type="auto"/>
            <w:hideMark/>
          </w:tcPr>
          <w:p w14:paraId="4785067D" w14:textId="77777777" w:rsidR="007F1E8B" w:rsidRPr="00AA5D94" w:rsidRDefault="007F1E8B" w:rsidP="007F1E8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0.4596</w:t>
            </w:r>
          </w:p>
        </w:tc>
        <w:tc>
          <w:tcPr>
            <w:tcW w:w="0" w:type="auto"/>
            <w:hideMark/>
          </w:tcPr>
          <w:p w14:paraId="5556B589" w14:textId="77777777" w:rsidR="007F1E8B" w:rsidRPr="00AA5D94" w:rsidRDefault="007F1E8B" w:rsidP="007F1E8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0.0506</w:t>
            </w:r>
          </w:p>
        </w:tc>
        <w:tc>
          <w:tcPr>
            <w:tcW w:w="0" w:type="auto"/>
            <w:hideMark/>
          </w:tcPr>
          <w:p w14:paraId="7A7F3796" w14:textId="77777777" w:rsidR="007F1E8B" w:rsidRPr="00AA5D94" w:rsidRDefault="007F1E8B" w:rsidP="007F1E8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b/>
                <w:bCs/>
                <w:sz w:val="24"/>
                <w:szCs w:val="24"/>
              </w:rPr>
              <w:t>3.8018</w:t>
            </w:r>
          </w:p>
        </w:tc>
      </w:tr>
      <w:tr w:rsidR="007F1E8B" w:rsidRPr="00AA5D94" w14:paraId="5284C5BA" w14:textId="77777777" w:rsidTr="007F1E8B">
        <w:tc>
          <w:tcPr>
            <w:cnfStyle w:val="001000000000" w:firstRow="0" w:lastRow="0" w:firstColumn="1" w:lastColumn="0" w:oddVBand="0" w:evenVBand="0" w:oddHBand="0" w:evenHBand="0" w:firstRowFirstColumn="0" w:firstRowLastColumn="0" w:lastRowFirstColumn="0" w:lastRowLastColumn="0"/>
            <w:tcW w:w="0" w:type="auto"/>
            <w:hideMark/>
          </w:tcPr>
          <w:p w14:paraId="5B9BB6E4" w14:textId="77777777" w:rsidR="007F1E8B" w:rsidRPr="00AA5D94" w:rsidRDefault="007F1E8B" w:rsidP="007F1E8B">
            <w:pPr>
              <w:jc w:val="right"/>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4</w:t>
            </w:r>
          </w:p>
        </w:tc>
        <w:tc>
          <w:tcPr>
            <w:tcW w:w="0" w:type="auto"/>
            <w:hideMark/>
          </w:tcPr>
          <w:p w14:paraId="7FC4413C" w14:textId="77777777" w:rsidR="007F1E8B" w:rsidRPr="00AA5D94" w:rsidRDefault="007F1E8B" w:rsidP="007F1E8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8.31</w:t>
            </w:r>
          </w:p>
        </w:tc>
        <w:tc>
          <w:tcPr>
            <w:tcW w:w="0" w:type="auto"/>
            <w:hideMark/>
          </w:tcPr>
          <w:p w14:paraId="27079708" w14:textId="77777777" w:rsidR="007F1E8B" w:rsidRPr="00AA5D94" w:rsidRDefault="007F1E8B" w:rsidP="007F1E8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27.31</w:t>
            </w:r>
          </w:p>
        </w:tc>
        <w:tc>
          <w:tcPr>
            <w:tcW w:w="0" w:type="auto"/>
            <w:hideMark/>
          </w:tcPr>
          <w:p w14:paraId="6939C7AC" w14:textId="77777777" w:rsidR="007F1E8B" w:rsidRPr="00AA5D94" w:rsidRDefault="007F1E8B" w:rsidP="007F1E8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b/>
                <w:bCs/>
                <w:sz w:val="24"/>
                <w:szCs w:val="24"/>
              </w:rPr>
              <w:t>19.00</w:t>
            </w:r>
          </w:p>
        </w:tc>
        <w:tc>
          <w:tcPr>
            <w:tcW w:w="0" w:type="auto"/>
            <w:hideMark/>
          </w:tcPr>
          <w:p w14:paraId="68AE1368" w14:textId="77777777" w:rsidR="007F1E8B" w:rsidRPr="00AA5D94" w:rsidRDefault="007F1E8B" w:rsidP="007F1E8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26.61</w:t>
            </w:r>
          </w:p>
        </w:tc>
        <w:tc>
          <w:tcPr>
            <w:tcW w:w="0" w:type="auto"/>
            <w:hideMark/>
          </w:tcPr>
          <w:p w14:paraId="792B7BA2" w14:textId="77777777" w:rsidR="007F1E8B" w:rsidRPr="00AA5D94" w:rsidRDefault="007F1E8B" w:rsidP="007F1E8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33.04</w:t>
            </w:r>
          </w:p>
        </w:tc>
        <w:tc>
          <w:tcPr>
            <w:tcW w:w="0" w:type="auto"/>
            <w:hideMark/>
          </w:tcPr>
          <w:p w14:paraId="1432E38D" w14:textId="77777777" w:rsidR="007F1E8B" w:rsidRPr="00AA5D94" w:rsidRDefault="007F1E8B" w:rsidP="007F1E8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b/>
                <w:bCs/>
                <w:sz w:val="24"/>
                <w:szCs w:val="24"/>
              </w:rPr>
              <w:t>6.43</w:t>
            </w:r>
          </w:p>
        </w:tc>
        <w:tc>
          <w:tcPr>
            <w:tcW w:w="0" w:type="auto"/>
            <w:hideMark/>
          </w:tcPr>
          <w:p w14:paraId="7F5048B3" w14:textId="77777777" w:rsidR="007F1E8B" w:rsidRPr="00AA5D94" w:rsidRDefault="007F1E8B" w:rsidP="007F1E8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0.3800</w:t>
            </w:r>
          </w:p>
        </w:tc>
        <w:tc>
          <w:tcPr>
            <w:tcW w:w="0" w:type="auto"/>
            <w:hideMark/>
          </w:tcPr>
          <w:p w14:paraId="4601E8DF" w14:textId="77777777" w:rsidR="007F1E8B" w:rsidRPr="00AA5D94" w:rsidRDefault="007F1E8B" w:rsidP="007F1E8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0.1286</w:t>
            </w:r>
          </w:p>
        </w:tc>
        <w:tc>
          <w:tcPr>
            <w:tcW w:w="0" w:type="auto"/>
            <w:hideMark/>
          </w:tcPr>
          <w:p w14:paraId="524F97F0" w14:textId="77777777" w:rsidR="007F1E8B" w:rsidRPr="00AA5D94" w:rsidRDefault="007F1E8B" w:rsidP="007F1E8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b/>
                <w:bCs/>
                <w:sz w:val="24"/>
                <w:szCs w:val="24"/>
              </w:rPr>
              <w:t>4.2895</w:t>
            </w:r>
          </w:p>
        </w:tc>
      </w:tr>
      <w:tr w:rsidR="007F1E8B" w:rsidRPr="00AA5D94" w14:paraId="16D37BD6" w14:textId="77777777" w:rsidTr="007F1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A24DDB" w14:textId="77777777" w:rsidR="007F1E8B" w:rsidRPr="00AA5D94" w:rsidRDefault="007F1E8B" w:rsidP="007F1E8B">
            <w:pPr>
              <w:jc w:val="right"/>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5</w:t>
            </w:r>
          </w:p>
        </w:tc>
        <w:tc>
          <w:tcPr>
            <w:tcW w:w="0" w:type="auto"/>
            <w:hideMark/>
          </w:tcPr>
          <w:p w14:paraId="4F91A9DE" w14:textId="77777777" w:rsidR="007F1E8B" w:rsidRPr="00AA5D94" w:rsidRDefault="007F1E8B" w:rsidP="007F1E8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27.31</w:t>
            </w:r>
          </w:p>
        </w:tc>
        <w:tc>
          <w:tcPr>
            <w:tcW w:w="0" w:type="auto"/>
            <w:hideMark/>
          </w:tcPr>
          <w:p w14:paraId="222E854A" w14:textId="77777777" w:rsidR="007F1E8B" w:rsidRPr="00AA5D94" w:rsidRDefault="007F1E8B" w:rsidP="007F1E8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39.89</w:t>
            </w:r>
          </w:p>
        </w:tc>
        <w:tc>
          <w:tcPr>
            <w:tcW w:w="0" w:type="auto"/>
            <w:hideMark/>
          </w:tcPr>
          <w:p w14:paraId="6DBC20FA" w14:textId="77777777" w:rsidR="007F1E8B" w:rsidRPr="00AA5D94" w:rsidRDefault="007F1E8B" w:rsidP="007F1E8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b/>
                <w:bCs/>
                <w:sz w:val="24"/>
                <w:szCs w:val="24"/>
              </w:rPr>
              <w:t>12.58</w:t>
            </w:r>
          </w:p>
        </w:tc>
        <w:tc>
          <w:tcPr>
            <w:tcW w:w="0" w:type="auto"/>
            <w:hideMark/>
          </w:tcPr>
          <w:p w14:paraId="654A0064" w14:textId="77777777" w:rsidR="007F1E8B" w:rsidRPr="00AA5D94" w:rsidRDefault="007F1E8B" w:rsidP="007F1E8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33.04</w:t>
            </w:r>
          </w:p>
        </w:tc>
        <w:tc>
          <w:tcPr>
            <w:tcW w:w="0" w:type="auto"/>
            <w:hideMark/>
          </w:tcPr>
          <w:p w14:paraId="62FDF9FB" w14:textId="77777777" w:rsidR="007F1E8B" w:rsidRPr="00AA5D94" w:rsidRDefault="007F1E8B" w:rsidP="007F1E8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45.82</w:t>
            </w:r>
          </w:p>
        </w:tc>
        <w:tc>
          <w:tcPr>
            <w:tcW w:w="0" w:type="auto"/>
            <w:hideMark/>
          </w:tcPr>
          <w:p w14:paraId="446C037A" w14:textId="77777777" w:rsidR="007F1E8B" w:rsidRPr="00AA5D94" w:rsidRDefault="007F1E8B" w:rsidP="007F1E8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b/>
                <w:bCs/>
                <w:sz w:val="24"/>
                <w:szCs w:val="24"/>
              </w:rPr>
              <w:t>12.78</w:t>
            </w:r>
          </w:p>
        </w:tc>
        <w:tc>
          <w:tcPr>
            <w:tcW w:w="0" w:type="auto"/>
            <w:hideMark/>
          </w:tcPr>
          <w:p w14:paraId="7ECE2B5E" w14:textId="77777777" w:rsidR="007F1E8B" w:rsidRPr="00AA5D94" w:rsidRDefault="007F1E8B" w:rsidP="007F1E8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0.2516</w:t>
            </w:r>
          </w:p>
        </w:tc>
        <w:tc>
          <w:tcPr>
            <w:tcW w:w="0" w:type="auto"/>
            <w:hideMark/>
          </w:tcPr>
          <w:p w14:paraId="4662C35D" w14:textId="77777777" w:rsidR="007F1E8B" w:rsidRPr="00AA5D94" w:rsidRDefault="007F1E8B" w:rsidP="007F1E8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0.2556</w:t>
            </w:r>
          </w:p>
        </w:tc>
        <w:tc>
          <w:tcPr>
            <w:tcW w:w="0" w:type="auto"/>
            <w:hideMark/>
          </w:tcPr>
          <w:p w14:paraId="55ED9755" w14:textId="77777777" w:rsidR="007F1E8B" w:rsidRPr="00AA5D94" w:rsidRDefault="007F1E8B" w:rsidP="007F1E8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b/>
                <w:bCs/>
                <w:sz w:val="24"/>
                <w:szCs w:val="24"/>
              </w:rPr>
              <w:t>4.7669</w:t>
            </w:r>
          </w:p>
        </w:tc>
      </w:tr>
      <w:tr w:rsidR="007F1E8B" w:rsidRPr="00AA5D94" w14:paraId="72D79111" w14:textId="77777777" w:rsidTr="007F1E8B">
        <w:tc>
          <w:tcPr>
            <w:cnfStyle w:val="001000000000" w:firstRow="0" w:lastRow="0" w:firstColumn="1" w:lastColumn="0" w:oddVBand="0" w:evenVBand="0" w:oddHBand="0" w:evenHBand="0" w:firstRowFirstColumn="0" w:firstRowLastColumn="0" w:lastRowFirstColumn="0" w:lastRowLastColumn="0"/>
            <w:tcW w:w="0" w:type="auto"/>
            <w:hideMark/>
          </w:tcPr>
          <w:p w14:paraId="4A42800E" w14:textId="77777777" w:rsidR="007F1E8B" w:rsidRPr="00AA5D94" w:rsidRDefault="007F1E8B" w:rsidP="007F1E8B">
            <w:pPr>
              <w:jc w:val="right"/>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6</w:t>
            </w:r>
          </w:p>
        </w:tc>
        <w:tc>
          <w:tcPr>
            <w:tcW w:w="0" w:type="auto"/>
            <w:hideMark/>
          </w:tcPr>
          <w:p w14:paraId="74378594" w14:textId="77777777" w:rsidR="007F1E8B" w:rsidRPr="00AA5D94" w:rsidRDefault="007F1E8B" w:rsidP="007F1E8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34.89</w:t>
            </w:r>
          </w:p>
        </w:tc>
        <w:tc>
          <w:tcPr>
            <w:tcW w:w="0" w:type="auto"/>
            <w:hideMark/>
          </w:tcPr>
          <w:p w14:paraId="110C7F92" w14:textId="77777777" w:rsidR="007F1E8B" w:rsidRPr="00AA5D94" w:rsidRDefault="007F1E8B" w:rsidP="007F1E8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45.88</w:t>
            </w:r>
          </w:p>
        </w:tc>
        <w:tc>
          <w:tcPr>
            <w:tcW w:w="0" w:type="auto"/>
            <w:hideMark/>
          </w:tcPr>
          <w:p w14:paraId="2786C0CF" w14:textId="77777777" w:rsidR="007F1E8B" w:rsidRPr="00AA5D94" w:rsidRDefault="007F1E8B" w:rsidP="007F1E8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b/>
                <w:bCs/>
                <w:sz w:val="24"/>
                <w:szCs w:val="24"/>
              </w:rPr>
              <w:t>10.99</w:t>
            </w:r>
          </w:p>
        </w:tc>
        <w:tc>
          <w:tcPr>
            <w:tcW w:w="0" w:type="auto"/>
            <w:hideMark/>
          </w:tcPr>
          <w:p w14:paraId="779F8496" w14:textId="77777777" w:rsidR="007F1E8B" w:rsidRPr="00AA5D94" w:rsidRDefault="007F1E8B" w:rsidP="007F1E8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18.56</w:t>
            </w:r>
          </w:p>
        </w:tc>
        <w:tc>
          <w:tcPr>
            <w:tcW w:w="0" w:type="auto"/>
            <w:hideMark/>
          </w:tcPr>
          <w:p w14:paraId="3DAE61F5" w14:textId="77777777" w:rsidR="007F1E8B" w:rsidRPr="00AA5D94" w:rsidRDefault="007F1E8B" w:rsidP="007F1E8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37.53</w:t>
            </w:r>
          </w:p>
        </w:tc>
        <w:tc>
          <w:tcPr>
            <w:tcW w:w="0" w:type="auto"/>
            <w:hideMark/>
          </w:tcPr>
          <w:p w14:paraId="65F0CA65" w14:textId="77777777" w:rsidR="007F1E8B" w:rsidRPr="00AA5D94" w:rsidRDefault="007F1E8B" w:rsidP="007F1E8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b/>
                <w:bCs/>
                <w:sz w:val="24"/>
                <w:szCs w:val="24"/>
              </w:rPr>
              <w:t>18.97</w:t>
            </w:r>
          </w:p>
        </w:tc>
        <w:tc>
          <w:tcPr>
            <w:tcW w:w="0" w:type="auto"/>
            <w:hideMark/>
          </w:tcPr>
          <w:p w14:paraId="61916F16" w14:textId="77777777" w:rsidR="007F1E8B" w:rsidRPr="00AA5D94" w:rsidRDefault="007F1E8B" w:rsidP="007F1E8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0.2198</w:t>
            </w:r>
          </w:p>
        </w:tc>
        <w:tc>
          <w:tcPr>
            <w:tcW w:w="0" w:type="auto"/>
            <w:hideMark/>
          </w:tcPr>
          <w:p w14:paraId="235F9C80" w14:textId="77777777" w:rsidR="007F1E8B" w:rsidRPr="00AA5D94" w:rsidRDefault="007F1E8B" w:rsidP="007F1E8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0.3794</w:t>
            </w:r>
          </w:p>
        </w:tc>
        <w:tc>
          <w:tcPr>
            <w:tcW w:w="0" w:type="auto"/>
            <w:hideMark/>
          </w:tcPr>
          <w:p w14:paraId="2603977E" w14:textId="77777777" w:rsidR="007F1E8B" w:rsidRPr="00AA5D94" w:rsidRDefault="007F1E8B" w:rsidP="007F1E8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b/>
                <w:bCs/>
                <w:sz w:val="24"/>
                <w:szCs w:val="24"/>
              </w:rPr>
              <w:t>4.9971</w:t>
            </w:r>
          </w:p>
        </w:tc>
      </w:tr>
      <w:tr w:rsidR="007F1E8B" w:rsidRPr="00AA5D94" w14:paraId="0E856D91" w14:textId="77777777" w:rsidTr="007F1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E52047" w14:textId="77777777" w:rsidR="007F1E8B" w:rsidRPr="00AA5D94" w:rsidRDefault="007F1E8B" w:rsidP="007F1E8B">
            <w:pPr>
              <w:jc w:val="right"/>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7</w:t>
            </w:r>
          </w:p>
        </w:tc>
        <w:tc>
          <w:tcPr>
            <w:tcW w:w="0" w:type="auto"/>
            <w:hideMark/>
          </w:tcPr>
          <w:p w14:paraId="3B141B3C" w14:textId="77777777" w:rsidR="007F1E8B" w:rsidRPr="00AA5D94" w:rsidRDefault="007F1E8B" w:rsidP="007F1E8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45.88</w:t>
            </w:r>
          </w:p>
        </w:tc>
        <w:tc>
          <w:tcPr>
            <w:tcW w:w="0" w:type="auto"/>
            <w:hideMark/>
          </w:tcPr>
          <w:p w14:paraId="0D65A5AA" w14:textId="77777777" w:rsidR="007F1E8B" w:rsidRPr="00AA5D94" w:rsidRDefault="007F1E8B" w:rsidP="007F1E8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47.85</w:t>
            </w:r>
          </w:p>
        </w:tc>
        <w:tc>
          <w:tcPr>
            <w:tcW w:w="0" w:type="auto"/>
            <w:hideMark/>
          </w:tcPr>
          <w:p w14:paraId="0F912E92" w14:textId="77777777" w:rsidR="007F1E8B" w:rsidRPr="00AA5D94" w:rsidRDefault="007F1E8B" w:rsidP="007F1E8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b/>
                <w:bCs/>
                <w:sz w:val="24"/>
                <w:szCs w:val="24"/>
              </w:rPr>
              <w:t>1.97</w:t>
            </w:r>
          </w:p>
        </w:tc>
        <w:tc>
          <w:tcPr>
            <w:tcW w:w="0" w:type="auto"/>
            <w:hideMark/>
          </w:tcPr>
          <w:p w14:paraId="4FB45946" w14:textId="77777777" w:rsidR="007F1E8B" w:rsidRPr="00AA5D94" w:rsidRDefault="007F1E8B" w:rsidP="007F1E8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15.28</w:t>
            </w:r>
          </w:p>
        </w:tc>
        <w:tc>
          <w:tcPr>
            <w:tcW w:w="0" w:type="auto"/>
            <w:hideMark/>
          </w:tcPr>
          <w:p w14:paraId="54D1C226" w14:textId="77777777" w:rsidR="007F1E8B" w:rsidRPr="00AA5D94" w:rsidRDefault="007F1E8B" w:rsidP="007F1E8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38.30</w:t>
            </w:r>
          </w:p>
        </w:tc>
        <w:tc>
          <w:tcPr>
            <w:tcW w:w="0" w:type="auto"/>
            <w:hideMark/>
          </w:tcPr>
          <w:p w14:paraId="0E11FEFA" w14:textId="77777777" w:rsidR="007F1E8B" w:rsidRPr="00AA5D94" w:rsidRDefault="007F1E8B" w:rsidP="007F1E8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b/>
                <w:bCs/>
                <w:sz w:val="24"/>
                <w:szCs w:val="24"/>
              </w:rPr>
              <w:t>23.02</w:t>
            </w:r>
          </w:p>
        </w:tc>
        <w:tc>
          <w:tcPr>
            <w:tcW w:w="0" w:type="auto"/>
            <w:hideMark/>
          </w:tcPr>
          <w:p w14:paraId="636F881F" w14:textId="77777777" w:rsidR="007F1E8B" w:rsidRPr="00AA5D94" w:rsidRDefault="007F1E8B" w:rsidP="007F1E8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0.0394</w:t>
            </w:r>
          </w:p>
        </w:tc>
        <w:tc>
          <w:tcPr>
            <w:tcW w:w="0" w:type="auto"/>
            <w:hideMark/>
          </w:tcPr>
          <w:p w14:paraId="48C5FC28" w14:textId="77777777" w:rsidR="007F1E8B" w:rsidRPr="00AA5D94" w:rsidRDefault="007F1E8B" w:rsidP="007F1E8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0.4604</w:t>
            </w:r>
          </w:p>
        </w:tc>
        <w:tc>
          <w:tcPr>
            <w:tcW w:w="0" w:type="auto"/>
            <w:hideMark/>
          </w:tcPr>
          <w:p w14:paraId="6E675DC6" w14:textId="77777777" w:rsidR="007F1E8B" w:rsidRPr="00AA5D94" w:rsidRDefault="007F1E8B" w:rsidP="007F1E8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b/>
                <w:bCs/>
                <w:sz w:val="24"/>
                <w:szCs w:val="24"/>
              </w:rPr>
              <w:t>5.8276</w:t>
            </w:r>
          </w:p>
        </w:tc>
      </w:tr>
    </w:tbl>
    <w:p w14:paraId="39E69554" w14:textId="5913B975" w:rsidR="007F1E8B" w:rsidRPr="00AA5D94" w:rsidRDefault="007F1E8B" w:rsidP="007F1E8B">
      <w:pPr>
        <w:pStyle w:val="NormalWeb"/>
      </w:pPr>
      <w:r w:rsidRPr="00AA5D94">
        <w:rPr>
          <w:rStyle w:val="Strong"/>
        </w:rPr>
        <w:t xml:space="preserve">Absorbances at </w:t>
      </w:r>
      <w:proofErr w:type="spellStart"/>
      <w:r w:rsidRPr="00AA5D94">
        <w:rPr>
          <w:rStyle w:val="Strong"/>
        </w:rPr>
        <w:t>λ</w:t>
      </w:r>
      <w:proofErr w:type="gramStart"/>
      <w:r w:rsidRPr="00AA5D94">
        <w:rPr>
          <w:rStyle w:val="Strong"/>
        </w:rPr>
        <w:t>max</w:t>
      </w:r>
      <w:proofErr w:type="spellEnd"/>
      <w:r w:rsidRPr="00AA5D94">
        <w:rPr>
          <w:rStyle w:val="Strong"/>
        </w:rPr>
        <w:t>(</w:t>
      </w:r>
      <w:proofErr w:type="gramEnd"/>
      <w:r w:rsidRPr="00AA5D94">
        <w:rPr>
          <w:rStyle w:val="Strong"/>
        </w:rPr>
        <w:t>In⁻):</w:t>
      </w:r>
      <w:r w:rsidRPr="00AA5D94">
        <w:br/>
        <w:t xml:space="preserve">Flasks 3–7: </w:t>
      </w:r>
      <w:r w:rsidRPr="00AA5D94">
        <w:rPr>
          <w:rStyle w:val="Strong"/>
        </w:rPr>
        <w:t>A</w:t>
      </w:r>
      <w:r w:rsidRPr="00AA5D94">
        <w:rPr>
          <w:rStyle w:val="Strong"/>
          <w:vertAlign w:val="subscript"/>
        </w:rPr>
        <w:t>S</w:t>
      </w:r>
      <w:r w:rsidRPr="00AA5D94">
        <w:rPr>
          <w:rStyle w:val="Strong"/>
        </w:rPr>
        <w:t xml:space="preserve"> = [0.106, 0.383, 0.849, 1.165, 1.480]</w:t>
      </w:r>
      <w:r w:rsidRPr="00AA5D94">
        <w:br/>
        <w:t xml:space="preserve">Anchors: </w:t>
      </w:r>
      <w:r w:rsidRPr="00AA5D94">
        <w:rPr>
          <w:rStyle w:val="Strong"/>
        </w:rPr>
        <w:t>A</w:t>
      </w:r>
      <w:r w:rsidRPr="00AA5D94">
        <w:rPr>
          <w:rStyle w:val="Strong"/>
          <w:vertAlign w:val="subscript"/>
        </w:rPr>
        <w:t>B</w:t>
      </w:r>
      <w:r w:rsidRPr="00AA5D94">
        <w:rPr>
          <w:rStyle w:val="Strong"/>
        </w:rPr>
        <w:t xml:space="preserve"> = 1.556</w:t>
      </w:r>
      <w:r w:rsidRPr="00AA5D94">
        <w:t xml:space="preserve">, </w:t>
      </w:r>
      <w:r w:rsidRPr="00AA5D94">
        <w:rPr>
          <w:rStyle w:val="Strong"/>
        </w:rPr>
        <w:t>A</w:t>
      </w:r>
      <w:r w:rsidRPr="00AA5D94">
        <w:rPr>
          <w:rStyle w:val="Strong"/>
          <w:vertAlign w:val="subscript"/>
        </w:rPr>
        <w:t>A</w:t>
      </w:r>
      <w:r w:rsidRPr="00AA5D94">
        <w:rPr>
          <w:rStyle w:val="Strong"/>
        </w:rPr>
        <w:t xml:space="preserve"> = 0.029</w:t>
      </w:r>
    </w:p>
    <w:p w14:paraId="5DFB8956" w14:textId="23C27E92" w:rsidR="007F1E8B" w:rsidRPr="00AA5D94" w:rsidRDefault="007F1E8B" w:rsidP="007F1E8B">
      <w:pPr>
        <w:pStyle w:val="NormalWeb"/>
        <w:rPr>
          <w:rStyle w:val="Strong"/>
        </w:rPr>
      </w:pPr>
      <w:r w:rsidRPr="00AA5D94">
        <w:rPr>
          <w:rStyle w:val="Strong"/>
        </w:rPr>
        <w:t>Indicator ratio and log-ratio (per flask)</w:t>
      </w:r>
    </w:p>
    <w:p w14:paraId="777E764F" w14:textId="25B2BE05" w:rsidR="007F1E8B" w:rsidRPr="00AA5D94" w:rsidRDefault="00051CFF" w:rsidP="007F1E8B">
      <w:pPr>
        <w:pStyle w:val="NormalWeb"/>
        <w:rPr>
          <w:rStyle w:val="mrel"/>
        </w:rPr>
      </w:pPr>
      <m:oMathPara>
        <m:oMath>
          <m:r>
            <m:rPr>
              <m:sty m:val="p"/>
            </m:rPr>
            <w:rPr>
              <w:rStyle w:val="mord"/>
              <w:rFonts w:ascii="Cambria Math" w:hAnsi="Cambria Math"/>
            </w:rPr>
            <m:t>Ratio</m:t>
          </m:r>
          <m:r>
            <m:rPr>
              <m:sty m:val="p"/>
            </m:rPr>
            <w:rPr>
              <w:rStyle w:val="mrel"/>
              <w:rFonts w:ascii="Cambria Math" w:hAnsi="Cambria Math"/>
            </w:rPr>
            <m:t>=</m:t>
          </m:r>
          <m:f>
            <m:fPr>
              <m:ctrlPr>
                <w:rPr>
                  <w:rStyle w:val="mrel"/>
                  <w:rFonts w:ascii="Cambria Math" w:hAnsi="Cambria Math"/>
                </w:rPr>
              </m:ctrlPr>
            </m:fPr>
            <m:num>
              <m:sSub>
                <m:sSubPr>
                  <m:ctrlPr>
                    <w:rPr>
                      <w:rStyle w:val="mord"/>
                      <w:rFonts w:ascii="Cambria Math" w:hAnsi="Cambria Math"/>
                    </w:rPr>
                  </m:ctrlPr>
                </m:sSubPr>
                <m:e>
                  <m:r>
                    <m:rPr>
                      <m:sty m:val="p"/>
                    </m:rPr>
                    <w:rPr>
                      <w:rStyle w:val="mord"/>
                      <w:rFonts w:ascii="Cambria Math" w:hAnsi="Cambria Math"/>
                    </w:rPr>
                    <m:t>A</m:t>
                  </m:r>
                  <m:r>
                    <m:rPr>
                      <m:sty m:val="p"/>
                    </m:rPr>
                    <w:rPr>
                      <w:rStyle w:val="vlist-s"/>
                      <w:rFonts w:ascii="Cambria Math" w:hAnsi="Cambria Math"/>
                    </w:rPr>
                    <m:t>​</m:t>
                  </m:r>
                </m:e>
                <m:sub>
                  <m:r>
                    <m:rPr>
                      <m:sty m:val="bi"/>
                    </m:rPr>
                    <w:rPr>
                      <w:rStyle w:val="mord"/>
                      <w:rFonts w:ascii="Cambria Math" w:hAnsi="Cambria Math"/>
                    </w:rPr>
                    <m:t>S</m:t>
                  </m:r>
                </m:sub>
              </m:sSub>
              <m:r>
                <m:rPr>
                  <m:sty m:val="p"/>
                </m:rPr>
                <w:rPr>
                  <w:rStyle w:val="mbin"/>
                  <w:rFonts w:ascii="Cambria Math" w:hAnsi="Cambria Math"/>
                </w:rPr>
                <m:t>-</m:t>
              </m:r>
              <m:sSub>
                <m:sSubPr>
                  <m:ctrlPr>
                    <w:rPr>
                      <w:rStyle w:val="mord"/>
                      <w:rFonts w:ascii="Cambria Math" w:hAnsi="Cambria Math"/>
                    </w:rPr>
                  </m:ctrlPr>
                </m:sSubPr>
                <m:e>
                  <m:r>
                    <m:rPr>
                      <m:sty m:val="p"/>
                    </m:rPr>
                    <w:rPr>
                      <w:rStyle w:val="mord"/>
                      <w:rFonts w:ascii="Cambria Math" w:hAnsi="Cambria Math"/>
                    </w:rPr>
                    <m:t>A</m:t>
                  </m:r>
                </m:e>
                <m:sub>
                  <m:r>
                    <w:rPr>
                      <w:rStyle w:val="mord"/>
                      <w:rFonts w:ascii="Cambria Math" w:hAnsi="Cambria Math"/>
                    </w:rPr>
                    <m:t>A</m:t>
                  </m:r>
                </m:sub>
              </m:sSub>
            </m:num>
            <m:den>
              <m:sSub>
                <m:sSubPr>
                  <m:ctrlPr>
                    <w:rPr>
                      <w:rStyle w:val="mord"/>
                      <w:rFonts w:ascii="Cambria Math" w:hAnsi="Cambria Math"/>
                    </w:rPr>
                  </m:ctrlPr>
                </m:sSubPr>
                <m:e>
                  <m:r>
                    <m:rPr>
                      <m:sty m:val="p"/>
                    </m:rPr>
                    <w:rPr>
                      <w:rStyle w:val="mord"/>
                      <w:rFonts w:ascii="Cambria Math" w:hAnsi="Cambria Math"/>
                    </w:rPr>
                    <m:t>A</m:t>
                  </m:r>
                </m:e>
                <m:sub>
                  <m:r>
                    <w:rPr>
                      <w:rStyle w:val="mord"/>
                      <w:rFonts w:ascii="Cambria Math" w:hAnsi="Cambria Math"/>
                    </w:rPr>
                    <m:t>B</m:t>
                  </m:r>
                </m:sub>
              </m:sSub>
              <m:r>
                <m:rPr>
                  <m:sty m:val="p"/>
                </m:rPr>
                <w:rPr>
                  <w:rStyle w:val="vlist-s"/>
                  <w:rFonts w:ascii="Cambria Math" w:hAnsi="Cambria Math"/>
                </w:rPr>
                <m:t>​</m:t>
              </m:r>
              <m:r>
                <m:rPr>
                  <m:sty m:val="p"/>
                </m:rPr>
                <w:rPr>
                  <w:rStyle w:val="mbin"/>
                  <w:rFonts w:ascii="Cambria Math" w:hAnsi="Cambria Math"/>
                </w:rPr>
                <m:t>-</m:t>
              </m:r>
              <m:sSub>
                <m:sSubPr>
                  <m:ctrlPr>
                    <w:rPr>
                      <w:rStyle w:val="mord"/>
                      <w:rFonts w:ascii="Cambria Math" w:hAnsi="Cambria Math"/>
                    </w:rPr>
                  </m:ctrlPr>
                </m:sSubPr>
                <m:e>
                  <m:r>
                    <m:rPr>
                      <m:sty m:val="p"/>
                    </m:rPr>
                    <w:rPr>
                      <w:rStyle w:val="mord"/>
                      <w:rFonts w:ascii="Cambria Math" w:hAnsi="Cambria Math"/>
                    </w:rPr>
                    <m:t>A</m:t>
                  </m:r>
                </m:e>
                <m:sub>
                  <m:r>
                    <w:rPr>
                      <w:rStyle w:val="mord"/>
                      <w:rFonts w:ascii="Cambria Math" w:hAnsi="Cambria Math"/>
                    </w:rPr>
                    <m:t>S</m:t>
                  </m:r>
                </m:sub>
              </m:sSub>
            </m:den>
          </m:f>
        </m:oMath>
      </m:oMathPara>
    </w:p>
    <w:tbl>
      <w:tblPr>
        <w:tblStyle w:val="PlainTable2"/>
        <w:tblW w:w="0" w:type="auto"/>
        <w:tblLook w:val="04A0" w:firstRow="1" w:lastRow="0" w:firstColumn="1" w:lastColumn="0" w:noHBand="0" w:noVBand="1"/>
      </w:tblPr>
      <w:tblGrid>
        <w:gridCol w:w="777"/>
        <w:gridCol w:w="1116"/>
        <w:gridCol w:w="1652"/>
      </w:tblGrid>
      <w:tr w:rsidR="00051CFF" w:rsidRPr="00AA5D94" w14:paraId="2C3C3401" w14:textId="77777777" w:rsidTr="00051C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3EFF7B" w14:textId="77777777" w:rsidR="00051CFF" w:rsidRPr="00AA5D94" w:rsidRDefault="00051CFF" w:rsidP="00051CFF">
            <w:pPr>
              <w:jc w:val="right"/>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Flask</w:t>
            </w:r>
          </w:p>
        </w:tc>
        <w:tc>
          <w:tcPr>
            <w:tcW w:w="0" w:type="auto"/>
            <w:hideMark/>
          </w:tcPr>
          <w:p w14:paraId="5BDBC742" w14:textId="77777777" w:rsidR="00051CFF" w:rsidRPr="00AA5D94" w:rsidRDefault="00051CFF" w:rsidP="00051CFF">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Ratio</w:t>
            </w:r>
          </w:p>
        </w:tc>
        <w:tc>
          <w:tcPr>
            <w:tcW w:w="0" w:type="auto"/>
            <w:hideMark/>
          </w:tcPr>
          <w:p w14:paraId="197803F3" w14:textId="47B02CA8" w:rsidR="00051CFF" w:rsidRPr="00AA5D94" w:rsidRDefault="00D62C5C" w:rsidP="00051CFF">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m:rPr>
                      <m:sty m:val="bi"/>
                    </m:rPr>
                    <w:rPr>
                      <w:rFonts w:ascii="Cambria Math" w:eastAsia="Times New Roman" w:hAnsi="Cambria Math" w:cs="Times New Roman"/>
                      <w:sz w:val="24"/>
                      <w:szCs w:val="24"/>
                    </w:rPr>
                    <m:t xml:space="preserve">log </m:t>
                  </m:r>
                </m:e>
                <m:sub>
                  <m:r>
                    <m:rPr>
                      <m:sty m:val="bi"/>
                    </m:rPr>
                    <w:rPr>
                      <w:rFonts w:ascii="Cambria Math" w:eastAsia="Times New Roman" w:hAnsi="Cambria Math" w:cs="Times New Roman"/>
                      <w:sz w:val="24"/>
                      <w:szCs w:val="24"/>
                    </w:rPr>
                    <m:t>10</m:t>
                  </m:r>
                </m:sub>
              </m:sSub>
            </m:oMath>
            <w:r w:rsidR="00051CFF" w:rsidRPr="00AA5D94">
              <w:rPr>
                <w:rFonts w:ascii="Times New Roman" w:eastAsia="Times New Roman" w:hAnsi="Times New Roman" w:cs="Times New Roman"/>
                <w:sz w:val="24"/>
                <w:szCs w:val="24"/>
              </w:rPr>
              <w:t xml:space="preserve"> (Ratio)</w:t>
            </w:r>
          </w:p>
        </w:tc>
      </w:tr>
      <w:tr w:rsidR="00051CFF" w:rsidRPr="00AA5D94" w14:paraId="450C9D93" w14:textId="77777777" w:rsidTr="00051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A3E315" w14:textId="77777777" w:rsidR="00051CFF" w:rsidRPr="00AA5D94" w:rsidRDefault="00051CFF" w:rsidP="00051CFF">
            <w:pPr>
              <w:jc w:val="right"/>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3</w:t>
            </w:r>
          </w:p>
        </w:tc>
        <w:tc>
          <w:tcPr>
            <w:tcW w:w="0" w:type="auto"/>
            <w:hideMark/>
          </w:tcPr>
          <w:p w14:paraId="564B5280" w14:textId="77777777" w:rsidR="00051CFF" w:rsidRPr="00AA5D94" w:rsidRDefault="00051CFF" w:rsidP="00051CFF">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0.05310</w:t>
            </w:r>
          </w:p>
        </w:tc>
        <w:tc>
          <w:tcPr>
            <w:tcW w:w="0" w:type="auto"/>
            <w:hideMark/>
          </w:tcPr>
          <w:p w14:paraId="22A8E958" w14:textId="77777777" w:rsidR="00051CFF" w:rsidRPr="00AA5D94" w:rsidRDefault="00051CFF" w:rsidP="00051CFF">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−1.27488</w:t>
            </w:r>
          </w:p>
        </w:tc>
      </w:tr>
      <w:tr w:rsidR="00051CFF" w:rsidRPr="00AA5D94" w14:paraId="4EE2CFD3" w14:textId="77777777" w:rsidTr="00051CFF">
        <w:tc>
          <w:tcPr>
            <w:cnfStyle w:val="001000000000" w:firstRow="0" w:lastRow="0" w:firstColumn="1" w:lastColumn="0" w:oddVBand="0" w:evenVBand="0" w:oddHBand="0" w:evenHBand="0" w:firstRowFirstColumn="0" w:firstRowLastColumn="0" w:lastRowFirstColumn="0" w:lastRowLastColumn="0"/>
            <w:tcW w:w="0" w:type="auto"/>
            <w:hideMark/>
          </w:tcPr>
          <w:p w14:paraId="1005EA9F" w14:textId="77777777" w:rsidR="00051CFF" w:rsidRPr="00AA5D94" w:rsidRDefault="00051CFF" w:rsidP="00051CFF">
            <w:pPr>
              <w:jc w:val="right"/>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4</w:t>
            </w:r>
          </w:p>
        </w:tc>
        <w:tc>
          <w:tcPr>
            <w:tcW w:w="0" w:type="auto"/>
            <w:hideMark/>
          </w:tcPr>
          <w:p w14:paraId="4E067D8C" w14:textId="77777777" w:rsidR="00051CFF" w:rsidRPr="00AA5D94" w:rsidRDefault="00051CFF" w:rsidP="00051CF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0.30179</w:t>
            </w:r>
          </w:p>
        </w:tc>
        <w:tc>
          <w:tcPr>
            <w:tcW w:w="0" w:type="auto"/>
            <w:hideMark/>
          </w:tcPr>
          <w:p w14:paraId="6A0B4F01" w14:textId="77777777" w:rsidR="00051CFF" w:rsidRPr="00AA5D94" w:rsidRDefault="00051CFF" w:rsidP="00051CF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−0.52029</w:t>
            </w:r>
          </w:p>
        </w:tc>
      </w:tr>
      <w:tr w:rsidR="00051CFF" w:rsidRPr="00AA5D94" w14:paraId="0206C6FB" w14:textId="77777777" w:rsidTr="00051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4BB228" w14:textId="77777777" w:rsidR="00051CFF" w:rsidRPr="00AA5D94" w:rsidRDefault="00051CFF" w:rsidP="00051CFF">
            <w:pPr>
              <w:jc w:val="right"/>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5</w:t>
            </w:r>
          </w:p>
        </w:tc>
        <w:tc>
          <w:tcPr>
            <w:tcW w:w="0" w:type="auto"/>
            <w:hideMark/>
          </w:tcPr>
          <w:p w14:paraId="68FEA6EF" w14:textId="77777777" w:rsidR="00051CFF" w:rsidRPr="00AA5D94" w:rsidRDefault="00051CFF" w:rsidP="00051CFF">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1.15983</w:t>
            </w:r>
          </w:p>
        </w:tc>
        <w:tc>
          <w:tcPr>
            <w:tcW w:w="0" w:type="auto"/>
            <w:hideMark/>
          </w:tcPr>
          <w:p w14:paraId="0C570927" w14:textId="77777777" w:rsidR="00051CFF" w:rsidRPr="00AA5D94" w:rsidRDefault="00051CFF" w:rsidP="00051CFF">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0.06439</w:t>
            </w:r>
          </w:p>
        </w:tc>
      </w:tr>
      <w:tr w:rsidR="00051CFF" w:rsidRPr="00AA5D94" w14:paraId="115CFA1B" w14:textId="77777777" w:rsidTr="00051CFF">
        <w:tc>
          <w:tcPr>
            <w:cnfStyle w:val="001000000000" w:firstRow="0" w:lastRow="0" w:firstColumn="1" w:lastColumn="0" w:oddVBand="0" w:evenVBand="0" w:oddHBand="0" w:evenHBand="0" w:firstRowFirstColumn="0" w:firstRowLastColumn="0" w:lastRowFirstColumn="0" w:lastRowLastColumn="0"/>
            <w:tcW w:w="0" w:type="auto"/>
            <w:hideMark/>
          </w:tcPr>
          <w:p w14:paraId="590C4C4C" w14:textId="77777777" w:rsidR="00051CFF" w:rsidRPr="00AA5D94" w:rsidRDefault="00051CFF" w:rsidP="00051CFF">
            <w:pPr>
              <w:jc w:val="right"/>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6</w:t>
            </w:r>
          </w:p>
        </w:tc>
        <w:tc>
          <w:tcPr>
            <w:tcW w:w="0" w:type="auto"/>
            <w:hideMark/>
          </w:tcPr>
          <w:p w14:paraId="47D7D388" w14:textId="77777777" w:rsidR="00051CFF" w:rsidRPr="00AA5D94" w:rsidRDefault="00051CFF" w:rsidP="00051CF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2.90537</w:t>
            </w:r>
          </w:p>
        </w:tc>
        <w:tc>
          <w:tcPr>
            <w:tcW w:w="0" w:type="auto"/>
            <w:hideMark/>
          </w:tcPr>
          <w:p w14:paraId="3DDAE3AB" w14:textId="77777777" w:rsidR="00051CFF" w:rsidRPr="00AA5D94" w:rsidRDefault="00051CFF" w:rsidP="00051CF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0.46320</w:t>
            </w:r>
          </w:p>
        </w:tc>
      </w:tr>
      <w:tr w:rsidR="00051CFF" w:rsidRPr="00AA5D94" w14:paraId="048EA48E" w14:textId="77777777" w:rsidTr="00051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F38F43" w14:textId="77777777" w:rsidR="00051CFF" w:rsidRPr="00AA5D94" w:rsidRDefault="00051CFF" w:rsidP="00051CFF">
            <w:pPr>
              <w:jc w:val="right"/>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7</w:t>
            </w:r>
          </w:p>
        </w:tc>
        <w:tc>
          <w:tcPr>
            <w:tcW w:w="0" w:type="auto"/>
            <w:hideMark/>
          </w:tcPr>
          <w:p w14:paraId="38CBD2AF" w14:textId="77777777" w:rsidR="00051CFF" w:rsidRPr="00AA5D94" w:rsidRDefault="00051CFF" w:rsidP="00051CFF">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19.09211</w:t>
            </w:r>
          </w:p>
        </w:tc>
        <w:tc>
          <w:tcPr>
            <w:tcW w:w="0" w:type="auto"/>
            <w:hideMark/>
          </w:tcPr>
          <w:p w14:paraId="7E5E5924" w14:textId="77777777" w:rsidR="00051CFF" w:rsidRPr="00AA5D94" w:rsidRDefault="00051CFF" w:rsidP="00051CFF">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1.28085</w:t>
            </w:r>
          </w:p>
        </w:tc>
      </w:tr>
    </w:tbl>
    <w:p w14:paraId="553087AD" w14:textId="7916BA91" w:rsidR="00051CFF" w:rsidRPr="00AA5D94" w:rsidRDefault="00051CFF" w:rsidP="007F1E8B">
      <w:pPr>
        <w:pStyle w:val="NormalWeb"/>
      </w:pPr>
      <w:r w:rsidRPr="00AA5D94">
        <w:rPr>
          <w:rStyle w:val="Strong"/>
        </w:rPr>
        <w:t>Linear fit</w:t>
      </w:r>
      <w:r w:rsidRPr="00AA5D94">
        <w:t xml:space="preserve"> </w:t>
      </w:r>
      <m:oMath>
        <m:r>
          <w:rPr>
            <w:rStyle w:val="katex-mathml"/>
            <w:rFonts w:ascii="Cambria Math" w:hAnsi="Cambria Math"/>
          </w:rPr>
          <m:t xml:space="preserve">y=m⋅pH+by </m:t>
        </m:r>
      </m:oMath>
      <w:r w:rsidR="005F747A" w:rsidRPr="00AA5D94">
        <w:t>In</w:t>
      </w:r>
      <w:r w:rsidRPr="00AA5D94">
        <w:t xml:space="preserve"> the five data points:</w:t>
      </w:r>
    </w:p>
    <w:p w14:paraId="6CA420A5" w14:textId="65A0AB65" w:rsidR="00051CFF" w:rsidRPr="00AA5D94" w:rsidRDefault="00051CFF" w:rsidP="00051CF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5D94">
        <w:rPr>
          <w:rFonts w:ascii="Times New Roman" w:eastAsia="Times New Roman" w:hAnsi="Times New Roman" w:cs="Times New Roman"/>
          <w:b/>
          <w:bCs/>
          <w:sz w:val="24"/>
          <w:szCs w:val="24"/>
        </w:rPr>
        <w:lastRenderedPageBreak/>
        <w:t>Slope, mmm = 1.262</w:t>
      </w:r>
    </w:p>
    <w:p w14:paraId="6F854277" w14:textId="77777777" w:rsidR="00051CFF" w:rsidRPr="00AA5D94" w:rsidRDefault="00051CFF" w:rsidP="00051CF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5D94">
        <w:rPr>
          <w:rFonts w:ascii="Times New Roman" w:eastAsia="Times New Roman" w:hAnsi="Times New Roman" w:cs="Times New Roman"/>
          <w:b/>
          <w:bCs/>
          <w:sz w:val="24"/>
          <w:szCs w:val="24"/>
        </w:rPr>
        <w:t xml:space="preserve">Intercept, </w:t>
      </w:r>
      <w:proofErr w:type="spellStart"/>
      <w:r w:rsidRPr="00AA5D94">
        <w:rPr>
          <w:rFonts w:ascii="Times New Roman" w:eastAsia="Times New Roman" w:hAnsi="Times New Roman" w:cs="Times New Roman"/>
          <w:b/>
          <w:bCs/>
          <w:sz w:val="24"/>
          <w:szCs w:val="24"/>
        </w:rPr>
        <w:t>bbb</w:t>
      </w:r>
      <w:proofErr w:type="spellEnd"/>
      <w:r w:rsidRPr="00AA5D94">
        <w:rPr>
          <w:rFonts w:ascii="Times New Roman" w:eastAsia="Times New Roman" w:hAnsi="Times New Roman" w:cs="Times New Roman"/>
          <w:b/>
          <w:bCs/>
          <w:sz w:val="24"/>
          <w:szCs w:val="24"/>
        </w:rPr>
        <w:t xml:space="preserve"> = −5.975</w:t>
      </w:r>
    </w:p>
    <w:p w14:paraId="6653B80E" w14:textId="77777777" w:rsidR="00051CFF" w:rsidRPr="00AA5D94" w:rsidRDefault="00051CFF" w:rsidP="00051CF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5D94">
        <w:rPr>
          <w:rFonts w:ascii="Times New Roman" w:eastAsia="Times New Roman" w:hAnsi="Times New Roman" w:cs="Times New Roman"/>
          <w:b/>
          <w:bCs/>
          <w:sz w:val="24"/>
          <w:szCs w:val="24"/>
        </w:rPr>
        <w:t>R2R^2R2 = 0.9896</w:t>
      </w:r>
    </w:p>
    <w:p w14:paraId="34C8CF6C" w14:textId="77777777" w:rsidR="00051CFF" w:rsidRPr="00AA5D94" w:rsidRDefault="00051CFF" w:rsidP="00051CF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5D94">
        <w:rPr>
          <w:rFonts w:ascii="Times New Roman" w:eastAsia="Times New Roman" w:hAnsi="Times New Roman" w:cs="Times New Roman"/>
          <w:b/>
          <w:bCs/>
          <w:sz w:val="24"/>
          <w:szCs w:val="24"/>
        </w:rPr>
        <w:t xml:space="preserve">Estimated </w:t>
      </w:r>
      <w:proofErr w:type="spellStart"/>
      <w:proofErr w:type="gramStart"/>
      <w:r w:rsidRPr="00AA5D94">
        <w:rPr>
          <w:rFonts w:ascii="Times New Roman" w:eastAsia="Times New Roman" w:hAnsi="Times New Roman" w:cs="Times New Roman"/>
          <w:b/>
          <w:bCs/>
          <w:sz w:val="24"/>
          <w:szCs w:val="24"/>
        </w:rPr>
        <w:t>pK</w:t>
      </w:r>
      <w:proofErr w:type="spellEnd"/>
      <w:r w:rsidRPr="00AA5D94">
        <w:rPr>
          <w:rFonts w:ascii="Times New Roman" w:eastAsia="Times New Roman" w:hAnsi="Times New Roman" w:cs="Times New Roman"/>
          <w:b/>
          <w:bCs/>
          <w:sz w:val="24"/>
          <w:szCs w:val="24"/>
        </w:rPr>
        <w:t>ₐ(</w:t>
      </w:r>
      <w:proofErr w:type="gramEnd"/>
      <w:r w:rsidRPr="00AA5D94">
        <w:rPr>
          <w:rFonts w:ascii="Times New Roman" w:eastAsia="Times New Roman" w:hAnsi="Times New Roman" w:cs="Times New Roman"/>
          <w:b/>
          <w:bCs/>
          <w:sz w:val="24"/>
          <w:szCs w:val="24"/>
        </w:rPr>
        <w:t>BCG) = −b = 5.975</w:t>
      </w:r>
    </w:p>
    <w:p w14:paraId="09C9D9A8" w14:textId="33A76813" w:rsidR="00271DA3" w:rsidRPr="00AA5D94" w:rsidRDefault="00271DA3" w:rsidP="0063436D">
      <w:pPr>
        <w:spacing w:after="0" w:line="480" w:lineRule="auto"/>
        <w:ind w:firstLine="720"/>
        <w:rPr>
          <w:rFonts w:ascii="Times New Roman" w:eastAsia="Times New Roman" w:hAnsi="Times New Roman" w:cs="Times New Roman"/>
          <w:sz w:val="24"/>
          <w:szCs w:val="24"/>
        </w:rPr>
      </w:pPr>
      <w:r w:rsidRPr="00AA5D94">
        <w:rPr>
          <w:rFonts w:ascii="Times New Roman" w:eastAsia="Times New Roman" w:hAnsi="Times New Roman" w:cs="Times New Roman"/>
          <w:sz w:val="24"/>
          <w:szCs w:val="24"/>
        </w:rPr>
        <w:t>I</w:t>
      </w:r>
      <w:r w:rsidR="00051CFF" w:rsidRPr="00AA5D94">
        <w:rPr>
          <w:rFonts w:ascii="Times New Roman" w:eastAsia="Times New Roman" w:hAnsi="Times New Roman" w:cs="Times New Roman"/>
          <w:sz w:val="24"/>
          <w:szCs w:val="24"/>
        </w:rPr>
        <w:t>deal theory gives m≈1.</w:t>
      </w:r>
      <w:r w:rsidRPr="00AA5D94">
        <w:rPr>
          <w:rFonts w:ascii="Times New Roman" w:eastAsia="Times New Roman" w:hAnsi="Times New Roman" w:cs="Times New Roman"/>
          <w:sz w:val="24"/>
          <w:szCs w:val="24"/>
        </w:rPr>
        <w:t xml:space="preserve"> The</w:t>
      </w:r>
      <w:r w:rsidR="00051CFF" w:rsidRPr="00AA5D94">
        <w:rPr>
          <w:rFonts w:ascii="Times New Roman" w:eastAsia="Times New Roman" w:hAnsi="Times New Roman" w:cs="Times New Roman"/>
          <w:sz w:val="24"/>
          <w:szCs w:val="24"/>
        </w:rPr>
        <w:t xml:space="preserve"> slope m=1.26m is close but &gt;1, suggesting minor wavelength drift or an anchor absorbance slightly off at the chosen λ. </w:t>
      </w:r>
    </w:p>
    <w:p w14:paraId="16CA3003" w14:textId="2703B2AB" w:rsidR="00051CFF" w:rsidRPr="00AA5D94" w:rsidRDefault="005F747A" w:rsidP="0063436D">
      <w:pPr>
        <w:spacing w:beforeAutospacing="1" w:after="100" w:afterAutospacing="1" w:line="240" w:lineRule="auto"/>
        <w:jc w:val="center"/>
        <w:rPr>
          <w:rFonts w:ascii="Times New Roman" w:eastAsia="Times New Roman" w:hAnsi="Times New Roman" w:cs="Times New Roman"/>
          <w:b/>
          <w:bCs/>
          <w:sz w:val="24"/>
          <w:szCs w:val="24"/>
        </w:rPr>
      </w:pPr>
      <w:r w:rsidRPr="00AA5D94">
        <w:rPr>
          <w:rFonts w:ascii="Times New Roman" w:hAnsi="Times New Roman" w:cs="Times New Roman"/>
          <w:b/>
          <w:bCs/>
          <w:sz w:val="24"/>
          <w:szCs w:val="24"/>
        </w:rPr>
        <w:t>Graphs</w:t>
      </w:r>
    </w:p>
    <w:p w14:paraId="5C06CCA5" w14:textId="2A7979C7" w:rsidR="005F747A" w:rsidRPr="00AA5D94" w:rsidRDefault="005F747A" w:rsidP="00051CFF">
      <w:pPr>
        <w:spacing w:beforeAutospacing="1" w:after="100" w:afterAutospacing="1" w:line="240" w:lineRule="auto"/>
        <w:rPr>
          <w:rFonts w:ascii="Times New Roman" w:hAnsi="Times New Roman" w:cs="Times New Roman"/>
          <w:b/>
          <w:bCs/>
          <w:sz w:val="24"/>
          <w:szCs w:val="24"/>
        </w:rPr>
      </w:pPr>
      <w:r w:rsidRPr="00AA5D94">
        <w:rPr>
          <w:rFonts w:ascii="Times New Roman" w:hAnsi="Times New Roman" w:cs="Times New Roman"/>
          <w:b/>
          <w:bCs/>
          <w:sz w:val="24"/>
          <w:szCs w:val="24"/>
        </w:rPr>
        <w:t>Figure 1</w:t>
      </w:r>
      <w:r w:rsidR="00D73585" w:rsidRPr="00AA5D94">
        <w:rPr>
          <w:rFonts w:ascii="Times New Roman" w:hAnsi="Times New Roman" w:cs="Times New Roman"/>
          <w:b/>
          <w:bCs/>
          <w:sz w:val="24"/>
          <w:szCs w:val="24"/>
        </w:rPr>
        <w:t xml:space="preserve">: </w:t>
      </w:r>
      <w:proofErr w:type="spellStart"/>
      <w:r w:rsidRPr="00AA5D94">
        <w:rPr>
          <w:rFonts w:ascii="Times New Roman" w:hAnsi="Times New Roman" w:cs="Times New Roman"/>
          <w:b/>
          <w:bCs/>
          <w:sz w:val="24"/>
          <w:szCs w:val="24"/>
        </w:rPr>
        <w:t>Buret</w:t>
      </w:r>
      <w:proofErr w:type="spellEnd"/>
      <w:r w:rsidRPr="00AA5D94">
        <w:rPr>
          <w:rFonts w:ascii="Times New Roman" w:hAnsi="Times New Roman" w:cs="Times New Roman"/>
          <w:b/>
          <w:bCs/>
          <w:sz w:val="24"/>
          <w:szCs w:val="24"/>
        </w:rPr>
        <w:t xml:space="preserve"> Readings (</w:t>
      </w:r>
      <w:proofErr w:type="spellStart"/>
      <w:r w:rsidRPr="00AA5D94">
        <w:rPr>
          <w:rFonts w:ascii="Times New Roman" w:hAnsi="Times New Roman" w:cs="Times New Roman"/>
          <w:b/>
          <w:bCs/>
          <w:sz w:val="24"/>
          <w:szCs w:val="24"/>
        </w:rPr>
        <w:t>Vf</w:t>
      </w:r>
      <w:proofErr w:type="spellEnd"/>
      <w:r w:rsidRPr="00AA5D94">
        <w:rPr>
          <w:rFonts w:ascii="Times New Roman" w:hAnsi="Times New Roman" w:cs="Times New Roman"/>
          <w:b/>
          <w:bCs/>
          <w:sz w:val="24"/>
          <w:szCs w:val="24"/>
        </w:rPr>
        <w:t>)</w:t>
      </w:r>
    </w:p>
    <w:p w14:paraId="017BB68A" w14:textId="3E232742" w:rsidR="005F747A" w:rsidRPr="00AA5D94" w:rsidRDefault="005F747A" w:rsidP="00051CFF">
      <w:pPr>
        <w:spacing w:beforeAutospacing="1" w:after="100" w:afterAutospacing="1" w:line="240" w:lineRule="auto"/>
        <w:rPr>
          <w:rFonts w:ascii="Times New Roman" w:eastAsia="Times New Roman" w:hAnsi="Times New Roman" w:cs="Times New Roman"/>
          <w:b/>
          <w:bCs/>
          <w:sz w:val="24"/>
          <w:szCs w:val="24"/>
        </w:rPr>
      </w:pPr>
      <w:r w:rsidRPr="00AA5D94">
        <w:rPr>
          <w:rFonts w:ascii="Times New Roman" w:hAnsi="Times New Roman" w:cs="Times New Roman"/>
          <w:noProof/>
          <w:sz w:val="24"/>
          <w:szCs w:val="24"/>
        </w:rPr>
        <w:drawing>
          <wp:inline distT="0" distB="0" distL="0" distR="0" wp14:anchorId="65A5DEEC" wp14:editId="13A4BEFE">
            <wp:extent cx="4476750" cy="2120900"/>
            <wp:effectExtent l="0" t="0" r="0" b="12700"/>
            <wp:docPr id="1" name="Chart 1">
              <a:extLst xmlns:a="http://schemas.openxmlformats.org/drawingml/2006/main">
                <a:ext uri="{FF2B5EF4-FFF2-40B4-BE49-F238E27FC236}">
                  <a16:creationId xmlns:a16="http://schemas.microsoft.com/office/drawing/2014/main" id="{00000000-0008-0000-03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28D995F5" w14:textId="11419BE4" w:rsidR="005F747A" w:rsidRPr="00AA5D94" w:rsidRDefault="00D73585" w:rsidP="00051CFF">
      <w:pPr>
        <w:spacing w:beforeAutospacing="1" w:after="100" w:afterAutospacing="1" w:line="240" w:lineRule="auto"/>
        <w:rPr>
          <w:rFonts w:ascii="Times New Roman" w:hAnsi="Times New Roman" w:cs="Times New Roman"/>
          <w:b/>
          <w:bCs/>
          <w:sz w:val="24"/>
          <w:szCs w:val="24"/>
        </w:rPr>
      </w:pPr>
      <w:r w:rsidRPr="00AA5D94">
        <w:rPr>
          <w:rFonts w:ascii="Times New Roman" w:hAnsi="Times New Roman" w:cs="Times New Roman"/>
          <w:b/>
          <w:bCs/>
          <w:sz w:val="24"/>
          <w:szCs w:val="24"/>
        </w:rPr>
        <w:t>Figure 2: First Derivative</w:t>
      </w:r>
    </w:p>
    <w:p w14:paraId="1D063014" w14:textId="1874C043" w:rsidR="00D73585" w:rsidRPr="00AA5D94" w:rsidRDefault="00D73585" w:rsidP="00051CFF">
      <w:pPr>
        <w:spacing w:beforeAutospacing="1" w:after="100" w:afterAutospacing="1" w:line="240" w:lineRule="auto"/>
        <w:rPr>
          <w:rFonts w:ascii="Times New Roman" w:eastAsia="Times New Roman" w:hAnsi="Times New Roman" w:cs="Times New Roman"/>
          <w:b/>
          <w:bCs/>
          <w:sz w:val="24"/>
          <w:szCs w:val="24"/>
        </w:rPr>
      </w:pPr>
      <w:r w:rsidRPr="00AA5D94">
        <w:rPr>
          <w:rFonts w:ascii="Times New Roman" w:hAnsi="Times New Roman" w:cs="Times New Roman"/>
          <w:noProof/>
          <w:sz w:val="24"/>
          <w:szCs w:val="24"/>
        </w:rPr>
        <w:drawing>
          <wp:inline distT="0" distB="0" distL="0" distR="0" wp14:anchorId="52008D06" wp14:editId="5C475E19">
            <wp:extent cx="4857750" cy="2038350"/>
            <wp:effectExtent l="0" t="0" r="0" b="0"/>
            <wp:docPr id="3" name="Chart 3">
              <a:extLst xmlns:a="http://schemas.openxmlformats.org/drawingml/2006/main">
                <a:ext uri="{FF2B5EF4-FFF2-40B4-BE49-F238E27FC236}">
                  <a16:creationId xmlns:a16="http://schemas.microsoft.com/office/drawing/2014/main" id="{00000000-0008-0000-03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43970BB" w14:textId="05D286C8" w:rsidR="005F747A" w:rsidRPr="00AA5D94" w:rsidRDefault="00D73585" w:rsidP="00051CFF">
      <w:pPr>
        <w:spacing w:beforeAutospacing="1" w:after="100" w:afterAutospacing="1" w:line="240" w:lineRule="auto"/>
        <w:rPr>
          <w:rFonts w:ascii="Times New Roman" w:hAnsi="Times New Roman" w:cs="Times New Roman"/>
          <w:b/>
          <w:bCs/>
          <w:sz w:val="24"/>
          <w:szCs w:val="24"/>
        </w:rPr>
      </w:pPr>
      <w:r w:rsidRPr="00AA5D94">
        <w:rPr>
          <w:rFonts w:ascii="Times New Roman" w:hAnsi="Times New Roman" w:cs="Times New Roman"/>
          <w:b/>
          <w:bCs/>
          <w:sz w:val="24"/>
          <w:szCs w:val="24"/>
        </w:rPr>
        <w:t>Figure 3: Second Derivative</w:t>
      </w:r>
    </w:p>
    <w:p w14:paraId="788948D2" w14:textId="242C3173" w:rsidR="00D73585" w:rsidRDefault="00D73585" w:rsidP="00051CFF">
      <w:pPr>
        <w:spacing w:beforeAutospacing="1" w:after="100" w:afterAutospacing="1" w:line="240" w:lineRule="auto"/>
        <w:rPr>
          <w:rFonts w:ascii="Times New Roman" w:eastAsia="Times New Roman" w:hAnsi="Times New Roman" w:cs="Times New Roman"/>
          <w:b/>
          <w:bCs/>
          <w:sz w:val="24"/>
          <w:szCs w:val="24"/>
        </w:rPr>
      </w:pPr>
      <w:r w:rsidRPr="00AA5D94">
        <w:rPr>
          <w:rFonts w:ascii="Times New Roman" w:hAnsi="Times New Roman" w:cs="Times New Roman"/>
          <w:noProof/>
          <w:sz w:val="24"/>
          <w:szCs w:val="24"/>
        </w:rPr>
        <w:lastRenderedPageBreak/>
        <w:drawing>
          <wp:inline distT="0" distB="0" distL="0" distR="0" wp14:anchorId="2281CAF3" wp14:editId="6A3EB85E">
            <wp:extent cx="4425950" cy="2063750"/>
            <wp:effectExtent l="0" t="0" r="12700" b="12700"/>
            <wp:docPr id="4" name="Chart 4">
              <a:extLst xmlns:a="http://schemas.openxmlformats.org/drawingml/2006/main">
                <a:ext uri="{FF2B5EF4-FFF2-40B4-BE49-F238E27FC236}">
                  <a16:creationId xmlns:a16="http://schemas.microsoft.com/office/drawing/2014/main" id="{00000000-0008-0000-03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C5B5AC4" w14:textId="65220A12" w:rsidR="00E3241C" w:rsidRPr="00E3241C" w:rsidRDefault="00E3241C" w:rsidP="00E3241C">
      <w:pPr>
        <w:pStyle w:val="Heading2"/>
        <w:jc w:val="center"/>
        <w:rPr>
          <w:rFonts w:ascii="Times New Roman" w:hAnsi="Times New Roman" w:cs="Times New Roman"/>
          <w:b/>
          <w:bCs/>
          <w:color w:val="auto"/>
          <w:sz w:val="24"/>
          <w:szCs w:val="24"/>
        </w:rPr>
      </w:pPr>
      <w:proofErr w:type="gramStart"/>
      <w:r w:rsidRPr="00E3241C">
        <w:rPr>
          <w:rFonts w:ascii="Times New Roman" w:hAnsi="Times New Roman" w:cs="Times New Roman"/>
          <w:b/>
          <w:bCs/>
          <w:color w:val="auto"/>
          <w:sz w:val="24"/>
          <w:szCs w:val="24"/>
        </w:rPr>
        <w:t>5.1  Flasks</w:t>
      </w:r>
      <w:proofErr w:type="gramEnd"/>
      <w:r w:rsidRPr="00E3241C">
        <w:rPr>
          <w:rFonts w:ascii="Times New Roman" w:hAnsi="Times New Roman" w:cs="Times New Roman"/>
          <w:b/>
          <w:bCs/>
          <w:color w:val="auto"/>
          <w:sz w:val="24"/>
          <w:szCs w:val="24"/>
        </w:rPr>
        <w:t xml:space="preserve"> 1 and 2 </w:t>
      </w:r>
      <w:r>
        <w:rPr>
          <w:rFonts w:ascii="Times New Roman" w:hAnsi="Times New Roman" w:cs="Times New Roman"/>
          <w:b/>
          <w:bCs/>
          <w:color w:val="auto"/>
          <w:sz w:val="24"/>
          <w:szCs w:val="24"/>
        </w:rPr>
        <w:t>-</w:t>
      </w:r>
      <w:r w:rsidRPr="00E3241C">
        <w:rPr>
          <w:rFonts w:ascii="Times New Roman" w:hAnsi="Times New Roman" w:cs="Times New Roman"/>
          <w:b/>
          <w:bCs/>
          <w:color w:val="auto"/>
          <w:sz w:val="24"/>
          <w:szCs w:val="24"/>
        </w:rPr>
        <w:t xml:space="preserve"> Extremes of pH</w:t>
      </w:r>
    </w:p>
    <w:p w14:paraId="57B60078" w14:textId="4D91E29D" w:rsidR="00E3241C" w:rsidRPr="00E3241C" w:rsidRDefault="00E3241C" w:rsidP="00E3241C">
      <w:pPr>
        <w:pStyle w:val="ListParagraph"/>
        <w:numPr>
          <w:ilvl w:val="1"/>
          <w:numId w:val="1"/>
        </w:numPr>
        <w:rPr>
          <w:rFonts w:ascii="Times New Roman" w:hAnsi="Times New Roman" w:cs="Times New Roman"/>
          <w:sz w:val="24"/>
          <w:szCs w:val="24"/>
        </w:rPr>
      </w:pPr>
      <w:r w:rsidRPr="00E3241C">
        <w:rPr>
          <w:rFonts w:ascii="Times New Roman" w:hAnsi="Times New Roman" w:cs="Times New Roman"/>
          <w:sz w:val="24"/>
          <w:szCs w:val="24"/>
        </w:rPr>
        <w:t>Color: Flask 1 = dark blue; Flask 2 = orange.</w:t>
      </w:r>
    </w:p>
    <w:p w14:paraId="7C3CF1C1" w14:textId="440810CB" w:rsidR="00E3241C" w:rsidRPr="00E3241C" w:rsidRDefault="00E3241C" w:rsidP="00E3241C">
      <w:pPr>
        <w:pStyle w:val="ListParagraph"/>
        <w:numPr>
          <w:ilvl w:val="1"/>
          <w:numId w:val="1"/>
        </w:numPr>
        <w:rPr>
          <w:rFonts w:ascii="Times New Roman" w:hAnsi="Times New Roman" w:cs="Times New Roman"/>
          <w:sz w:val="24"/>
          <w:szCs w:val="24"/>
        </w:rPr>
      </w:pPr>
      <w:r w:rsidRPr="00E3241C">
        <w:rPr>
          <w:rFonts w:ascii="Times New Roman" w:hAnsi="Times New Roman" w:cs="Times New Roman"/>
          <w:sz w:val="24"/>
          <w:szCs w:val="24"/>
        </w:rPr>
        <w:t>pH: Flask 1 (base) pH ≈ 11.00; Flask 2 (acid) pH ≈ 3.00.</w:t>
      </w:r>
    </w:p>
    <w:p w14:paraId="4913641C" w14:textId="126A18B7" w:rsidR="00E3241C" w:rsidRPr="00E3241C" w:rsidRDefault="00E3241C" w:rsidP="00E3241C">
      <w:pPr>
        <w:pStyle w:val="ListParagraph"/>
        <w:numPr>
          <w:ilvl w:val="1"/>
          <w:numId w:val="1"/>
        </w:numPr>
        <w:rPr>
          <w:rFonts w:ascii="Times New Roman" w:hAnsi="Times New Roman" w:cs="Times New Roman"/>
          <w:sz w:val="24"/>
          <w:szCs w:val="24"/>
        </w:rPr>
      </w:pPr>
      <w:r w:rsidRPr="00E3241C">
        <w:rPr>
          <w:rFonts w:ascii="Times New Roman" w:hAnsi="Times New Roman" w:cs="Times New Roman"/>
          <w:sz w:val="24"/>
          <w:szCs w:val="24"/>
        </w:rPr>
        <w:t xml:space="preserve">Indicator form: Flask 1 = In− (basic form, blue); Flask 2 = </w:t>
      </w:r>
      <w:proofErr w:type="spellStart"/>
      <w:r w:rsidRPr="00E3241C">
        <w:rPr>
          <w:rFonts w:ascii="Times New Roman" w:hAnsi="Times New Roman" w:cs="Times New Roman"/>
          <w:sz w:val="24"/>
          <w:szCs w:val="24"/>
        </w:rPr>
        <w:t>HIn</w:t>
      </w:r>
      <w:proofErr w:type="spellEnd"/>
      <w:r w:rsidRPr="00E3241C">
        <w:rPr>
          <w:rFonts w:ascii="Times New Roman" w:hAnsi="Times New Roman" w:cs="Times New Roman"/>
          <w:sz w:val="24"/>
          <w:szCs w:val="24"/>
        </w:rPr>
        <w:t xml:space="preserve"> (acid form, orange).</w:t>
      </w:r>
    </w:p>
    <w:p w14:paraId="07F46EB3" w14:textId="3DC947FA" w:rsidR="00E3241C" w:rsidRPr="00E3241C" w:rsidRDefault="00E3241C" w:rsidP="00E3241C">
      <w:pPr>
        <w:pStyle w:val="ListParagraph"/>
        <w:numPr>
          <w:ilvl w:val="1"/>
          <w:numId w:val="1"/>
        </w:numPr>
        <w:rPr>
          <w:rFonts w:ascii="Times New Roman" w:hAnsi="Times New Roman" w:cs="Times New Roman"/>
          <w:sz w:val="24"/>
          <w:szCs w:val="24"/>
        </w:rPr>
      </w:pPr>
      <w:proofErr w:type="spellStart"/>
      <w:r w:rsidRPr="00E3241C">
        <w:rPr>
          <w:rFonts w:ascii="Times New Roman" w:hAnsi="Times New Roman" w:cs="Times New Roman"/>
          <w:sz w:val="24"/>
          <w:szCs w:val="24"/>
        </w:rPr>
        <w:t>λmax</w:t>
      </w:r>
      <w:proofErr w:type="spellEnd"/>
      <w:r w:rsidRPr="00E3241C">
        <w:rPr>
          <w:rFonts w:ascii="Times New Roman" w:hAnsi="Times New Roman" w:cs="Times New Roman"/>
          <w:sz w:val="24"/>
          <w:szCs w:val="24"/>
        </w:rPr>
        <w:t xml:space="preserve"> values: </w:t>
      </w:r>
      <w:proofErr w:type="spellStart"/>
      <w:r w:rsidRPr="00E3241C">
        <w:rPr>
          <w:rFonts w:ascii="Times New Roman" w:hAnsi="Times New Roman" w:cs="Times New Roman"/>
          <w:sz w:val="24"/>
          <w:szCs w:val="24"/>
        </w:rPr>
        <w:t>HIn</w:t>
      </w:r>
      <w:proofErr w:type="spellEnd"/>
      <w:r w:rsidRPr="00E3241C">
        <w:rPr>
          <w:rFonts w:ascii="Times New Roman" w:hAnsi="Times New Roman" w:cs="Times New Roman"/>
          <w:sz w:val="24"/>
          <w:szCs w:val="24"/>
        </w:rPr>
        <w:t xml:space="preserve"> ≈ 439.20 nm; In− ≈ 612.90 nm (used).</w:t>
      </w:r>
    </w:p>
    <w:p w14:paraId="47478B6A" w14:textId="77777777" w:rsidR="00E3241C" w:rsidRPr="002434E4" w:rsidRDefault="00E3241C" w:rsidP="0006448E">
      <w:pPr>
        <w:pStyle w:val="Heading3"/>
        <w:jc w:val="center"/>
        <w:rPr>
          <w:sz w:val="24"/>
          <w:szCs w:val="24"/>
        </w:rPr>
      </w:pPr>
      <w:r w:rsidRPr="002434E4">
        <w:rPr>
          <w:sz w:val="24"/>
          <w:szCs w:val="24"/>
        </w:rPr>
        <w:t>Equation Work for pH</w:t>
      </w:r>
    </w:p>
    <w:p w14:paraId="1EBC38CD" w14:textId="7DA74B89" w:rsidR="00E3241C" w:rsidRPr="002434E4" w:rsidRDefault="00E3241C" w:rsidP="00E3241C">
      <w:pPr>
        <w:rPr>
          <w:rFonts w:ascii="Times New Roman" w:hAnsi="Times New Roman" w:cs="Times New Roman"/>
          <w:sz w:val="24"/>
          <w:szCs w:val="24"/>
        </w:rPr>
      </w:pPr>
      <w:r w:rsidRPr="002434E4">
        <w:rPr>
          <w:rFonts w:ascii="Times New Roman" w:hAnsi="Times New Roman" w:cs="Times New Roman"/>
          <w:sz w:val="24"/>
          <w:szCs w:val="24"/>
        </w:rPr>
        <w:t xml:space="preserve">Each extreme flask: add 25.00 mL of 0.0020 M strong acid/base, dilute to 50.00 </w:t>
      </w:r>
      <w:proofErr w:type="spellStart"/>
      <w:r w:rsidRPr="002434E4">
        <w:rPr>
          <w:rFonts w:ascii="Times New Roman" w:hAnsi="Times New Roman" w:cs="Times New Roman"/>
          <w:sz w:val="24"/>
          <w:szCs w:val="24"/>
        </w:rPr>
        <w:t>mL.</w:t>
      </w:r>
      <w:proofErr w:type="spellEnd"/>
      <w:r w:rsidRPr="002434E4">
        <w:rPr>
          <w:rFonts w:ascii="Times New Roman" w:hAnsi="Times New Roman" w:cs="Times New Roman"/>
          <w:sz w:val="24"/>
          <w:szCs w:val="24"/>
        </w:rPr>
        <w:br/>
        <w:t xml:space="preserve">Final concentration </w:t>
      </w:r>
      <m:oMath>
        <m:r>
          <w:rPr>
            <w:rFonts w:ascii="Cambria Math" w:hAnsi="Cambria Math" w:cs="Times New Roman"/>
            <w:sz w:val="24"/>
            <w:szCs w:val="24"/>
          </w:rPr>
          <m:t xml:space="preserve">C = 0.0020 M × </m:t>
        </m:r>
        <m:f>
          <m:fPr>
            <m:ctrlPr>
              <w:rPr>
                <w:rFonts w:ascii="Cambria Math" w:hAnsi="Cambria Math" w:cs="Times New Roman"/>
                <w:i/>
                <w:sz w:val="24"/>
                <w:szCs w:val="24"/>
              </w:rPr>
            </m:ctrlPr>
          </m:fPr>
          <m:num>
            <m:r>
              <w:rPr>
                <w:rFonts w:ascii="Cambria Math" w:hAnsi="Cambria Math" w:cs="Times New Roman"/>
                <w:sz w:val="24"/>
                <w:szCs w:val="24"/>
              </w:rPr>
              <m:t>25.00</m:t>
            </m:r>
          </m:num>
          <m:den>
            <m:r>
              <w:rPr>
                <w:rFonts w:ascii="Cambria Math" w:hAnsi="Cambria Math" w:cs="Times New Roman"/>
                <w:sz w:val="24"/>
                <w:szCs w:val="24"/>
              </w:rPr>
              <m:t>50</m:t>
            </m:r>
          </m:den>
        </m:f>
        <m:r>
          <w:rPr>
            <w:rFonts w:ascii="Cambria Math" w:hAnsi="Cambria Math" w:cs="Times New Roman"/>
            <w:sz w:val="24"/>
            <w:szCs w:val="24"/>
          </w:rPr>
          <m:t xml:space="preserve"> = 0.0010 M</m:t>
        </m:r>
      </m:oMath>
      <w:r w:rsidRPr="002434E4">
        <w:rPr>
          <w:rFonts w:ascii="Times New Roman" w:hAnsi="Times New Roman" w:cs="Times New Roman"/>
          <w:sz w:val="24"/>
          <w:szCs w:val="24"/>
        </w:rPr>
        <w:t>.</w:t>
      </w:r>
      <w:r w:rsidRPr="002434E4">
        <w:rPr>
          <w:rFonts w:ascii="Times New Roman" w:hAnsi="Times New Roman" w:cs="Times New Roman"/>
          <w:sz w:val="24"/>
          <w:szCs w:val="24"/>
        </w:rPr>
        <w:br/>
        <w:t>Flask 1 (base): [OH</w:t>
      </w:r>
      <w:r w:rsidRPr="002434E4">
        <w:rPr>
          <w:rFonts w:ascii="Times New Roman" w:hAnsi="Times New Roman" w:cs="Times New Roman"/>
          <w:sz w:val="24"/>
          <w:szCs w:val="24"/>
          <w:vertAlign w:val="superscript"/>
        </w:rPr>
        <w:t>−</w:t>
      </w:r>
      <w:r w:rsidR="000648F9">
        <w:rPr>
          <w:rFonts w:ascii="Times New Roman" w:hAnsi="Times New Roman" w:cs="Times New Roman"/>
          <w:sz w:val="24"/>
          <w:szCs w:val="24"/>
        </w:rPr>
        <w:t>]</w:t>
      </w:r>
      <w:r w:rsidRPr="002434E4">
        <w:rPr>
          <w:rFonts w:ascii="Times New Roman" w:hAnsi="Times New Roman" w:cs="Times New Roman"/>
          <w:sz w:val="24"/>
          <w:szCs w:val="24"/>
        </w:rPr>
        <w:t xml:space="preserve">= 0.0010 M </w:t>
      </w:r>
      <w:r w:rsidRPr="002434E4">
        <w:rPr>
          <w:rFonts w:ascii="Cambria Math" w:hAnsi="Cambria Math" w:cs="Cambria Math"/>
          <w:sz w:val="24"/>
          <w:szCs w:val="24"/>
        </w:rPr>
        <w:t>⇒</w:t>
      </w:r>
      <w:r w:rsidRPr="002434E4">
        <w:rPr>
          <w:rFonts w:ascii="Times New Roman" w:hAnsi="Times New Roman" w:cs="Times New Roman"/>
          <w:sz w:val="24"/>
          <w:szCs w:val="24"/>
        </w:rPr>
        <w:t xml:space="preserve"> pOH = −log</w:t>
      </w:r>
      <w:r w:rsidRPr="00E3241C">
        <w:rPr>
          <w:rFonts w:ascii="Times New Roman" w:hAnsi="Times New Roman" w:cs="Times New Roman"/>
          <w:sz w:val="24"/>
          <w:szCs w:val="24"/>
          <w:vertAlign w:val="subscript"/>
        </w:rPr>
        <w:t>10</w:t>
      </w:r>
      <w:r w:rsidRPr="002434E4">
        <w:rPr>
          <w:rFonts w:ascii="Times New Roman" w:hAnsi="Times New Roman" w:cs="Times New Roman"/>
          <w:sz w:val="24"/>
          <w:szCs w:val="24"/>
        </w:rPr>
        <w:t xml:space="preserve">(0.0010) = 3.00 </w:t>
      </w:r>
      <w:r w:rsidRPr="002434E4">
        <w:rPr>
          <w:rFonts w:ascii="Cambria Math" w:hAnsi="Cambria Math" w:cs="Cambria Math"/>
          <w:sz w:val="24"/>
          <w:szCs w:val="24"/>
        </w:rPr>
        <w:t>⇒</w:t>
      </w:r>
      <w:r w:rsidRPr="002434E4">
        <w:rPr>
          <w:rFonts w:ascii="Times New Roman" w:hAnsi="Times New Roman" w:cs="Times New Roman"/>
          <w:sz w:val="24"/>
          <w:szCs w:val="24"/>
        </w:rPr>
        <w:t xml:space="preserve"> pH = 14.00 − 3.00 = 11.00.</w:t>
      </w:r>
      <w:r w:rsidRPr="002434E4">
        <w:rPr>
          <w:rFonts w:ascii="Times New Roman" w:hAnsi="Times New Roman" w:cs="Times New Roman"/>
          <w:sz w:val="24"/>
          <w:szCs w:val="24"/>
        </w:rPr>
        <w:br/>
        <w:t>Flask 2 (acid): [H</w:t>
      </w:r>
      <w:r w:rsidRPr="002434E4">
        <w:rPr>
          <w:rFonts w:ascii="Times New Roman" w:hAnsi="Times New Roman" w:cs="Times New Roman"/>
          <w:sz w:val="24"/>
          <w:szCs w:val="24"/>
          <w:vertAlign w:val="superscript"/>
        </w:rPr>
        <w:t>+</w:t>
      </w:r>
      <w:r w:rsidRPr="002434E4">
        <w:rPr>
          <w:rFonts w:ascii="Times New Roman" w:hAnsi="Times New Roman" w:cs="Times New Roman"/>
          <w:sz w:val="24"/>
          <w:szCs w:val="24"/>
        </w:rPr>
        <w:t xml:space="preserve">] = 0.0010 M </w:t>
      </w:r>
      <w:r w:rsidRPr="002434E4">
        <w:rPr>
          <w:rFonts w:ascii="Cambria Math" w:hAnsi="Cambria Math" w:cs="Cambria Math"/>
          <w:sz w:val="24"/>
          <w:szCs w:val="24"/>
        </w:rPr>
        <w:t>⇒</w:t>
      </w:r>
      <w:r w:rsidRPr="002434E4">
        <w:rPr>
          <w:rFonts w:ascii="Times New Roman" w:hAnsi="Times New Roman" w:cs="Times New Roman"/>
          <w:sz w:val="24"/>
          <w:szCs w:val="24"/>
        </w:rPr>
        <w:t xml:space="preserve"> pH = −log</w:t>
      </w:r>
      <w:r w:rsidRPr="00E3241C">
        <w:rPr>
          <w:rFonts w:ascii="Times New Roman" w:hAnsi="Times New Roman" w:cs="Times New Roman"/>
          <w:sz w:val="24"/>
          <w:szCs w:val="24"/>
          <w:vertAlign w:val="subscript"/>
        </w:rPr>
        <w:t>10</w:t>
      </w:r>
      <w:r w:rsidRPr="002434E4">
        <w:rPr>
          <w:rFonts w:ascii="Times New Roman" w:hAnsi="Times New Roman" w:cs="Times New Roman"/>
          <w:sz w:val="24"/>
          <w:szCs w:val="24"/>
        </w:rPr>
        <w:t>(0.0010) = 3.00.</w:t>
      </w:r>
    </w:p>
    <w:p w14:paraId="35DBDB67" w14:textId="41913993" w:rsidR="00E3241C" w:rsidRPr="002434E4" w:rsidRDefault="00E3241C" w:rsidP="00E3241C">
      <w:pPr>
        <w:pStyle w:val="Heading3"/>
        <w:jc w:val="center"/>
        <w:rPr>
          <w:sz w:val="24"/>
          <w:szCs w:val="24"/>
        </w:rPr>
      </w:pPr>
      <w:r w:rsidRPr="002434E4">
        <w:rPr>
          <w:sz w:val="24"/>
          <w:szCs w:val="24"/>
        </w:rPr>
        <w:t xml:space="preserve">Table </w:t>
      </w:r>
      <w:r>
        <w:rPr>
          <w:sz w:val="24"/>
          <w:szCs w:val="24"/>
        </w:rPr>
        <w:t>-</w:t>
      </w:r>
      <w:r w:rsidRPr="002434E4">
        <w:rPr>
          <w:sz w:val="24"/>
          <w:szCs w:val="24"/>
        </w:rPr>
        <w:t xml:space="preserve"> Extremes of pH</w:t>
      </w:r>
    </w:p>
    <w:tbl>
      <w:tblPr>
        <w:tblStyle w:val="PlainTable2"/>
        <w:tblW w:w="0" w:type="auto"/>
        <w:tblLook w:val="04A0" w:firstRow="1" w:lastRow="0" w:firstColumn="1" w:lastColumn="0" w:noHBand="0" w:noVBand="1"/>
      </w:tblPr>
      <w:tblGrid>
        <w:gridCol w:w="1440"/>
        <w:gridCol w:w="1440"/>
        <w:gridCol w:w="1440"/>
        <w:gridCol w:w="1440"/>
        <w:gridCol w:w="1440"/>
        <w:gridCol w:w="1443"/>
      </w:tblGrid>
      <w:tr w:rsidR="00E3241C" w:rsidRPr="002434E4" w14:paraId="448C2291" w14:textId="77777777" w:rsidTr="00E324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E7CCA78" w14:textId="77777777" w:rsidR="00E3241C" w:rsidRPr="002434E4" w:rsidRDefault="00E3241C" w:rsidP="00ED642A">
            <w:pPr>
              <w:rPr>
                <w:rFonts w:ascii="Times New Roman" w:hAnsi="Times New Roman" w:cs="Times New Roman"/>
                <w:sz w:val="24"/>
                <w:szCs w:val="24"/>
              </w:rPr>
            </w:pPr>
            <w:r w:rsidRPr="002434E4">
              <w:rPr>
                <w:rFonts w:ascii="Times New Roman" w:hAnsi="Times New Roman" w:cs="Times New Roman"/>
                <w:sz w:val="24"/>
                <w:szCs w:val="24"/>
              </w:rPr>
              <w:t>Flask</w:t>
            </w:r>
          </w:p>
        </w:tc>
        <w:tc>
          <w:tcPr>
            <w:tcW w:w="1440" w:type="dxa"/>
          </w:tcPr>
          <w:p w14:paraId="24704572" w14:textId="77777777" w:rsidR="00E3241C" w:rsidRPr="002434E4" w:rsidRDefault="00E3241C" w:rsidP="00ED642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434E4">
              <w:rPr>
                <w:rFonts w:ascii="Times New Roman" w:hAnsi="Times New Roman" w:cs="Times New Roman"/>
                <w:sz w:val="24"/>
                <w:szCs w:val="24"/>
              </w:rPr>
              <w:t>Color</w:t>
            </w:r>
          </w:p>
        </w:tc>
        <w:tc>
          <w:tcPr>
            <w:tcW w:w="1440" w:type="dxa"/>
          </w:tcPr>
          <w:p w14:paraId="0224F6D1" w14:textId="77777777" w:rsidR="00E3241C" w:rsidRPr="002434E4" w:rsidRDefault="00E3241C" w:rsidP="00ED642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434E4">
              <w:rPr>
                <w:rFonts w:ascii="Times New Roman" w:hAnsi="Times New Roman" w:cs="Times New Roman"/>
                <w:sz w:val="24"/>
                <w:szCs w:val="24"/>
              </w:rPr>
              <w:t>pH</w:t>
            </w:r>
          </w:p>
        </w:tc>
        <w:tc>
          <w:tcPr>
            <w:tcW w:w="1440" w:type="dxa"/>
          </w:tcPr>
          <w:p w14:paraId="5F1D5F94" w14:textId="77777777" w:rsidR="00E3241C" w:rsidRPr="002434E4" w:rsidRDefault="00E3241C" w:rsidP="00ED642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434E4">
              <w:rPr>
                <w:rFonts w:ascii="Times New Roman" w:hAnsi="Times New Roman" w:cs="Times New Roman"/>
                <w:sz w:val="24"/>
                <w:szCs w:val="24"/>
              </w:rPr>
              <w:t>Form of indicator</w:t>
            </w:r>
          </w:p>
        </w:tc>
        <w:tc>
          <w:tcPr>
            <w:tcW w:w="1440" w:type="dxa"/>
          </w:tcPr>
          <w:p w14:paraId="04E89EB1" w14:textId="77777777" w:rsidR="00E3241C" w:rsidRPr="002434E4" w:rsidRDefault="00E3241C" w:rsidP="00ED642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2434E4">
              <w:rPr>
                <w:rFonts w:ascii="Times New Roman" w:hAnsi="Times New Roman" w:cs="Times New Roman"/>
                <w:sz w:val="24"/>
                <w:szCs w:val="24"/>
              </w:rPr>
              <w:t>λmax</w:t>
            </w:r>
            <w:proofErr w:type="spellEnd"/>
            <w:r w:rsidRPr="002434E4">
              <w:rPr>
                <w:rFonts w:ascii="Times New Roman" w:hAnsi="Times New Roman" w:cs="Times New Roman"/>
                <w:sz w:val="24"/>
                <w:szCs w:val="24"/>
              </w:rPr>
              <w:t xml:space="preserve"> (nm)</w:t>
            </w:r>
          </w:p>
        </w:tc>
        <w:tc>
          <w:tcPr>
            <w:tcW w:w="1440" w:type="dxa"/>
          </w:tcPr>
          <w:p w14:paraId="6B1CA252" w14:textId="77777777" w:rsidR="00E3241C" w:rsidRPr="002434E4" w:rsidRDefault="00E3241C" w:rsidP="00ED642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434E4">
              <w:rPr>
                <w:rFonts w:ascii="Times New Roman" w:hAnsi="Times New Roman" w:cs="Times New Roman"/>
                <w:sz w:val="24"/>
                <w:szCs w:val="24"/>
              </w:rPr>
              <w:t xml:space="preserve">Absorbance at </w:t>
            </w:r>
            <w:proofErr w:type="spellStart"/>
            <w:r w:rsidRPr="002434E4">
              <w:rPr>
                <w:rFonts w:ascii="Times New Roman" w:hAnsi="Times New Roman" w:cs="Times New Roman"/>
                <w:sz w:val="24"/>
                <w:szCs w:val="24"/>
              </w:rPr>
              <w:t>λ</w:t>
            </w:r>
            <w:proofErr w:type="gramStart"/>
            <w:r w:rsidRPr="002434E4">
              <w:rPr>
                <w:rFonts w:ascii="Times New Roman" w:hAnsi="Times New Roman" w:cs="Times New Roman"/>
                <w:sz w:val="24"/>
                <w:szCs w:val="24"/>
              </w:rPr>
              <w:t>max</w:t>
            </w:r>
            <w:proofErr w:type="spellEnd"/>
            <w:r w:rsidRPr="002434E4">
              <w:rPr>
                <w:rFonts w:ascii="Times New Roman" w:hAnsi="Times New Roman" w:cs="Times New Roman"/>
                <w:sz w:val="24"/>
                <w:szCs w:val="24"/>
              </w:rPr>
              <w:t>(</w:t>
            </w:r>
            <w:proofErr w:type="gramEnd"/>
            <w:r w:rsidRPr="002434E4">
              <w:rPr>
                <w:rFonts w:ascii="Times New Roman" w:hAnsi="Times New Roman" w:cs="Times New Roman"/>
                <w:sz w:val="24"/>
                <w:szCs w:val="24"/>
              </w:rPr>
              <w:t>In−)</w:t>
            </w:r>
          </w:p>
        </w:tc>
      </w:tr>
      <w:tr w:rsidR="00E3241C" w:rsidRPr="002434E4" w14:paraId="5360ADB4" w14:textId="77777777" w:rsidTr="00E324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F16FB67" w14:textId="77777777" w:rsidR="00E3241C" w:rsidRPr="002434E4" w:rsidRDefault="00E3241C" w:rsidP="00ED642A">
            <w:pPr>
              <w:rPr>
                <w:rFonts w:ascii="Times New Roman" w:hAnsi="Times New Roman" w:cs="Times New Roman"/>
                <w:sz w:val="24"/>
                <w:szCs w:val="24"/>
              </w:rPr>
            </w:pPr>
            <w:r w:rsidRPr="002434E4">
              <w:rPr>
                <w:rFonts w:ascii="Times New Roman" w:hAnsi="Times New Roman" w:cs="Times New Roman"/>
                <w:sz w:val="24"/>
                <w:szCs w:val="24"/>
              </w:rPr>
              <w:t>1</w:t>
            </w:r>
          </w:p>
        </w:tc>
        <w:tc>
          <w:tcPr>
            <w:tcW w:w="1440" w:type="dxa"/>
          </w:tcPr>
          <w:p w14:paraId="3FB77962" w14:textId="77777777" w:rsidR="00E3241C" w:rsidRPr="002434E4" w:rsidRDefault="00E3241C" w:rsidP="00ED642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434E4">
              <w:rPr>
                <w:rFonts w:ascii="Times New Roman" w:hAnsi="Times New Roman" w:cs="Times New Roman"/>
                <w:sz w:val="24"/>
                <w:szCs w:val="24"/>
              </w:rPr>
              <w:t>Dark blue</w:t>
            </w:r>
          </w:p>
        </w:tc>
        <w:tc>
          <w:tcPr>
            <w:tcW w:w="1440" w:type="dxa"/>
          </w:tcPr>
          <w:p w14:paraId="7CB86BB5" w14:textId="77777777" w:rsidR="00E3241C" w:rsidRPr="002434E4" w:rsidRDefault="00E3241C" w:rsidP="00ED642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434E4">
              <w:rPr>
                <w:rFonts w:ascii="Times New Roman" w:hAnsi="Times New Roman" w:cs="Times New Roman"/>
                <w:sz w:val="24"/>
                <w:szCs w:val="24"/>
              </w:rPr>
              <w:t>≈11.00</w:t>
            </w:r>
          </w:p>
        </w:tc>
        <w:tc>
          <w:tcPr>
            <w:tcW w:w="1440" w:type="dxa"/>
          </w:tcPr>
          <w:p w14:paraId="4A08E70E" w14:textId="77777777" w:rsidR="00E3241C" w:rsidRPr="002434E4" w:rsidRDefault="00E3241C" w:rsidP="00ED642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434E4">
              <w:rPr>
                <w:rFonts w:ascii="Times New Roman" w:hAnsi="Times New Roman" w:cs="Times New Roman"/>
                <w:sz w:val="24"/>
                <w:szCs w:val="24"/>
              </w:rPr>
              <w:t>In− (basic form)</w:t>
            </w:r>
          </w:p>
        </w:tc>
        <w:tc>
          <w:tcPr>
            <w:tcW w:w="1440" w:type="dxa"/>
          </w:tcPr>
          <w:p w14:paraId="5294D7EE" w14:textId="77777777" w:rsidR="00E3241C" w:rsidRPr="002434E4" w:rsidRDefault="00E3241C" w:rsidP="00ED642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434E4">
              <w:rPr>
                <w:rFonts w:ascii="Times New Roman" w:hAnsi="Times New Roman" w:cs="Times New Roman"/>
                <w:sz w:val="24"/>
                <w:szCs w:val="24"/>
              </w:rPr>
              <w:t>612.90</w:t>
            </w:r>
          </w:p>
        </w:tc>
        <w:tc>
          <w:tcPr>
            <w:tcW w:w="1440" w:type="dxa"/>
          </w:tcPr>
          <w:p w14:paraId="332CA91E" w14:textId="77777777" w:rsidR="00E3241C" w:rsidRPr="002434E4" w:rsidRDefault="00E3241C" w:rsidP="00ED642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434E4">
              <w:rPr>
                <w:rFonts w:ascii="Times New Roman" w:hAnsi="Times New Roman" w:cs="Times New Roman"/>
                <w:sz w:val="24"/>
                <w:szCs w:val="24"/>
              </w:rPr>
              <w:t>1.556</w:t>
            </w:r>
          </w:p>
        </w:tc>
      </w:tr>
      <w:tr w:rsidR="00E3241C" w:rsidRPr="002434E4" w14:paraId="6FD2835D" w14:textId="77777777" w:rsidTr="00E3241C">
        <w:tc>
          <w:tcPr>
            <w:cnfStyle w:val="001000000000" w:firstRow="0" w:lastRow="0" w:firstColumn="1" w:lastColumn="0" w:oddVBand="0" w:evenVBand="0" w:oddHBand="0" w:evenHBand="0" w:firstRowFirstColumn="0" w:firstRowLastColumn="0" w:lastRowFirstColumn="0" w:lastRowLastColumn="0"/>
            <w:tcW w:w="1440" w:type="dxa"/>
          </w:tcPr>
          <w:p w14:paraId="3EF4A902" w14:textId="77777777" w:rsidR="00E3241C" w:rsidRPr="002434E4" w:rsidRDefault="00E3241C" w:rsidP="00ED642A">
            <w:pPr>
              <w:rPr>
                <w:rFonts w:ascii="Times New Roman" w:hAnsi="Times New Roman" w:cs="Times New Roman"/>
                <w:sz w:val="24"/>
                <w:szCs w:val="24"/>
              </w:rPr>
            </w:pPr>
            <w:r w:rsidRPr="002434E4">
              <w:rPr>
                <w:rFonts w:ascii="Times New Roman" w:hAnsi="Times New Roman" w:cs="Times New Roman"/>
                <w:sz w:val="24"/>
                <w:szCs w:val="24"/>
              </w:rPr>
              <w:t>2</w:t>
            </w:r>
          </w:p>
        </w:tc>
        <w:tc>
          <w:tcPr>
            <w:tcW w:w="1440" w:type="dxa"/>
          </w:tcPr>
          <w:p w14:paraId="4B048AAB" w14:textId="77777777" w:rsidR="00E3241C" w:rsidRPr="002434E4" w:rsidRDefault="00E3241C" w:rsidP="00ED64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434E4">
              <w:rPr>
                <w:rFonts w:ascii="Times New Roman" w:hAnsi="Times New Roman" w:cs="Times New Roman"/>
                <w:sz w:val="24"/>
                <w:szCs w:val="24"/>
              </w:rPr>
              <w:t>Orange</w:t>
            </w:r>
          </w:p>
        </w:tc>
        <w:tc>
          <w:tcPr>
            <w:tcW w:w="1440" w:type="dxa"/>
          </w:tcPr>
          <w:p w14:paraId="08488CE7" w14:textId="77777777" w:rsidR="00E3241C" w:rsidRPr="002434E4" w:rsidRDefault="00E3241C" w:rsidP="00ED64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434E4">
              <w:rPr>
                <w:rFonts w:ascii="Times New Roman" w:hAnsi="Times New Roman" w:cs="Times New Roman"/>
                <w:sz w:val="24"/>
                <w:szCs w:val="24"/>
              </w:rPr>
              <w:t>≈3.00</w:t>
            </w:r>
          </w:p>
        </w:tc>
        <w:tc>
          <w:tcPr>
            <w:tcW w:w="1440" w:type="dxa"/>
          </w:tcPr>
          <w:p w14:paraId="62523808" w14:textId="77777777" w:rsidR="00E3241C" w:rsidRPr="002434E4" w:rsidRDefault="00E3241C" w:rsidP="00ED64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2434E4">
              <w:rPr>
                <w:rFonts w:ascii="Times New Roman" w:hAnsi="Times New Roman" w:cs="Times New Roman"/>
                <w:sz w:val="24"/>
                <w:szCs w:val="24"/>
              </w:rPr>
              <w:t>HIn</w:t>
            </w:r>
            <w:proofErr w:type="spellEnd"/>
            <w:r w:rsidRPr="002434E4">
              <w:rPr>
                <w:rFonts w:ascii="Times New Roman" w:hAnsi="Times New Roman" w:cs="Times New Roman"/>
                <w:sz w:val="24"/>
                <w:szCs w:val="24"/>
              </w:rPr>
              <w:t xml:space="preserve"> (acid form)</w:t>
            </w:r>
          </w:p>
        </w:tc>
        <w:tc>
          <w:tcPr>
            <w:tcW w:w="1440" w:type="dxa"/>
          </w:tcPr>
          <w:p w14:paraId="073C7B01" w14:textId="77777777" w:rsidR="00E3241C" w:rsidRPr="002434E4" w:rsidRDefault="00E3241C" w:rsidP="00ED64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434E4">
              <w:rPr>
                <w:rFonts w:ascii="Times New Roman" w:hAnsi="Times New Roman" w:cs="Times New Roman"/>
                <w:sz w:val="24"/>
                <w:szCs w:val="24"/>
              </w:rPr>
              <w:t>439.20</w:t>
            </w:r>
          </w:p>
        </w:tc>
        <w:tc>
          <w:tcPr>
            <w:tcW w:w="1440" w:type="dxa"/>
          </w:tcPr>
          <w:p w14:paraId="36477EA6" w14:textId="77777777" w:rsidR="00E3241C" w:rsidRPr="002434E4" w:rsidRDefault="00E3241C" w:rsidP="00ED64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434E4">
              <w:rPr>
                <w:rFonts w:ascii="Times New Roman" w:hAnsi="Times New Roman" w:cs="Times New Roman"/>
                <w:sz w:val="24"/>
                <w:szCs w:val="24"/>
              </w:rPr>
              <w:t>0.029</w:t>
            </w:r>
          </w:p>
        </w:tc>
      </w:tr>
    </w:tbl>
    <w:p w14:paraId="4E71BC8D" w14:textId="77777777" w:rsidR="00E3241C" w:rsidRPr="00AA5D94" w:rsidRDefault="00E3241C" w:rsidP="00051CFF">
      <w:pPr>
        <w:spacing w:beforeAutospacing="1" w:after="100" w:afterAutospacing="1" w:line="240" w:lineRule="auto"/>
        <w:rPr>
          <w:rFonts w:ascii="Times New Roman" w:eastAsia="Times New Roman" w:hAnsi="Times New Roman" w:cs="Times New Roman"/>
          <w:b/>
          <w:bCs/>
          <w:sz w:val="24"/>
          <w:szCs w:val="24"/>
        </w:rPr>
      </w:pPr>
    </w:p>
    <w:p w14:paraId="1C14C37B" w14:textId="77777777" w:rsidR="009D0E33" w:rsidRPr="00AA5D94" w:rsidRDefault="009D0E33" w:rsidP="0063436D">
      <w:pPr>
        <w:pStyle w:val="Heading3"/>
        <w:jc w:val="center"/>
        <w:rPr>
          <w:sz w:val="24"/>
          <w:szCs w:val="24"/>
        </w:rPr>
      </w:pPr>
      <w:r w:rsidRPr="00AA5D94">
        <w:rPr>
          <w:rStyle w:val="Strong"/>
          <w:b/>
          <w:bCs/>
          <w:sz w:val="24"/>
          <w:szCs w:val="24"/>
        </w:rPr>
        <w:t>Discussion</w:t>
      </w:r>
    </w:p>
    <w:p w14:paraId="3DDCFF2A" w14:textId="6B09C634" w:rsidR="001804F2" w:rsidRPr="00AA5D94" w:rsidRDefault="001804F2" w:rsidP="0063436D">
      <w:pPr>
        <w:spacing w:after="0" w:line="480" w:lineRule="auto"/>
        <w:ind w:firstLine="720"/>
        <w:rPr>
          <w:rFonts w:ascii="Times New Roman" w:hAnsi="Times New Roman" w:cs="Times New Roman"/>
          <w:sz w:val="24"/>
          <w:szCs w:val="24"/>
        </w:rPr>
      </w:pPr>
      <w:r w:rsidRPr="00AA5D94">
        <w:rPr>
          <w:rFonts w:ascii="Times New Roman" w:hAnsi="Times New Roman" w:cs="Times New Roman"/>
          <w:sz w:val="24"/>
          <w:szCs w:val="24"/>
        </w:rPr>
        <w:t xml:space="preserve">The relationship between </w:t>
      </w:r>
      <m:oMath>
        <m:sSub>
          <m:sSubPr>
            <m:ctrlPr>
              <w:rPr>
                <w:rStyle w:val="Emphasis"/>
                <w:rFonts w:ascii="Cambria Math" w:hAnsi="Cambria Math" w:cs="Times New Roman"/>
                <w:i w:val="0"/>
                <w:iCs w:val="0"/>
                <w:sz w:val="24"/>
                <w:szCs w:val="24"/>
              </w:rPr>
            </m:ctrlPr>
          </m:sSubPr>
          <m:e>
            <m:r>
              <w:rPr>
                <w:rStyle w:val="Emphasis"/>
                <w:rFonts w:ascii="Cambria Math" w:hAnsi="Cambria Math" w:cs="Times New Roman"/>
                <w:sz w:val="24"/>
                <w:szCs w:val="24"/>
              </w:rPr>
              <m:t>Log</m:t>
            </m:r>
          </m:e>
          <m:sub>
            <m:r>
              <m:rPr>
                <m:sty m:val="p"/>
              </m:rPr>
              <w:rPr>
                <w:rStyle w:val="Emphasis"/>
                <w:rFonts w:ascii="Cambria Math" w:hAnsi="Cambria Math" w:cs="Times New Roman"/>
                <w:sz w:val="24"/>
                <w:szCs w:val="24"/>
              </w:rPr>
              <m:t>10</m:t>
            </m:r>
          </m:sub>
        </m:sSub>
        <m:d>
          <m:dPr>
            <m:ctrlPr>
              <w:rPr>
                <w:rStyle w:val="Emphasis"/>
                <w:rFonts w:ascii="Cambria Math" w:hAnsi="Cambria Math" w:cs="Times New Roman"/>
                <w:i w:val="0"/>
                <w:iCs w:val="0"/>
                <w:sz w:val="24"/>
                <w:szCs w:val="24"/>
              </w:rPr>
            </m:ctrlPr>
          </m:dPr>
          <m:e>
            <m:f>
              <m:fPr>
                <m:ctrlPr>
                  <w:rPr>
                    <w:rStyle w:val="Emphasis"/>
                    <w:rFonts w:ascii="Cambria Math" w:hAnsi="Cambria Math" w:cs="Times New Roman"/>
                    <w:i w:val="0"/>
                    <w:iCs w:val="0"/>
                    <w:sz w:val="24"/>
                    <w:szCs w:val="24"/>
                  </w:rPr>
                </m:ctrlPr>
              </m:fPr>
              <m:num>
                <m:d>
                  <m:dPr>
                    <m:begChr m:val="["/>
                    <m:endChr m:val="]"/>
                    <m:ctrlPr>
                      <w:rPr>
                        <w:rStyle w:val="Emphasis"/>
                        <w:rFonts w:ascii="Cambria Math" w:hAnsi="Cambria Math" w:cs="Times New Roman"/>
                        <w:i w:val="0"/>
                        <w:iCs w:val="0"/>
                        <w:sz w:val="24"/>
                        <w:szCs w:val="24"/>
                      </w:rPr>
                    </m:ctrlPr>
                  </m:dPr>
                  <m:e>
                    <m:r>
                      <w:rPr>
                        <w:rStyle w:val="Emphasis"/>
                        <w:rFonts w:ascii="Cambria Math" w:hAnsi="Cambria Math" w:cs="Times New Roman"/>
                        <w:sz w:val="24"/>
                        <w:szCs w:val="24"/>
                      </w:rPr>
                      <m:t>I</m:t>
                    </m:r>
                    <m:sSup>
                      <m:sSupPr>
                        <m:ctrlPr>
                          <w:rPr>
                            <w:rStyle w:val="Emphasis"/>
                            <w:rFonts w:ascii="Cambria Math" w:hAnsi="Cambria Math" w:cs="Times New Roman"/>
                            <w:i w:val="0"/>
                            <w:iCs w:val="0"/>
                            <w:sz w:val="24"/>
                            <w:szCs w:val="24"/>
                          </w:rPr>
                        </m:ctrlPr>
                      </m:sSupPr>
                      <m:e>
                        <m:r>
                          <w:rPr>
                            <w:rStyle w:val="Emphasis"/>
                            <w:rFonts w:ascii="Cambria Math" w:hAnsi="Cambria Math" w:cs="Times New Roman"/>
                            <w:sz w:val="24"/>
                            <w:szCs w:val="24"/>
                          </w:rPr>
                          <m:t>n</m:t>
                        </m:r>
                      </m:e>
                      <m:sup>
                        <m:r>
                          <m:rPr>
                            <m:sty m:val="p"/>
                          </m:rPr>
                          <w:rPr>
                            <w:rStyle w:val="Emphasis"/>
                            <w:rFonts w:ascii="Cambria Math" w:hAnsi="Cambria Math" w:cs="Times New Roman"/>
                            <w:sz w:val="24"/>
                            <w:szCs w:val="24"/>
                          </w:rPr>
                          <m:t>-</m:t>
                        </m:r>
                      </m:sup>
                    </m:sSup>
                  </m:e>
                </m:d>
              </m:num>
              <m:den>
                <m:d>
                  <m:dPr>
                    <m:begChr m:val="["/>
                    <m:endChr m:val="]"/>
                    <m:ctrlPr>
                      <w:rPr>
                        <w:rStyle w:val="Emphasis"/>
                        <w:rFonts w:ascii="Cambria Math" w:hAnsi="Cambria Math" w:cs="Times New Roman"/>
                        <w:i w:val="0"/>
                        <w:iCs w:val="0"/>
                        <w:sz w:val="24"/>
                        <w:szCs w:val="24"/>
                      </w:rPr>
                    </m:ctrlPr>
                  </m:dPr>
                  <m:e>
                    <m:r>
                      <w:rPr>
                        <w:rStyle w:val="Emphasis"/>
                        <w:rFonts w:ascii="Cambria Math" w:hAnsi="Cambria Math" w:cs="Times New Roman"/>
                        <w:sz w:val="24"/>
                        <w:szCs w:val="24"/>
                      </w:rPr>
                      <m:t>HIn</m:t>
                    </m:r>
                  </m:e>
                </m:d>
              </m:den>
            </m:f>
          </m:e>
        </m:d>
      </m:oMath>
      <w:r w:rsidRPr="00AA5D94">
        <w:rPr>
          <w:rStyle w:val="Emphasis"/>
          <w:rFonts w:ascii="Times New Roman" w:hAnsi="Times New Roman" w:cs="Times New Roman"/>
          <w:sz w:val="24"/>
          <w:szCs w:val="24"/>
        </w:rPr>
        <w:t xml:space="preserve"> </w:t>
      </w:r>
      <w:r w:rsidRPr="00AA5D94">
        <w:rPr>
          <w:rFonts w:ascii="Times New Roman" w:hAnsi="Times New Roman" w:cs="Times New Roman"/>
          <w:sz w:val="24"/>
          <w:szCs w:val="24"/>
        </w:rPr>
        <w:t xml:space="preserve">and </w:t>
      </w:r>
      <w:r w:rsidRPr="00AA5D94">
        <w:rPr>
          <w:rStyle w:val="Strong"/>
          <w:rFonts w:ascii="Times New Roman" w:hAnsi="Times New Roman" w:cs="Times New Roman"/>
          <w:b w:val="0"/>
          <w:bCs w:val="0"/>
          <w:sz w:val="24"/>
          <w:szCs w:val="24"/>
        </w:rPr>
        <w:t>pH</w:t>
      </w:r>
      <w:r w:rsidRPr="00AA5D94">
        <w:rPr>
          <w:rFonts w:ascii="Times New Roman" w:hAnsi="Times New Roman" w:cs="Times New Roman"/>
          <w:sz w:val="24"/>
          <w:szCs w:val="24"/>
        </w:rPr>
        <w:t xml:space="preserve"> was strongly linear across the buffer series (Flasks 3–7), with </w:t>
      </w:r>
      <w:r w:rsidRPr="00AA5D94">
        <w:rPr>
          <w:rStyle w:val="Strong"/>
          <w:rFonts w:ascii="Times New Roman" w:hAnsi="Times New Roman" w:cs="Times New Roman"/>
          <w:b w:val="0"/>
          <w:bCs w:val="0"/>
          <w:sz w:val="24"/>
          <w:szCs w:val="24"/>
        </w:rPr>
        <w:t xml:space="preserve">R² ≈ 0.99, </w:t>
      </w:r>
      <w:r w:rsidRPr="00AA5D94">
        <w:rPr>
          <w:rFonts w:ascii="Times New Roman" w:hAnsi="Times New Roman" w:cs="Times New Roman"/>
          <w:sz w:val="24"/>
          <w:szCs w:val="24"/>
        </w:rPr>
        <w:t xml:space="preserve">indicating that the indicator behaved consistently with the </w:t>
      </w:r>
      <w:r w:rsidRPr="00AA5D94">
        <w:rPr>
          <w:rStyle w:val="Strong"/>
          <w:rFonts w:ascii="Times New Roman" w:hAnsi="Times New Roman" w:cs="Times New Roman"/>
          <w:b w:val="0"/>
          <w:bCs w:val="0"/>
          <w:sz w:val="24"/>
          <w:szCs w:val="24"/>
        </w:rPr>
        <w:lastRenderedPageBreak/>
        <w:t>Henderson–</w:t>
      </w:r>
      <w:proofErr w:type="spellStart"/>
      <w:r w:rsidRPr="00AA5D94">
        <w:rPr>
          <w:rStyle w:val="Strong"/>
          <w:rFonts w:ascii="Times New Roman" w:hAnsi="Times New Roman" w:cs="Times New Roman"/>
          <w:b w:val="0"/>
          <w:bCs w:val="0"/>
          <w:sz w:val="24"/>
          <w:szCs w:val="24"/>
        </w:rPr>
        <w:t>Hasselbalch</w:t>
      </w:r>
      <w:proofErr w:type="spellEnd"/>
      <w:r w:rsidRPr="00AA5D94">
        <w:rPr>
          <w:rFonts w:ascii="Times New Roman" w:hAnsi="Times New Roman" w:cs="Times New Roman"/>
          <w:sz w:val="24"/>
          <w:szCs w:val="24"/>
        </w:rPr>
        <w:t xml:space="preserve"> model under our conditions. Using the anchor absorbances measured at the base-form wavelength, </w:t>
      </w:r>
      <m:oMath>
        <m:sSub>
          <m:sSubPr>
            <m:ctrlPr>
              <w:rPr>
                <w:rStyle w:val="katex-mathml"/>
                <w:rFonts w:ascii="Cambria Math" w:hAnsi="Cambria Math" w:cs="Times New Roman"/>
                <w:sz w:val="24"/>
                <w:szCs w:val="24"/>
              </w:rPr>
            </m:ctrlPr>
          </m:sSubPr>
          <m:e>
            <m:r>
              <m:rPr>
                <m:sty m:val="p"/>
              </m:rPr>
              <w:rPr>
                <w:rStyle w:val="katex-mathml"/>
                <w:rFonts w:ascii="Cambria Math" w:hAnsi="Cambria Math" w:cs="Times New Roman"/>
                <w:sz w:val="24"/>
                <w:szCs w:val="24"/>
              </w:rPr>
              <m:t>A</m:t>
            </m:r>
          </m:e>
          <m:sub>
            <m:r>
              <w:rPr>
                <w:rStyle w:val="katex-mathml"/>
                <w:rFonts w:ascii="Cambria Math" w:hAnsi="Cambria Math" w:cs="Times New Roman"/>
                <w:sz w:val="24"/>
                <w:szCs w:val="24"/>
              </w:rPr>
              <m:t>B</m:t>
            </m:r>
          </m:sub>
        </m:sSub>
        <m:r>
          <m:rPr>
            <m:sty m:val="p"/>
          </m:rPr>
          <w:rPr>
            <w:rStyle w:val="katex-mathml"/>
            <w:rFonts w:ascii="Cambria Math" w:hAnsi="Cambria Math" w:cs="Times New Roman"/>
            <w:sz w:val="24"/>
            <w:szCs w:val="24"/>
          </w:rPr>
          <m:t>=1.556</m:t>
        </m:r>
      </m:oMath>
      <w:r w:rsidRPr="00AA5D94">
        <w:rPr>
          <w:rStyle w:val="katex-mathml"/>
          <w:rFonts w:ascii="Times New Roman" w:eastAsiaTheme="minorEastAsia" w:hAnsi="Times New Roman" w:cs="Times New Roman"/>
          <w:sz w:val="24"/>
          <w:szCs w:val="24"/>
        </w:rPr>
        <w:t xml:space="preserve"> and </w:t>
      </w:r>
      <m:oMath>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A</m:t>
            </m:r>
            <m:r>
              <w:rPr>
                <w:rStyle w:val="vlist-s"/>
                <w:rFonts w:ascii="Cambria Math" w:hAnsi="Cambria Math" w:cs="Times New Roman"/>
                <w:sz w:val="24"/>
                <w:szCs w:val="24"/>
              </w:rPr>
              <m:t>​</m:t>
            </m:r>
          </m:e>
          <m:sub>
            <m:r>
              <w:rPr>
                <w:rStyle w:val="mord"/>
                <w:rFonts w:ascii="Cambria Math" w:hAnsi="Cambria Math" w:cs="Times New Roman"/>
                <w:sz w:val="24"/>
                <w:szCs w:val="24"/>
              </w:rPr>
              <m:t>A</m:t>
            </m:r>
          </m:sub>
        </m:sSub>
        <m:r>
          <w:rPr>
            <w:rStyle w:val="mrel"/>
            <w:rFonts w:ascii="Cambria Math" w:hAnsi="Cambria Math" w:cs="Times New Roman"/>
            <w:sz w:val="24"/>
            <w:szCs w:val="24"/>
          </w:rPr>
          <m:t>=</m:t>
        </m:r>
        <m:r>
          <w:rPr>
            <w:rStyle w:val="mord"/>
            <w:rFonts w:ascii="Cambria Math" w:hAnsi="Cambria Math" w:cs="Times New Roman"/>
            <w:sz w:val="24"/>
            <w:szCs w:val="24"/>
          </w:rPr>
          <m:t>0.029</m:t>
        </m:r>
        <m:r>
          <w:rPr>
            <w:rFonts w:ascii="Cambria Math" w:hAnsi="Cambria Math" w:cs="Times New Roman"/>
            <w:sz w:val="24"/>
            <w:szCs w:val="24"/>
          </w:rPr>
          <m:t>,</m:t>
        </m:r>
      </m:oMath>
      <w:r w:rsidRPr="00AA5D94">
        <w:rPr>
          <w:rFonts w:ascii="Times New Roman" w:eastAsiaTheme="minorEastAsia" w:hAnsi="Times New Roman" w:cs="Times New Roman"/>
          <w:sz w:val="24"/>
          <w:szCs w:val="24"/>
        </w:rPr>
        <w:t xml:space="preserve"> </w:t>
      </w:r>
      <w:r w:rsidRPr="00AA5D94">
        <w:rPr>
          <w:rFonts w:ascii="Times New Roman" w:hAnsi="Times New Roman" w:cs="Times New Roman"/>
          <w:sz w:val="24"/>
          <w:szCs w:val="24"/>
        </w:rPr>
        <w:t xml:space="preserve">the fitted line yielded a </w:t>
      </w:r>
      <w:r w:rsidRPr="00AA5D94">
        <w:rPr>
          <w:rStyle w:val="Strong"/>
          <w:rFonts w:ascii="Times New Roman" w:hAnsi="Times New Roman" w:cs="Times New Roman"/>
          <w:b w:val="0"/>
          <w:bCs w:val="0"/>
          <w:sz w:val="24"/>
          <w:szCs w:val="24"/>
        </w:rPr>
        <w:t>slope</w:t>
      </w:r>
      <w:r w:rsidRPr="00AA5D94">
        <w:rPr>
          <w:rStyle w:val="Strong"/>
          <w:rFonts w:ascii="Times New Roman" w:hAnsi="Times New Roman" w:cs="Times New Roman"/>
          <w:sz w:val="24"/>
          <w:szCs w:val="24"/>
        </w:rPr>
        <w:t xml:space="preserve"> </w:t>
      </w:r>
      <m:oMath>
        <m:r>
          <m:rPr>
            <m:sty m:val="p"/>
          </m:rPr>
          <w:rPr>
            <w:rStyle w:val="mord"/>
            <w:rFonts w:ascii="Cambria Math" w:hAnsi="Cambria Math" w:cs="Times New Roman"/>
            <w:sz w:val="24"/>
            <w:szCs w:val="24"/>
          </w:rPr>
          <m:t>m</m:t>
        </m:r>
        <m:r>
          <m:rPr>
            <m:sty m:val="p"/>
          </m:rPr>
          <w:rPr>
            <w:rStyle w:val="mrel"/>
            <w:rFonts w:ascii="Cambria Math" w:hAnsi="Cambria Math" w:cs="Times New Roman"/>
            <w:sz w:val="24"/>
            <w:szCs w:val="24"/>
          </w:rPr>
          <m:t>≈</m:t>
        </m:r>
        <m:r>
          <m:rPr>
            <m:sty m:val="p"/>
          </m:rPr>
          <w:rPr>
            <w:rStyle w:val="mord"/>
            <w:rFonts w:ascii="Cambria Math" w:hAnsi="Cambria Math" w:cs="Times New Roman"/>
            <w:sz w:val="24"/>
            <w:szCs w:val="24"/>
          </w:rPr>
          <m:t>1.26</m:t>
        </m:r>
      </m:oMath>
      <w:r w:rsidRPr="00AA5D94">
        <w:rPr>
          <w:rStyle w:val="mord"/>
          <w:rFonts w:ascii="Times New Roman" w:eastAsiaTheme="minorEastAsia" w:hAnsi="Times New Roman" w:cs="Times New Roman"/>
          <w:sz w:val="24"/>
          <w:szCs w:val="24"/>
        </w:rPr>
        <w:t xml:space="preserve"> </w:t>
      </w:r>
      <w:r w:rsidRPr="00AA5D94">
        <w:rPr>
          <w:rFonts w:ascii="Times New Roman" w:hAnsi="Times New Roman" w:cs="Times New Roman"/>
          <w:sz w:val="24"/>
          <w:szCs w:val="24"/>
        </w:rPr>
        <w:t xml:space="preserve">and </w:t>
      </w:r>
      <w:r w:rsidRPr="00AA5D94">
        <w:rPr>
          <w:rStyle w:val="Strong"/>
          <w:rFonts w:ascii="Times New Roman" w:hAnsi="Times New Roman" w:cs="Times New Roman"/>
          <w:b w:val="0"/>
          <w:bCs w:val="0"/>
          <w:sz w:val="24"/>
          <w:szCs w:val="24"/>
        </w:rPr>
        <w:t>intercept</w:t>
      </w:r>
      <w:r w:rsidRPr="00AA5D94">
        <w:rPr>
          <w:rStyle w:val="Strong"/>
          <w:rFonts w:ascii="Times New Roman" w:hAnsi="Times New Roman" w:cs="Times New Roman"/>
          <w:sz w:val="24"/>
          <w:szCs w:val="24"/>
        </w:rPr>
        <w:t xml:space="preserve"> </w:t>
      </w:r>
      <m:oMath>
        <m:r>
          <m:rPr>
            <m:sty m:val="p"/>
          </m:rPr>
          <w:rPr>
            <w:rStyle w:val="mord"/>
            <w:rFonts w:ascii="Cambria Math" w:hAnsi="Cambria Math" w:cs="Times New Roman"/>
            <w:sz w:val="24"/>
            <w:szCs w:val="24"/>
          </w:rPr>
          <m:t>b</m:t>
        </m:r>
        <m:r>
          <m:rPr>
            <m:sty m:val="p"/>
          </m:rPr>
          <w:rPr>
            <w:rStyle w:val="mrel"/>
            <w:rFonts w:ascii="Cambria Math" w:hAnsi="Cambria Math" w:cs="Times New Roman"/>
            <w:sz w:val="24"/>
            <w:szCs w:val="24"/>
          </w:rPr>
          <m:t>≈</m:t>
        </m:r>
        <m:r>
          <m:rPr>
            <m:sty m:val="p"/>
          </m:rPr>
          <w:rPr>
            <w:rStyle w:val="mord"/>
            <w:rFonts w:ascii="Cambria Math" w:hAnsi="Cambria Math" w:cs="Times New Roman"/>
            <w:sz w:val="24"/>
            <w:szCs w:val="24"/>
          </w:rPr>
          <m:t>-5.98</m:t>
        </m:r>
      </m:oMath>
      <w:r w:rsidRPr="00AA5D94">
        <w:rPr>
          <w:rStyle w:val="mord"/>
          <w:rFonts w:ascii="Times New Roman" w:eastAsiaTheme="minorEastAsia" w:hAnsi="Times New Roman" w:cs="Times New Roman"/>
          <w:sz w:val="24"/>
          <w:szCs w:val="24"/>
        </w:rPr>
        <w:t xml:space="preserve">, </w:t>
      </w:r>
      <w:r w:rsidRPr="00AA5D94">
        <w:rPr>
          <w:rFonts w:ascii="Times New Roman" w:hAnsi="Times New Roman" w:cs="Times New Roman"/>
          <w:sz w:val="24"/>
          <w:szCs w:val="24"/>
        </w:rPr>
        <w:t xml:space="preserve">giving an experimental </w:t>
      </w:r>
      <m:oMath>
        <m:r>
          <m:rPr>
            <m:sty m:val="p"/>
          </m:rPr>
          <w:rPr>
            <w:rStyle w:val="katex-mathml"/>
            <w:rFonts w:ascii="Cambria Math" w:hAnsi="Cambria Math" w:cs="Times New Roman"/>
            <w:sz w:val="24"/>
            <w:szCs w:val="24"/>
          </w:rPr>
          <m:t>pKa=-b≈5.98</m:t>
        </m:r>
      </m:oMath>
      <w:r w:rsidRPr="00AA5D94">
        <w:rPr>
          <w:rStyle w:val="katex-mathml"/>
          <w:rFonts w:ascii="Times New Roman" w:eastAsiaTheme="minorEastAsia" w:hAnsi="Times New Roman" w:cs="Times New Roman"/>
          <w:sz w:val="24"/>
          <w:szCs w:val="24"/>
        </w:rPr>
        <w:t xml:space="preserve"> </w:t>
      </w:r>
      <w:r w:rsidRPr="00AA5D94">
        <w:rPr>
          <w:rFonts w:ascii="Times New Roman" w:hAnsi="Times New Roman" w:cs="Times New Roman"/>
          <w:sz w:val="24"/>
          <w:szCs w:val="24"/>
        </w:rPr>
        <w:t xml:space="preserve">In the ideal two-species model, the slope is expected to be </w:t>
      </w:r>
      <w:r w:rsidRPr="00AA5D94">
        <w:rPr>
          <w:rStyle w:val="Strong"/>
          <w:rFonts w:ascii="Times New Roman" w:hAnsi="Times New Roman" w:cs="Times New Roman"/>
          <w:sz w:val="24"/>
          <w:szCs w:val="24"/>
        </w:rPr>
        <w:t>~1</w:t>
      </w:r>
      <w:r w:rsidRPr="00AA5D94">
        <w:rPr>
          <w:rFonts w:ascii="Times New Roman" w:hAnsi="Times New Roman" w:cs="Times New Roman"/>
          <w:sz w:val="24"/>
          <w:szCs w:val="24"/>
        </w:rPr>
        <w:t xml:space="preserve"> because </w:t>
      </w:r>
      <m:oMath>
        <m:sSub>
          <m:sSubPr>
            <m:ctrlPr>
              <w:rPr>
                <w:rStyle w:val="Emphasis"/>
                <w:rFonts w:ascii="Cambria Math" w:hAnsi="Cambria Math" w:cs="Times New Roman"/>
                <w:i w:val="0"/>
                <w:iCs w:val="0"/>
                <w:sz w:val="24"/>
                <w:szCs w:val="24"/>
              </w:rPr>
            </m:ctrlPr>
          </m:sSubPr>
          <m:e>
            <m:r>
              <w:rPr>
                <w:rStyle w:val="Emphasis"/>
                <w:rFonts w:ascii="Cambria Math" w:hAnsi="Cambria Math" w:cs="Times New Roman"/>
                <w:sz w:val="24"/>
                <w:szCs w:val="24"/>
              </w:rPr>
              <m:t>Log</m:t>
            </m:r>
          </m:e>
          <m:sub>
            <m:r>
              <m:rPr>
                <m:sty m:val="p"/>
              </m:rPr>
              <w:rPr>
                <w:rStyle w:val="Emphasis"/>
                <w:rFonts w:ascii="Cambria Math" w:hAnsi="Cambria Math" w:cs="Times New Roman"/>
                <w:sz w:val="24"/>
                <w:szCs w:val="24"/>
              </w:rPr>
              <m:t>10</m:t>
            </m:r>
          </m:sub>
        </m:sSub>
        <m:d>
          <m:dPr>
            <m:ctrlPr>
              <w:rPr>
                <w:rStyle w:val="Emphasis"/>
                <w:rFonts w:ascii="Cambria Math" w:hAnsi="Cambria Math" w:cs="Times New Roman"/>
                <w:i w:val="0"/>
                <w:iCs w:val="0"/>
                <w:sz w:val="24"/>
                <w:szCs w:val="24"/>
              </w:rPr>
            </m:ctrlPr>
          </m:dPr>
          <m:e>
            <m:f>
              <m:fPr>
                <m:ctrlPr>
                  <w:rPr>
                    <w:rStyle w:val="Emphasis"/>
                    <w:rFonts w:ascii="Cambria Math" w:hAnsi="Cambria Math" w:cs="Times New Roman"/>
                    <w:i w:val="0"/>
                    <w:iCs w:val="0"/>
                    <w:sz w:val="24"/>
                    <w:szCs w:val="24"/>
                  </w:rPr>
                </m:ctrlPr>
              </m:fPr>
              <m:num>
                <m:d>
                  <m:dPr>
                    <m:begChr m:val="["/>
                    <m:endChr m:val="]"/>
                    <m:ctrlPr>
                      <w:rPr>
                        <w:rStyle w:val="Emphasis"/>
                        <w:rFonts w:ascii="Cambria Math" w:hAnsi="Cambria Math" w:cs="Times New Roman"/>
                        <w:i w:val="0"/>
                        <w:iCs w:val="0"/>
                        <w:sz w:val="24"/>
                        <w:szCs w:val="24"/>
                      </w:rPr>
                    </m:ctrlPr>
                  </m:dPr>
                  <m:e>
                    <m:r>
                      <w:rPr>
                        <w:rStyle w:val="Emphasis"/>
                        <w:rFonts w:ascii="Cambria Math" w:hAnsi="Cambria Math" w:cs="Times New Roman"/>
                        <w:sz w:val="24"/>
                        <w:szCs w:val="24"/>
                      </w:rPr>
                      <m:t>I</m:t>
                    </m:r>
                    <m:sSup>
                      <m:sSupPr>
                        <m:ctrlPr>
                          <w:rPr>
                            <w:rStyle w:val="Emphasis"/>
                            <w:rFonts w:ascii="Cambria Math" w:hAnsi="Cambria Math" w:cs="Times New Roman"/>
                            <w:i w:val="0"/>
                            <w:iCs w:val="0"/>
                            <w:sz w:val="24"/>
                            <w:szCs w:val="24"/>
                          </w:rPr>
                        </m:ctrlPr>
                      </m:sSupPr>
                      <m:e>
                        <m:r>
                          <w:rPr>
                            <w:rStyle w:val="Emphasis"/>
                            <w:rFonts w:ascii="Cambria Math" w:hAnsi="Cambria Math" w:cs="Times New Roman"/>
                            <w:sz w:val="24"/>
                            <w:szCs w:val="24"/>
                          </w:rPr>
                          <m:t>n</m:t>
                        </m:r>
                      </m:e>
                      <m:sup>
                        <m:r>
                          <m:rPr>
                            <m:sty m:val="p"/>
                          </m:rPr>
                          <w:rPr>
                            <w:rStyle w:val="Emphasis"/>
                            <w:rFonts w:ascii="Cambria Math" w:hAnsi="Cambria Math" w:cs="Times New Roman"/>
                            <w:sz w:val="24"/>
                            <w:szCs w:val="24"/>
                          </w:rPr>
                          <m:t>-</m:t>
                        </m:r>
                      </m:sup>
                    </m:sSup>
                  </m:e>
                </m:d>
              </m:num>
              <m:den>
                <m:d>
                  <m:dPr>
                    <m:begChr m:val="["/>
                    <m:endChr m:val="]"/>
                    <m:ctrlPr>
                      <w:rPr>
                        <w:rStyle w:val="Emphasis"/>
                        <w:rFonts w:ascii="Cambria Math" w:hAnsi="Cambria Math" w:cs="Times New Roman"/>
                        <w:i w:val="0"/>
                        <w:iCs w:val="0"/>
                        <w:sz w:val="24"/>
                        <w:szCs w:val="24"/>
                      </w:rPr>
                    </m:ctrlPr>
                  </m:dPr>
                  <m:e>
                    <m:r>
                      <w:rPr>
                        <w:rStyle w:val="Emphasis"/>
                        <w:rFonts w:ascii="Cambria Math" w:hAnsi="Cambria Math" w:cs="Times New Roman"/>
                        <w:sz w:val="24"/>
                        <w:szCs w:val="24"/>
                      </w:rPr>
                      <m:t>HIn</m:t>
                    </m:r>
                  </m:e>
                </m:d>
              </m:den>
            </m:f>
          </m:e>
        </m:d>
        <m:r>
          <m:rPr>
            <m:sty m:val="p"/>
          </m:rPr>
          <w:rPr>
            <w:rStyle w:val="Emphasis"/>
            <w:rFonts w:ascii="Cambria Math" w:hAnsi="Cambria Math" w:cs="Times New Roman"/>
            <w:sz w:val="24"/>
            <w:szCs w:val="24"/>
          </w:rPr>
          <m:t>=</m:t>
        </m:r>
        <m:r>
          <m:rPr>
            <m:sty m:val="p"/>
          </m:rPr>
          <w:rPr>
            <w:rStyle w:val="mord"/>
            <w:rFonts w:ascii="Cambria Math" w:hAnsi="Cambria Math" w:cs="Times New Roman"/>
            <w:sz w:val="24"/>
            <w:szCs w:val="24"/>
          </w:rPr>
          <m:t>pH</m:t>
        </m:r>
        <m:r>
          <m:rPr>
            <m:sty m:val="p"/>
          </m:rPr>
          <w:rPr>
            <w:rStyle w:val="mbin"/>
            <w:rFonts w:ascii="Cambria Math" w:hAnsi="Cambria Math" w:cs="Times New Roman"/>
            <w:sz w:val="24"/>
            <w:szCs w:val="24"/>
          </w:rPr>
          <m:t>-</m:t>
        </m:r>
        <m:r>
          <m:rPr>
            <m:sty m:val="p"/>
          </m:rPr>
          <w:rPr>
            <w:rStyle w:val="mord"/>
            <w:rFonts w:ascii="Cambria Math" w:hAnsi="Cambria Math" w:cs="Times New Roman"/>
            <w:sz w:val="24"/>
            <w:szCs w:val="24"/>
          </w:rPr>
          <m:t>pKa</m:t>
        </m:r>
        <m:r>
          <m:rPr>
            <m:sty m:val="p"/>
          </m:rPr>
          <w:rPr>
            <w:rStyle w:val="vlist-s"/>
            <w:rFonts w:ascii="Cambria Math" w:hAnsi="Cambria Math" w:cs="Times New Roman"/>
            <w:sz w:val="24"/>
            <w:szCs w:val="24"/>
          </w:rPr>
          <m:t>​</m:t>
        </m:r>
        <m:r>
          <m:rPr>
            <m:sty m:val="p"/>
          </m:rPr>
          <w:rPr>
            <w:rFonts w:ascii="Cambria Math" w:hAnsi="Cambria Math" w:cs="Times New Roman"/>
            <w:sz w:val="24"/>
            <w:szCs w:val="24"/>
          </w:rPr>
          <m:t>.</m:t>
        </m:r>
      </m:oMath>
      <w:r w:rsidRPr="00AA5D94">
        <w:rPr>
          <w:rFonts w:ascii="Times New Roman" w:hAnsi="Times New Roman" w:cs="Times New Roman"/>
          <w:sz w:val="24"/>
          <w:szCs w:val="24"/>
        </w:rPr>
        <w:t xml:space="preserve"> The modest deviation (</w:t>
      </w:r>
      <w:r w:rsidRPr="00AA5D94">
        <w:rPr>
          <w:rStyle w:val="katex-mathml"/>
          <w:rFonts w:ascii="Times New Roman" w:hAnsi="Times New Roman" w:cs="Times New Roman"/>
          <w:sz w:val="24"/>
          <w:szCs w:val="24"/>
        </w:rPr>
        <w:t>m&gt;1</w:t>
      </w:r>
      <w:r w:rsidRPr="00AA5D94">
        <w:rPr>
          <w:rFonts w:ascii="Times New Roman" w:hAnsi="Times New Roman" w:cs="Times New Roman"/>
          <w:sz w:val="24"/>
          <w:szCs w:val="24"/>
        </w:rPr>
        <w:t>) suggests small, systematic effects rather than random noise.</w:t>
      </w:r>
    </w:p>
    <w:p w14:paraId="4C0EBDF1" w14:textId="77777777" w:rsidR="000D0EE2" w:rsidRPr="00AA5D94" w:rsidRDefault="005F4051" w:rsidP="0063436D">
      <w:pPr>
        <w:spacing w:after="0" w:line="480" w:lineRule="auto"/>
        <w:ind w:firstLine="720"/>
        <w:rPr>
          <w:rFonts w:ascii="Times New Roman" w:hAnsi="Times New Roman" w:cs="Times New Roman"/>
          <w:sz w:val="24"/>
          <w:szCs w:val="24"/>
        </w:rPr>
      </w:pPr>
      <w:r w:rsidRPr="00AA5D94">
        <w:rPr>
          <w:rFonts w:ascii="Times New Roman" w:hAnsi="Times New Roman" w:cs="Times New Roman"/>
          <w:sz w:val="24"/>
          <w:szCs w:val="24"/>
        </w:rPr>
        <w:t xml:space="preserve">Two factors likely dominate: </w:t>
      </w:r>
      <w:r w:rsidRPr="00AA5D94">
        <w:rPr>
          <w:rStyle w:val="Strong"/>
          <w:rFonts w:ascii="Times New Roman" w:hAnsi="Times New Roman" w:cs="Times New Roman"/>
          <w:b w:val="0"/>
          <w:bCs w:val="0"/>
          <w:sz w:val="24"/>
          <w:szCs w:val="24"/>
        </w:rPr>
        <w:t>wavelength anchoring</w:t>
      </w:r>
      <w:r w:rsidRPr="00AA5D94">
        <w:rPr>
          <w:rFonts w:ascii="Times New Roman" w:hAnsi="Times New Roman" w:cs="Times New Roman"/>
          <w:sz w:val="24"/>
          <w:szCs w:val="24"/>
        </w:rPr>
        <w:t xml:space="preserve"> and </w:t>
      </w:r>
      <w:r w:rsidRPr="00AA5D94">
        <w:rPr>
          <w:rStyle w:val="Strong"/>
          <w:rFonts w:ascii="Times New Roman" w:hAnsi="Times New Roman" w:cs="Times New Roman"/>
          <w:b w:val="0"/>
          <w:bCs w:val="0"/>
          <w:sz w:val="24"/>
          <w:szCs w:val="24"/>
        </w:rPr>
        <w:t>baseline/stray absorbance</w:t>
      </w:r>
      <w:r w:rsidRPr="00AA5D94">
        <w:rPr>
          <w:rFonts w:ascii="Times New Roman" w:hAnsi="Times New Roman" w:cs="Times New Roman"/>
          <w:sz w:val="24"/>
          <w:szCs w:val="24"/>
        </w:rPr>
        <w:t xml:space="preserve">. The base-form </w:t>
      </w:r>
      <m:oMath>
        <m:r>
          <w:rPr>
            <w:rStyle w:val="katex-mathml"/>
            <w:rFonts w:ascii="Cambria Math" w:hAnsi="Cambria Math" w:cs="Times New Roman"/>
            <w:sz w:val="24"/>
            <w:szCs w:val="24"/>
          </w:rPr>
          <m:t>λmax</m:t>
        </m:r>
      </m:oMath>
      <w:r w:rsidRPr="00AA5D94">
        <w:rPr>
          <w:rStyle w:val="vlist-s"/>
          <w:rFonts w:ascii="Times New Roman" w:hAnsi="Times New Roman" w:cs="Times New Roman"/>
          <w:sz w:val="24"/>
          <w:szCs w:val="24"/>
        </w:rPr>
        <w:t>​</w:t>
      </w:r>
      <w:r w:rsidRPr="00AA5D94">
        <w:rPr>
          <w:rFonts w:ascii="Times New Roman" w:hAnsi="Times New Roman" w:cs="Times New Roman"/>
          <w:sz w:val="24"/>
          <w:szCs w:val="24"/>
        </w:rPr>
        <w:t xml:space="preserve"> was noted as </w:t>
      </w:r>
      <w:r w:rsidRPr="00AA5D94">
        <w:rPr>
          <w:rStyle w:val="Strong"/>
          <w:rFonts w:ascii="Times New Roman" w:hAnsi="Times New Roman" w:cs="Times New Roman"/>
          <w:b w:val="0"/>
          <w:bCs w:val="0"/>
          <w:sz w:val="24"/>
          <w:szCs w:val="24"/>
        </w:rPr>
        <w:t>612.90 nm</w:t>
      </w:r>
      <w:r w:rsidRPr="00AA5D94">
        <w:rPr>
          <w:rFonts w:ascii="Times New Roman" w:hAnsi="Times New Roman" w:cs="Times New Roman"/>
          <w:sz w:val="24"/>
          <w:szCs w:val="24"/>
        </w:rPr>
        <w:t xml:space="preserve"> in one place and </w:t>
      </w:r>
      <w:r w:rsidRPr="00AA5D94">
        <w:rPr>
          <w:rStyle w:val="Strong"/>
          <w:rFonts w:ascii="Times New Roman" w:hAnsi="Times New Roman" w:cs="Times New Roman"/>
          <w:b w:val="0"/>
          <w:bCs w:val="0"/>
          <w:sz w:val="24"/>
          <w:szCs w:val="24"/>
        </w:rPr>
        <w:t>617.90 nm</w:t>
      </w:r>
      <w:r w:rsidRPr="00AA5D94">
        <w:rPr>
          <w:rFonts w:ascii="Times New Roman" w:hAnsi="Times New Roman" w:cs="Times New Roman"/>
          <w:sz w:val="24"/>
          <w:szCs w:val="24"/>
        </w:rPr>
        <w:t xml:space="preserve"> elsewhere. Reading </w:t>
      </w:r>
      <w:r w:rsidRPr="00AA5D94">
        <w:rPr>
          <w:rStyle w:val="Strong"/>
          <w:rFonts w:ascii="Times New Roman" w:hAnsi="Times New Roman" w:cs="Times New Roman"/>
          <w:b w:val="0"/>
          <w:bCs w:val="0"/>
          <w:sz w:val="24"/>
          <w:szCs w:val="24"/>
        </w:rPr>
        <w:t>all</w:t>
      </w:r>
      <w:r w:rsidRPr="00AA5D94">
        <w:rPr>
          <w:rFonts w:ascii="Times New Roman" w:hAnsi="Times New Roman" w:cs="Times New Roman"/>
          <w:b/>
          <w:bCs/>
          <w:sz w:val="24"/>
          <w:szCs w:val="24"/>
        </w:rPr>
        <w:t xml:space="preserve"> </w:t>
      </w:r>
      <w:r w:rsidRPr="00AA5D94">
        <w:rPr>
          <w:rFonts w:ascii="Times New Roman" w:hAnsi="Times New Roman" w:cs="Times New Roman"/>
          <w:sz w:val="24"/>
          <w:szCs w:val="24"/>
        </w:rPr>
        <w:t xml:space="preserve">solutions (anchors and buffers) at precisely the same </w:t>
      </w:r>
      <m:oMath>
        <m:r>
          <w:rPr>
            <w:rStyle w:val="katex-mathml"/>
            <w:rFonts w:ascii="Cambria Math" w:hAnsi="Cambria Math" w:cs="Times New Roman"/>
            <w:sz w:val="24"/>
            <w:szCs w:val="24"/>
          </w:rPr>
          <m:t>λmax</m:t>
        </m:r>
        <m:r>
          <w:rPr>
            <w:rFonts w:ascii="Cambria Math" w:hAnsi="Cambria Math" w:cs="Times New Roman"/>
            <w:sz w:val="24"/>
            <w:szCs w:val="24"/>
          </w:rPr>
          <m:t xml:space="preserve"> </m:t>
        </m:r>
      </m:oMath>
      <w:r w:rsidRPr="00AA5D94">
        <w:rPr>
          <w:rFonts w:ascii="Times New Roman" w:hAnsi="Times New Roman" w:cs="Times New Roman"/>
          <w:sz w:val="24"/>
          <w:szCs w:val="24"/>
        </w:rPr>
        <w:t xml:space="preserve">is critical: a small wavelength offset changes the relative molar absorptivities of the acid and base forms and biases the </w:t>
      </w:r>
      <w:r w:rsidRPr="00AA5D94">
        <w:rPr>
          <w:rStyle w:val="Strong"/>
          <w:rFonts w:ascii="Times New Roman" w:hAnsi="Times New Roman" w:cs="Times New Roman"/>
          <w:b w:val="0"/>
          <w:bCs w:val="0"/>
          <w:sz w:val="24"/>
          <w:szCs w:val="24"/>
        </w:rPr>
        <w:t xml:space="preserve">ratio </w:t>
      </w:r>
      <m:oMath>
        <m:f>
          <m:fPr>
            <m:ctrlPr>
              <w:rPr>
                <w:rStyle w:val="mrel"/>
                <w:rFonts w:ascii="Cambria Math" w:eastAsia="Times New Roman" w:hAnsi="Cambria Math" w:cs="Times New Roman"/>
                <w:sz w:val="24"/>
                <w:szCs w:val="24"/>
              </w:rPr>
            </m:ctrlPr>
          </m:fPr>
          <m:num>
            <m:sSub>
              <m:sSubPr>
                <m:ctrlPr>
                  <w:rPr>
                    <w:rStyle w:val="mord"/>
                    <w:rFonts w:ascii="Cambria Math" w:eastAsia="Times New Roman" w:hAnsi="Cambria Math" w:cs="Times New Roman"/>
                    <w:sz w:val="24"/>
                    <w:szCs w:val="24"/>
                  </w:rPr>
                </m:ctrlPr>
              </m:sSubPr>
              <m:e>
                <m:r>
                  <m:rPr>
                    <m:sty m:val="p"/>
                  </m:rPr>
                  <w:rPr>
                    <w:rStyle w:val="mord"/>
                    <w:rFonts w:ascii="Cambria Math" w:hAnsi="Cambria Math" w:cs="Times New Roman"/>
                    <w:sz w:val="24"/>
                    <w:szCs w:val="24"/>
                  </w:rPr>
                  <m:t>A</m:t>
                </m:r>
                <m:r>
                  <m:rPr>
                    <m:sty m:val="p"/>
                  </m:rPr>
                  <w:rPr>
                    <w:rStyle w:val="vlist-s"/>
                    <w:rFonts w:ascii="Cambria Math" w:hAnsi="Cambria Math" w:cs="Times New Roman"/>
                    <w:sz w:val="24"/>
                    <w:szCs w:val="24"/>
                  </w:rPr>
                  <m:t>​</m:t>
                </m:r>
              </m:e>
              <m:sub>
                <m:r>
                  <m:rPr>
                    <m:sty m:val="bi"/>
                  </m:rPr>
                  <w:rPr>
                    <w:rStyle w:val="mord"/>
                    <w:rFonts w:ascii="Cambria Math" w:hAnsi="Cambria Math" w:cs="Times New Roman"/>
                    <w:sz w:val="24"/>
                    <w:szCs w:val="24"/>
                  </w:rPr>
                  <m:t>S</m:t>
                </m:r>
              </m:sub>
            </m:sSub>
            <m:r>
              <m:rPr>
                <m:sty m:val="p"/>
              </m:rPr>
              <w:rPr>
                <w:rStyle w:val="mbin"/>
                <w:rFonts w:ascii="Cambria Math" w:hAnsi="Cambria Math" w:cs="Times New Roman"/>
                <w:sz w:val="24"/>
                <w:szCs w:val="24"/>
              </w:rPr>
              <m:t>-</m:t>
            </m:r>
            <m:sSub>
              <m:sSubPr>
                <m:ctrlPr>
                  <w:rPr>
                    <w:rStyle w:val="mord"/>
                    <w:rFonts w:ascii="Cambria Math" w:eastAsia="Times New Roman" w:hAnsi="Cambria Math" w:cs="Times New Roman"/>
                    <w:sz w:val="24"/>
                    <w:szCs w:val="24"/>
                  </w:rPr>
                </m:ctrlPr>
              </m:sSubPr>
              <m:e>
                <m:r>
                  <m:rPr>
                    <m:sty m:val="p"/>
                  </m:rPr>
                  <w:rPr>
                    <w:rStyle w:val="mord"/>
                    <w:rFonts w:ascii="Cambria Math" w:hAnsi="Cambria Math" w:cs="Times New Roman"/>
                    <w:sz w:val="24"/>
                    <w:szCs w:val="24"/>
                  </w:rPr>
                  <m:t>A</m:t>
                </m:r>
              </m:e>
              <m:sub>
                <m:r>
                  <w:rPr>
                    <w:rStyle w:val="mord"/>
                    <w:rFonts w:ascii="Cambria Math" w:hAnsi="Cambria Math" w:cs="Times New Roman"/>
                    <w:sz w:val="24"/>
                    <w:szCs w:val="24"/>
                  </w:rPr>
                  <m:t>A</m:t>
                </m:r>
              </m:sub>
            </m:sSub>
          </m:num>
          <m:den>
            <m:sSub>
              <m:sSubPr>
                <m:ctrlPr>
                  <w:rPr>
                    <w:rStyle w:val="mord"/>
                    <w:rFonts w:ascii="Cambria Math" w:eastAsia="Times New Roman" w:hAnsi="Cambria Math" w:cs="Times New Roman"/>
                    <w:sz w:val="24"/>
                    <w:szCs w:val="24"/>
                  </w:rPr>
                </m:ctrlPr>
              </m:sSubPr>
              <m:e>
                <m:r>
                  <m:rPr>
                    <m:sty m:val="p"/>
                  </m:rPr>
                  <w:rPr>
                    <w:rStyle w:val="mord"/>
                    <w:rFonts w:ascii="Cambria Math" w:hAnsi="Cambria Math" w:cs="Times New Roman"/>
                    <w:sz w:val="24"/>
                    <w:szCs w:val="24"/>
                  </w:rPr>
                  <m:t>A</m:t>
                </m:r>
              </m:e>
              <m:sub>
                <m:r>
                  <w:rPr>
                    <w:rStyle w:val="mord"/>
                    <w:rFonts w:ascii="Cambria Math" w:hAnsi="Cambria Math" w:cs="Times New Roman"/>
                    <w:sz w:val="24"/>
                    <w:szCs w:val="24"/>
                  </w:rPr>
                  <m:t>B</m:t>
                </m:r>
              </m:sub>
            </m:sSub>
            <m:r>
              <m:rPr>
                <m:sty m:val="p"/>
              </m:rPr>
              <w:rPr>
                <w:rStyle w:val="vlist-s"/>
                <w:rFonts w:ascii="Cambria Math" w:hAnsi="Cambria Math" w:cs="Times New Roman"/>
                <w:sz w:val="24"/>
                <w:szCs w:val="24"/>
              </w:rPr>
              <m:t>​</m:t>
            </m:r>
            <m:r>
              <m:rPr>
                <m:sty m:val="p"/>
              </m:rPr>
              <w:rPr>
                <w:rStyle w:val="mbin"/>
                <w:rFonts w:ascii="Cambria Math" w:hAnsi="Cambria Math" w:cs="Times New Roman"/>
                <w:sz w:val="24"/>
                <w:szCs w:val="24"/>
              </w:rPr>
              <m:t>-</m:t>
            </m:r>
            <m:sSub>
              <m:sSubPr>
                <m:ctrlPr>
                  <w:rPr>
                    <w:rStyle w:val="mord"/>
                    <w:rFonts w:ascii="Cambria Math" w:eastAsia="Times New Roman" w:hAnsi="Cambria Math" w:cs="Times New Roman"/>
                    <w:sz w:val="24"/>
                    <w:szCs w:val="24"/>
                  </w:rPr>
                </m:ctrlPr>
              </m:sSubPr>
              <m:e>
                <m:r>
                  <m:rPr>
                    <m:sty m:val="p"/>
                  </m:rPr>
                  <w:rPr>
                    <w:rStyle w:val="mord"/>
                    <w:rFonts w:ascii="Cambria Math" w:hAnsi="Cambria Math" w:cs="Times New Roman"/>
                    <w:sz w:val="24"/>
                    <w:szCs w:val="24"/>
                  </w:rPr>
                  <m:t>A</m:t>
                </m:r>
              </m:e>
              <m:sub>
                <m:r>
                  <w:rPr>
                    <w:rStyle w:val="mord"/>
                    <w:rFonts w:ascii="Cambria Math" w:hAnsi="Cambria Math" w:cs="Times New Roman"/>
                    <w:sz w:val="24"/>
                    <w:szCs w:val="24"/>
                  </w:rPr>
                  <m:t>S</m:t>
                </m:r>
              </m:sub>
            </m:sSub>
          </m:den>
        </m:f>
        <m:r>
          <w:rPr>
            <w:rStyle w:val="mrel"/>
            <w:rFonts w:ascii="Cambria Math" w:eastAsia="Times New Roman" w:hAnsi="Cambria Math" w:cs="Times New Roman"/>
            <w:sz w:val="24"/>
            <w:szCs w:val="24"/>
          </w:rPr>
          <m:t>,</m:t>
        </m:r>
      </m:oMath>
      <w:r w:rsidRPr="00AA5D94">
        <w:rPr>
          <w:rFonts w:ascii="Times New Roman" w:hAnsi="Times New Roman" w:cs="Times New Roman"/>
          <w:sz w:val="24"/>
          <w:szCs w:val="24"/>
        </w:rPr>
        <w:t xml:space="preserve">, inflating the slope and shifting the intercept. Likewise, if the </w:t>
      </w:r>
      <w:r w:rsidRPr="00AA5D94">
        <w:rPr>
          <w:rStyle w:val="Strong"/>
          <w:rFonts w:ascii="Times New Roman" w:hAnsi="Times New Roman" w:cs="Times New Roman"/>
          <w:b w:val="0"/>
          <w:bCs w:val="0"/>
          <w:sz w:val="24"/>
          <w:szCs w:val="24"/>
        </w:rPr>
        <w:t>zero/baseline</w:t>
      </w:r>
      <w:r w:rsidRPr="00AA5D94">
        <w:rPr>
          <w:rFonts w:ascii="Times New Roman" w:hAnsi="Times New Roman" w:cs="Times New Roman"/>
          <w:sz w:val="24"/>
          <w:szCs w:val="24"/>
        </w:rPr>
        <w:t xml:space="preserve"> was not perfectly set</w:t>
      </w:r>
      <w:r w:rsidR="00AB1413" w:rsidRPr="00AA5D94">
        <w:rPr>
          <w:rFonts w:ascii="Times New Roman" w:hAnsi="Times New Roman" w:cs="Times New Roman"/>
          <w:sz w:val="24"/>
          <w:szCs w:val="24"/>
        </w:rPr>
        <w:t xml:space="preserve">, </w:t>
      </w:r>
      <w:r w:rsidRPr="00AA5D94">
        <w:rPr>
          <w:rFonts w:ascii="Times New Roman" w:hAnsi="Times New Roman" w:cs="Times New Roman"/>
          <w:sz w:val="24"/>
          <w:szCs w:val="24"/>
        </w:rPr>
        <w:t xml:space="preserve">or if there was minor </w:t>
      </w:r>
      <w:r w:rsidRPr="00AA5D94">
        <w:rPr>
          <w:rStyle w:val="Strong"/>
          <w:rFonts w:ascii="Times New Roman" w:hAnsi="Times New Roman" w:cs="Times New Roman"/>
          <w:b w:val="0"/>
          <w:bCs w:val="0"/>
          <w:sz w:val="24"/>
          <w:szCs w:val="24"/>
        </w:rPr>
        <w:t>light scatter</w:t>
      </w:r>
      <w:r w:rsidRPr="00AA5D94">
        <w:rPr>
          <w:rFonts w:ascii="Times New Roman" w:hAnsi="Times New Roman" w:cs="Times New Roman"/>
          <w:sz w:val="24"/>
          <w:szCs w:val="24"/>
        </w:rPr>
        <w:t xml:space="preserve"> (fingerprints, bubbles, cuvette orientation)</w:t>
      </w:r>
      <w:r w:rsidR="00AB1413" w:rsidRPr="00AA5D94">
        <w:rPr>
          <w:rFonts w:ascii="Times New Roman" w:hAnsi="Times New Roman" w:cs="Times New Roman"/>
          <w:sz w:val="24"/>
          <w:szCs w:val="24"/>
        </w:rPr>
        <w:t xml:space="preserve">, </w:t>
      </w:r>
      <w:r w:rsidRPr="00AA5D94">
        <w:rPr>
          <w:rFonts w:ascii="Times New Roman" w:hAnsi="Times New Roman" w:cs="Times New Roman"/>
          <w:sz w:val="24"/>
          <w:szCs w:val="24"/>
        </w:rPr>
        <w:t xml:space="preserve">the finite absorbance window for the acid-rich solutions (near </w:t>
      </w:r>
      <m:oMath>
        <m:r>
          <w:rPr>
            <w:rStyle w:val="mord"/>
            <w:rFonts w:ascii="Cambria Math" w:hAnsi="Cambria Math" w:cs="Times New Roman"/>
            <w:sz w:val="24"/>
            <w:szCs w:val="24"/>
          </w:rPr>
          <m:t>A</m:t>
        </m:r>
        <m:r>
          <w:rPr>
            <w:rStyle w:val="mrel"/>
            <w:rFonts w:ascii="Cambria Math" w:hAnsi="Cambria Math" w:cs="Times New Roman"/>
            <w:sz w:val="24"/>
            <w:szCs w:val="24"/>
          </w:rPr>
          <m:t>≈</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A</m:t>
            </m:r>
          </m:sub>
        </m:sSub>
      </m:oMath>
      <w:r w:rsidRPr="00AA5D94">
        <w:rPr>
          <w:rStyle w:val="vlist-s"/>
          <w:rFonts w:ascii="Times New Roman" w:hAnsi="Times New Roman" w:cs="Times New Roman"/>
          <w:sz w:val="24"/>
          <w:szCs w:val="24"/>
        </w:rPr>
        <w:t>​​</w:t>
      </w:r>
      <w:r w:rsidRPr="00AA5D94">
        <w:rPr>
          <w:rFonts w:ascii="Times New Roman" w:hAnsi="Times New Roman" w:cs="Times New Roman"/>
          <w:sz w:val="24"/>
          <w:szCs w:val="24"/>
        </w:rPr>
        <w:t xml:space="preserve">) is especially susceptible to proportional error. </w:t>
      </w:r>
      <w:r w:rsidR="000D0EE2" w:rsidRPr="00AA5D94">
        <w:rPr>
          <w:rFonts w:ascii="Times New Roman" w:hAnsi="Times New Roman" w:cs="Times New Roman"/>
          <w:sz w:val="24"/>
          <w:szCs w:val="24"/>
        </w:rPr>
        <w:t>These have systematic impacts on bending the regression downward of the optimal unit slope.</w:t>
      </w:r>
    </w:p>
    <w:p w14:paraId="5134F8E4" w14:textId="6DE54F8F" w:rsidR="009D0E33" w:rsidRPr="00AA5D94" w:rsidRDefault="000D0EE2" w:rsidP="0063436D">
      <w:pPr>
        <w:spacing w:after="0" w:line="480" w:lineRule="auto"/>
        <w:ind w:firstLine="720"/>
        <w:rPr>
          <w:rFonts w:ascii="Times New Roman" w:hAnsi="Times New Roman" w:cs="Times New Roman"/>
          <w:sz w:val="24"/>
          <w:szCs w:val="24"/>
        </w:rPr>
      </w:pPr>
      <w:r w:rsidRPr="00AA5D94">
        <w:rPr>
          <w:rFonts w:ascii="Times New Roman" w:hAnsi="Times New Roman" w:cs="Times New Roman"/>
          <w:sz w:val="24"/>
          <w:szCs w:val="24"/>
        </w:rPr>
        <w:t xml:space="preserve">Preparation of the buffer adds more smaller uncertainties. The </w:t>
      </w:r>
      <w:proofErr w:type="spellStart"/>
      <w:r w:rsidRPr="00AA5D94">
        <w:rPr>
          <w:rFonts w:ascii="Times New Roman" w:hAnsi="Times New Roman" w:cs="Times New Roman"/>
          <w:sz w:val="24"/>
          <w:szCs w:val="24"/>
        </w:rPr>
        <w:t>buret</w:t>
      </w:r>
      <w:proofErr w:type="spellEnd"/>
      <w:r w:rsidRPr="00AA5D94">
        <w:rPr>
          <w:rFonts w:ascii="Times New Roman" w:hAnsi="Times New Roman" w:cs="Times New Roman"/>
          <w:sz w:val="24"/>
          <w:szCs w:val="24"/>
        </w:rPr>
        <w:t xml:space="preserve"> values (</w:t>
      </w:r>
      <w:proofErr w:type="spellStart"/>
      <w:r w:rsidRPr="00AA5D94">
        <w:rPr>
          <w:rFonts w:ascii="Times New Roman" w:hAnsi="Times New Roman" w:cs="Times New Roman"/>
          <w:sz w:val="24"/>
          <w:szCs w:val="24"/>
        </w:rPr>
        <w:t>Vi→Vf</w:t>
      </w:r>
      <w:proofErr w:type="spellEnd"/>
      <w:r w:rsidRPr="00AA5D94">
        <w:rPr>
          <w:rFonts w:ascii="Times New Roman" w:hAnsi="Times New Roman" w:cs="Times New Roman"/>
          <w:sz w:val="24"/>
          <w:szCs w:val="24"/>
        </w:rPr>
        <w:t xml:space="preserve">) were transformed to received volumes and diluted to 50.00 mL; any error in delivery or meniscus value will be converted into small changes in </w:t>
      </w:r>
      <w:r w:rsidR="00AA5D94" w:rsidRPr="00AA5D94">
        <w:rPr>
          <w:rStyle w:val="Strong"/>
          <w:rFonts w:ascii="Times New Roman" w:hAnsi="Times New Roman" w:cs="Times New Roman"/>
          <w:b w:val="0"/>
          <w:bCs w:val="0"/>
          <w:sz w:val="24"/>
          <w:szCs w:val="24"/>
        </w:rPr>
        <w:t>[A⁻]/[HA</w:t>
      </w:r>
      <w:r w:rsidR="00AA5D94" w:rsidRPr="00AA5D94">
        <w:rPr>
          <w:rStyle w:val="Strong"/>
          <w:rFonts w:ascii="Times New Roman" w:hAnsi="Times New Roman" w:cs="Times New Roman"/>
          <w:sz w:val="24"/>
          <w:szCs w:val="24"/>
        </w:rPr>
        <w:t>]</w:t>
      </w:r>
      <w:r w:rsidRPr="00AA5D94">
        <w:rPr>
          <w:rFonts w:ascii="Times New Roman" w:hAnsi="Times New Roman" w:cs="Times New Roman"/>
          <w:sz w:val="24"/>
          <w:szCs w:val="24"/>
        </w:rPr>
        <w:t xml:space="preserve"> and subsequently in </w:t>
      </w:r>
      <w:proofErr w:type="spellStart"/>
      <w:r w:rsidRPr="00AA5D94">
        <w:rPr>
          <w:rFonts w:ascii="Times New Roman" w:hAnsi="Times New Roman" w:cs="Times New Roman"/>
          <w:sz w:val="24"/>
          <w:szCs w:val="24"/>
        </w:rPr>
        <w:t>pH.</w:t>
      </w:r>
      <w:proofErr w:type="spellEnd"/>
      <w:r w:rsidRPr="00AA5D94">
        <w:rPr>
          <w:rFonts w:ascii="Times New Roman" w:hAnsi="Times New Roman" w:cs="Times New Roman"/>
          <w:sz w:val="24"/>
          <w:szCs w:val="24"/>
        </w:rPr>
        <w:t xml:space="preserve"> Temperature and ionic strength are also important: the </w:t>
      </w:r>
      <w:r w:rsidR="004F3450" w:rsidRPr="00AA5D94">
        <w:rPr>
          <w:rFonts w:ascii="Times New Roman" w:hAnsi="Times New Roman" w:cs="Times New Roman"/>
          <w:sz w:val="24"/>
          <w:szCs w:val="24"/>
        </w:rPr>
        <w:t>Henderson-Hasselbalch</w:t>
      </w:r>
      <w:r w:rsidRPr="00AA5D94">
        <w:rPr>
          <w:rFonts w:ascii="Times New Roman" w:hAnsi="Times New Roman" w:cs="Times New Roman"/>
          <w:sz w:val="24"/>
          <w:szCs w:val="24"/>
        </w:rPr>
        <w:t xml:space="preserve"> equation makes the assumption that activities are close to concentrations; deviations (especially in the higher concentrations of acetate) can change the apparent </w:t>
      </w:r>
      <w:proofErr w:type="spellStart"/>
      <w:r w:rsidRPr="00AA5D94">
        <w:rPr>
          <w:rFonts w:ascii="Times New Roman" w:hAnsi="Times New Roman" w:cs="Times New Roman"/>
          <w:sz w:val="24"/>
          <w:szCs w:val="24"/>
        </w:rPr>
        <w:t>pKa</w:t>
      </w:r>
      <w:proofErr w:type="spellEnd"/>
      <w:r w:rsidRPr="00AA5D94">
        <w:rPr>
          <w:rFonts w:ascii="Times New Roman" w:hAnsi="Times New Roman" w:cs="Times New Roman"/>
          <w:sz w:val="24"/>
          <w:szCs w:val="24"/>
        </w:rPr>
        <w:t xml:space="preserve">.  </w:t>
      </w:r>
      <w:r w:rsidR="009D0E33" w:rsidRPr="00AA5D94">
        <w:rPr>
          <w:rFonts w:ascii="Times New Roman" w:hAnsi="Times New Roman" w:cs="Times New Roman"/>
          <w:sz w:val="24"/>
          <w:szCs w:val="24"/>
        </w:rPr>
        <w:t xml:space="preserve">Finally, the Beer–Lambert regime assumes </w:t>
      </w:r>
      <w:r w:rsidR="009D0E33" w:rsidRPr="00AA5D94">
        <w:rPr>
          <w:rStyle w:val="Strong"/>
          <w:rFonts w:ascii="Times New Roman" w:hAnsi="Times New Roman" w:cs="Times New Roman"/>
          <w:b w:val="0"/>
          <w:bCs w:val="0"/>
          <w:sz w:val="24"/>
          <w:szCs w:val="24"/>
        </w:rPr>
        <w:t>linear absorbance vs concentration</w:t>
      </w:r>
      <w:r w:rsidR="009D0E33" w:rsidRPr="00AA5D94">
        <w:rPr>
          <w:rFonts w:ascii="Times New Roman" w:hAnsi="Times New Roman" w:cs="Times New Roman"/>
          <w:sz w:val="24"/>
          <w:szCs w:val="24"/>
        </w:rPr>
        <w:t xml:space="preserve"> at the chosen indicator concentration; inner-filter or aggregation effects at higher absorbance (blue/base-rich flasks) can tilt </w:t>
      </w:r>
      <w:r w:rsidR="003F08F0" w:rsidRPr="00AA5D94">
        <w:rPr>
          <w:rFonts w:ascii="Times New Roman" w:hAnsi="Times New Roman" w:cs="Times New Roman"/>
          <w:sz w:val="24"/>
          <w:szCs w:val="24"/>
        </w:rPr>
        <w:t xml:space="preserve">the </w:t>
      </w:r>
      <w:r w:rsidR="009D0E33" w:rsidRPr="00AA5D94">
        <w:rPr>
          <w:rFonts w:ascii="Times New Roman" w:hAnsi="Times New Roman" w:cs="Times New Roman"/>
          <w:sz w:val="24"/>
          <w:szCs w:val="24"/>
        </w:rPr>
        <w:t>slope upward.</w:t>
      </w:r>
    </w:p>
    <w:p w14:paraId="78F0B6BA" w14:textId="77777777" w:rsidR="004753EB" w:rsidRPr="00AA5D94" w:rsidRDefault="004753EB" w:rsidP="0063436D">
      <w:pPr>
        <w:spacing w:after="0" w:line="480" w:lineRule="auto"/>
        <w:ind w:firstLine="720"/>
        <w:rPr>
          <w:rFonts w:ascii="Times New Roman" w:hAnsi="Times New Roman" w:cs="Times New Roman"/>
          <w:sz w:val="24"/>
          <w:szCs w:val="24"/>
        </w:rPr>
      </w:pPr>
      <w:r w:rsidRPr="00AA5D94">
        <w:rPr>
          <w:rFonts w:ascii="Times New Roman" w:hAnsi="Times New Roman" w:cs="Times New Roman"/>
          <w:sz w:val="24"/>
          <w:szCs w:val="24"/>
        </w:rPr>
        <w:lastRenderedPageBreak/>
        <w:t xml:space="preserve">Despite these caveats, the data quality is </w:t>
      </w:r>
      <w:r w:rsidRPr="00AA5D94">
        <w:rPr>
          <w:rStyle w:val="Strong"/>
          <w:rFonts w:ascii="Times New Roman" w:hAnsi="Times New Roman" w:cs="Times New Roman"/>
          <w:b w:val="0"/>
          <w:bCs w:val="0"/>
          <w:sz w:val="24"/>
          <w:szCs w:val="24"/>
        </w:rPr>
        <w:t>high</w:t>
      </w:r>
      <w:r w:rsidRPr="00AA5D94">
        <w:rPr>
          <w:rFonts w:ascii="Times New Roman" w:hAnsi="Times New Roman" w:cs="Times New Roman"/>
          <w:sz w:val="24"/>
          <w:szCs w:val="24"/>
        </w:rPr>
        <w:t xml:space="preserve"> (tight monotonic trend, </w:t>
      </w:r>
      <w:r w:rsidRPr="00AA5D94">
        <w:rPr>
          <w:rStyle w:val="katex-mathml"/>
          <w:rFonts w:ascii="Times New Roman" w:hAnsi="Times New Roman" w:cs="Times New Roman"/>
          <w:sz w:val="24"/>
          <w:szCs w:val="24"/>
        </w:rPr>
        <w:t>R</w:t>
      </w:r>
      <w:r w:rsidRPr="00AA5D94">
        <w:rPr>
          <w:rStyle w:val="katex-mathml"/>
          <w:rFonts w:ascii="Times New Roman" w:hAnsi="Times New Roman" w:cs="Times New Roman"/>
          <w:sz w:val="24"/>
          <w:szCs w:val="24"/>
          <w:vertAlign w:val="superscript"/>
        </w:rPr>
        <w:t xml:space="preserve">2 </w:t>
      </w:r>
      <w:r w:rsidRPr="00AA5D94">
        <w:rPr>
          <w:rFonts w:ascii="Times New Roman" w:hAnsi="Times New Roman" w:cs="Times New Roman"/>
          <w:sz w:val="24"/>
          <w:szCs w:val="24"/>
        </w:rPr>
        <w:t xml:space="preserve">near unity), and the </w:t>
      </w:r>
      <w:r w:rsidRPr="00AA5D94">
        <w:rPr>
          <w:rStyle w:val="Strong"/>
          <w:rFonts w:ascii="Times New Roman" w:hAnsi="Times New Roman" w:cs="Times New Roman"/>
          <w:b w:val="0"/>
          <w:bCs w:val="0"/>
          <w:sz w:val="24"/>
          <w:szCs w:val="24"/>
        </w:rPr>
        <w:t>qualitative color changes</w:t>
      </w:r>
      <w:r w:rsidRPr="00AA5D94">
        <w:rPr>
          <w:rFonts w:ascii="Times New Roman" w:hAnsi="Times New Roman" w:cs="Times New Roman"/>
          <w:sz w:val="24"/>
          <w:szCs w:val="24"/>
        </w:rPr>
        <w:t xml:space="preserve"> across the series match the indicator transition. The most direct, low-effort improvement would be to </w:t>
      </w:r>
      <w:r w:rsidRPr="00AA5D94">
        <w:rPr>
          <w:rStyle w:val="Strong"/>
          <w:rFonts w:ascii="Times New Roman" w:hAnsi="Times New Roman" w:cs="Times New Roman"/>
          <w:b w:val="0"/>
          <w:bCs w:val="0"/>
          <w:sz w:val="24"/>
          <w:szCs w:val="24"/>
        </w:rPr>
        <w:t xml:space="preserve">reconfirm </w:t>
      </w:r>
      <w:proofErr w:type="spellStart"/>
      <w:r w:rsidRPr="00AA5D94">
        <w:rPr>
          <w:rStyle w:val="mord"/>
          <w:rFonts w:ascii="Times New Roman" w:hAnsi="Times New Roman" w:cs="Times New Roman"/>
          <w:sz w:val="24"/>
          <w:szCs w:val="24"/>
        </w:rPr>
        <w:t>λ</w:t>
      </w:r>
      <w:r w:rsidRPr="00AA5D94">
        <w:rPr>
          <w:rStyle w:val="mtight"/>
          <w:rFonts w:ascii="Times New Roman" w:hAnsi="Times New Roman" w:cs="Times New Roman"/>
          <w:sz w:val="24"/>
          <w:szCs w:val="24"/>
        </w:rPr>
        <w:t>max</w:t>
      </w:r>
      <w:proofErr w:type="spellEnd"/>
      <w:r w:rsidRPr="00AA5D94">
        <w:rPr>
          <w:rStyle w:val="vlist-s"/>
          <w:rFonts w:ascii="Times New Roman" w:hAnsi="Times New Roman" w:cs="Times New Roman"/>
          <w:sz w:val="24"/>
          <w:szCs w:val="24"/>
        </w:rPr>
        <w:t>​</w:t>
      </w:r>
      <w:r w:rsidRPr="00AA5D94">
        <w:rPr>
          <w:rFonts w:ascii="Times New Roman" w:hAnsi="Times New Roman" w:cs="Times New Roman"/>
          <w:sz w:val="24"/>
          <w:szCs w:val="24"/>
        </w:rPr>
        <w:t xml:space="preserve"> for the base form, re-read </w:t>
      </w:r>
      <w:r w:rsidRPr="00AA5D94">
        <w:rPr>
          <w:rStyle w:val="katex-mathml"/>
          <w:rFonts w:ascii="Times New Roman" w:hAnsi="Times New Roman" w:cs="Times New Roman"/>
          <w:sz w:val="24"/>
          <w:szCs w:val="24"/>
        </w:rPr>
        <w:t>A</w:t>
      </w:r>
      <w:r w:rsidRPr="00AA5D94">
        <w:rPr>
          <w:rStyle w:val="katex-mathml"/>
          <w:rFonts w:ascii="Times New Roman" w:hAnsi="Times New Roman" w:cs="Times New Roman"/>
          <w:sz w:val="24"/>
          <w:szCs w:val="24"/>
          <w:vertAlign w:val="subscript"/>
        </w:rPr>
        <w:t>B</w:t>
      </w:r>
      <w:r w:rsidRPr="00AA5D94">
        <w:rPr>
          <w:rStyle w:val="katex-mathml"/>
          <w:rFonts w:ascii="Times New Roman" w:hAnsi="Times New Roman" w:cs="Times New Roman"/>
          <w:b/>
          <w:bCs/>
          <w:sz w:val="24"/>
          <w:szCs w:val="24"/>
        </w:rPr>
        <w:t xml:space="preserve"> </w:t>
      </w:r>
      <w:r w:rsidRPr="00AA5D94">
        <w:rPr>
          <w:rFonts w:ascii="Times New Roman" w:hAnsi="Times New Roman" w:cs="Times New Roman"/>
          <w:sz w:val="24"/>
          <w:szCs w:val="24"/>
        </w:rPr>
        <w:t xml:space="preserve">and </w:t>
      </w:r>
      <w:r w:rsidRPr="00AA5D94">
        <w:rPr>
          <w:rStyle w:val="katex-mathml"/>
          <w:rFonts w:ascii="Times New Roman" w:hAnsi="Times New Roman" w:cs="Times New Roman"/>
          <w:sz w:val="24"/>
          <w:szCs w:val="24"/>
        </w:rPr>
        <w:t>A</w:t>
      </w:r>
      <w:r w:rsidRPr="00AA5D94">
        <w:rPr>
          <w:rStyle w:val="katex-mathml"/>
          <w:rFonts w:ascii="Times New Roman" w:hAnsi="Times New Roman" w:cs="Times New Roman"/>
          <w:sz w:val="24"/>
          <w:szCs w:val="24"/>
          <w:vertAlign w:val="subscript"/>
        </w:rPr>
        <w:t>A</w:t>
      </w:r>
      <w:r w:rsidRPr="00AA5D94">
        <w:rPr>
          <w:rStyle w:val="vlist-s"/>
          <w:rFonts w:ascii="Times New Roman" w:hAnsi="Times New Roman" w:cs="Times New Roman"/>
          <w:sz w:val="24"/>
          <w:szCs w:val="24"/>
        </w:rPr>
        <w:t>​</w:t>
      </w:r>
      <w:r w:rsidRPr="00AA5D94">
        <w:rPr>
          <w:rFonts w:ascii="Times New Roman" w:hAnsi="Times New Roman" w:cs="Times New Roman"/>
          <w:sz w:val="24"/>
          <w:szCs w:val="24"/>
        </w:rPr>
        <w:t xml:space="preserve"> at that exact wavelength, ensure the </w:t>
      </w:r>
      <w:r w:rsidRPr="00AA5D94">
        <w:rPr>
          <w:rStyle w:val="Strong"/>
          <w:rFonts w:ascii="Times New Roman" w:hAnsi="Times New Roman" w:cs="Times New Roman"/>
          <w:b w:val="0"/>
          <w:bCs w:val="0"/>
          <w:sz w:val="24"/>
          <w:szCs w:val="24"/>
        </w:rPr>
        <w:t>instrument zero</w:t>
      </w:r>
      <w:r w:rsidRPr="00AA5D94">
        <w:rPr>
          <w:rFonts w:ascii="Times New Roman" w:hAnsi="Times New Roman" w:cs="Times New Roman"/>
          <w:sz w:val="24"/>
          <w:szCs w:val="24"/>
        </w:rPr>
        <w:t xml:space="preserve"> is stable (baseline noise &lt; ~0.01 A), and re-collect </w:t>
      </w:r>
      <w:r w:rsidRPr="00AA5D94">
        <w:rPr>
          <w:rStyle w:val="katex-mathml"/>
          <w:rFonts w:ascii="Times New Roman" w:hAnsi="Times New Roman" w:cs="Times New Roman"/>
          <w:sz w:val="24"/>
          <w:szCs w:val="24"/>
        </w:rPr>
        <w:t>A</w:t>
      </w:r>
      <w:r w:rsidRPr="00AA5D94">
        <w:rPr>
          <w:rStyle w:val="katex-mathml"/>
          <w:rFonts w:ascii="Times New Roman" w:hAnsi="Times New Roman" w:cs="Times New Roman"/>
          <w:sz w:val="24"/>
          <w:szCs w:val="24"/>
          <w:vertAlign w:val="subscript"/>
        </w:rPr>
        <w:t>S</w:t>
      </w:r>
      <w:r w:rsidRPr="00AA5D94">
        <w:rPr>
          <w:rStyle w:val="vlist-s"/>
          <w:rFonts w:ascii="Times New Roman" w:hAnsi="Times New Roman" w:cs="Times New Roman"/>
          <w:b/>
          <w:bCs/>
          <w:sz w:val="24"/>
          <w:szCs w:val="24"/>
        </w:rPr>
        <w:t>​</w:t>
      </w:r>
      <w:r w:rsidRPr="00AA5D94">
        <w:rPr>
          <w:rFonts w:ascii="Times New Roman" w:hAnsi="Times New Roman" w:cs="Times New Roman"/>
          <w:sz w:val="24"/>
          <w:szCs w:val="24"/>
        </w:rPr>
        <w:t xml:space="preserve"> for the five buffers without changing wavelength. This typically brings </w:t>
      </w:r>
      <w:r w:rsidRPr="00AA5D94">
        <w:rPr>
          <w:rStyle w:val="katex-mathml"/>
          <w:rFonts w:ascii="Times New Roman" w:hAnsi="Times New Roman" w:cs="Times New Roman"/>
          <w:sz w:val="24"/>
          <w:szCs w:val="24"/>
        </w:rPr>
        <w:t>m→1.00m</w:t>
      </w:r>
      <w:r w:rsidRPr="00AA5D94">
        <w:rPr>
          <w:rFonts w:ascii="Times New Roman" w:hAnsi="Times New Roman" w:cs="Times New Roman"/>
          <w:sz w:val="24"/>
          <w:szCs w:val="24"/>
        </w:rPr>
        <w:t xml:space="preserve"> and refines </w:t>
      </w:r>
      <w:proofErr w:type="spellStart"/>
      <w:r w:rsidRPr="00AA5D94">
        <w:rPr>
          <w:rStyle w:val="katex-mathml"/>
          <w:rFonts w:ascii="Times New Roman" w:hAnsi="Times New Roman" w:cs="Times New Roman"/>
          <w:sz w:val="24"/>
          <w:szCs w:val="24"/>
        </w:rPr>
        <w:t>pKa</w:t>
      </w:r>
      <w:proofErr w:type="spellEnd"/>
      <w:r w:rsidRPr="00AA5D94">
        <w:rPr>
          <w:rStyle w:val="katex-mathml"/>
          <w:rFonts w:ascii="Times New Roman" w:hAnsi="Times New Roman" w:cs="Times New Roman"/>
          <w:b/>
          <w:bCs/>
          <w:sz w:val="24"/>
          <w:szCs w:val="24"/>
        </w:rPr>
        <w:t xml:space="preserve"> </w:t>
      </w:r>
      <w:r w:rsidRPr="00AA5D94">
        <w:rPr>
          <w:rFonts w:ascii="Times New Roman" w:hAnsi="Times New Roman" w:cs="Times New Roman"/>
          <w:sz w:val="24"/>
          <w:szCs w:val="24"/>
        </w:rPr>
        <w:t xml:space="preserve">downward toward commonly reported values for bromocresol green in water at 25 °C. Including </w:t>
      </w:r>
      <w:r w:rsidRPr="00AA5D94">
        <w:rPr>
          <w:rStyle w:val="Strong"/>
          <w:rFonts w:ascii="Times New Roman" w:hAnsi="Times New Roman" w:cs="Times New Roman"/>
          <w:b w:val="0"/>
          <w:bCs w:val="0"/>
          <w:sz w:val="24"/>
          <w:szCs w:val="24"/>
        </w:rPr>
        <w:t>uncertainty analysis</w:t>
      </w:r>
      <w:r w:rsidRPr="00AA5D94">
        <w:rPr>
          <w:rFonts w:ascii="Times New Roman" w:hAnsi="Times New Roman" w:cs="Times New Roman"/>
          <w:sz w:val="24"/>
          <w:szCs w:val="24"/>
        </w:rPr>
        <w:t xml:space="preserve"> (propagating baseline noise into the ratio and the regression) would add a defensible </w:t>
      </w:r>
      <w:r w:rsidRPr="00AA5D94">
        <w:rPr>
          <w:rStyle w:val="Strong"/>
          <w:rFonts w:ascii="Times New Roman" w:hAnsi="Times New Roman" w:cs="Times New Roman"/>
          <w:b w:val="0"/>
          <w:bCs w:val="0"/>
          <w:sz w:val="24"/>
          <w:szCs w:val="24"/>
        </w:rPr>
        <w:t>95% CI</w:t>
      </w:r>
      <w:r w:rsidRPr="00AA5D94">
        <w:rPr>
          <w:rFonts w:ascii="Times New Roman" w:hAnsi="Times New Roman" w:cs="Times New Roman"/>
          <w:sz w:val="24"/>
          <w:szCs w:val="24"/>
        </w:rPr>
        <w:t xml:space="preserve"> to the reported </w:t>
      </w:r>
      <w:proofErr w:type="spellStart"/>
      <w:r w:rsidRPr="00AA5D94">
        <w:rPr>
          <w:rStyle w:val="katex-mathml"/>
          <w:rFonts w:ascii="Times New Roman" w:hAnsi="Times New Roman" w:cs="Times New Roman"/>
          <w:sz w:val="24"/>
          <w:szCs w:val="24"/>
        </w:rPr>
        <w:t>pKa</w:t>
      </w:r>
      <w:proofErr w:type="spellEnd"/>
      <w:r w:rsidRPr="00AA5D94">
        <w:rPr>
          <w:rStyle w:val="vlist-s"/>
          <w:rFonts w:ascii="Times New Roman" w:hAnsi="Times New Roman" w:cs="Times New Roman"/>
          <w:sz w:val="24"/>
          <w:szCs w:val="24"/>
        </w:rPr>
        <w:t>​</w:t>
      </w:r>
      <w:r w:rsidRPr="00AA5D94">
        <w:rPr>
          <w:rFonts w:ascii="Times New Roman" w:hAnsi="Times New Roman" w:cs="Times New Roman"/>
          <w:sz w:val="24"/>
          <w:szCs w:val="24"/>
        </w:rPr>
        <w:t>.</w:t>
      </w:r>
    </w:p>
    <w:p w14:paraId="416DAA96" w14:textId="77777777" w:rsidR="004F3450" w:rsidRPr="00AA5D94" w:rsidRDefault="009D0E33" w:rsidP="0063436D">
      <w:pPr>
        <w:spacing w:after="0" w:line="480" w:lineRule="auto"/>
        <w:ind w:firstLine="720"/>
        <w:rPr>
          <w:rFonts w:ascii="Times New Roman" w:hAnsi="Times New Roman" w:cs="Times New Roman"/>
          <w:sz w:val="24"/>
          <w:szCs w:val="24"/>
        </w:rPr>
      </w:pPr>
      <w:r w:rsidRPr="00AA5D94">
        <w:rPr>
          <w:rFonts w:ascii="Times New Roman" w:hAnsi="Times New Roman" w:cs="Times New Roman"/>
          <w:sz w:val="24"/>
          <w:szCs w:val="24"/>
        </w:rPr>
        <w:t xml:space="preserve">In summary, the experiment successfully demonstrated the spectrophotometric determination of an indicator’s </w:t>
      </w:r>
      <w:proofErr w:type="spellStart"/>
      <w:r w:rsidRPr="00AA5D94">
        <w:rPr>
          <w:rStyle w:val="katex-mathml"/>
          <w:rFonts w:ascii="Times New Roman" w:hAnsi="Times New Roman" w:cs="Times New Roman"/>
          <w:sz w:val="24"/>
          <w:szCs w:val="24"/>
        </w:rPr>
        <w:t>pKa</w:t>
      </w:r>
      <w:proofErr w:type="spellEnd"/>
      <w:r w:rsidRPr="00AA5D94">
        <w:rPr>
          <w:rStyle w:val="vlist-s"/>
          <w:rFonts w:ascii="Times New Roman" w:hAnsi="Times New Roman" w:cs="Times New Roman"/>
          <w:sz w:val="24"/>
          <w:szCs w:val="24"/>
        </w:rPr>
        <w:t>​</w:t>
      </w:r>
      <w:r w:rsidRPr="00AA5D94">
        <w:rPr>
          <w:rFonts w:ascii="Times New Roman" w:hAnsi="Times New Roman" w:cs="Times New Roman"/>
          <w:sz w:val="24"/>
          <w:szCs w:val="24"/>
        </w:rPr>
        <w:t xml:space="preserve">. </w:t>
      </w:r>
      <w:r w:rsidR="004F3450" w:rsidRPr="00AA5D94">
        <w:rPr>
          <w:rFonts w:ascii="Times New Roman" w:hAnsi="Times New Roman" w:cs="Times New Roman"/>
          <w:sz w:val="24"/>
          <w:szCs w:val="24"/>
        </w:rPr>
        <w:t xml:space="preserve">The high linearity confirms the procedure, and the slope is larger than 1, which is in agreement with weak systematics (wavelength anchoring and baseline) that can be corrected. With such refinements, further improvement in precision and accuracy of the final </w:t>
      </w:r>
      <w:proofErr w:type="spellStart"/>
      <w:r w:rsidR="004F3450" w:rsidRPr="00AA5D94">
        <w:rPr>
          <w:rFonts w:ascii="Times New Roman" w:hAnsi="Times New Roman" w:cs="Times New Roman"/>
          <w:sz w:val="24"/>
          <w:szCs w:val="24"/>
        </w:rPr>
        <w:t>pKa</w:t>
      </w:r>
      <w:proofErr w:type="spellEnd"/>
      <w:r w:rsidR="004F3450" w:rsidRPr="00AA5D94">
        <w:rPr>
          <w:rFonts w:ascii="Times New Roman" w:hAnsi="Times New Roman" w:cs="Times New Roman"/>
          <w:sz w:val="24"/>
          <w:szCs w:val="24"/>
        </w:rPr>
        <w:t xml:space="preserve"> will be obtained.</w:t>
      </w:r>
    </w:p>
    <w:p w14:paraId="2EDAFEA4" w14:textId="153898AD" w:rsidR="0008078D" w:rsidRPr="00AA5D94" w:rsidRDefault="00292AC4" w:rsidP="0008078D">
      <w:pPr>
        <w:spacing w:after="0" w:line="480" w:lineRule="auto"/>
        <w:ind w:firstLine="720"/>
        <w:rPr>
          <w:rFonts w:ascii="Times New Roman" w:hAnsi="Times New Roman" w:cs="Times New Roman"/>
          <w:sz w:val="24"/>
          <w:szCs w:val="24"/>
        </w:rPr>
      </w:pPr>
      <w:r w:rsidRPr="00AA5D94">
        <w:rPr>
          <w:rFonts w:ascii="Times New Roman" w:hAnsi="Times New Roman" w:cs="Times New Roman"/>
          <w:color w:val="FFFFFF" w:themeColor="background1"/>
          <w:sz w:val="24"/>
          <w:szCs w:val="24"/>
        </w:rPr>
        <w:t>“</w:t>
      </w:r>
      <w:r w:rsidR="004F3450" w:rsidRPr="00AA5D94">
        <w:rPr>
          <w:rFonts w:ascii="Times New Roman" w:hAnsi="Times New Roman" w:cs="Times New Roman"/>
          <w:sz w:val="24"/>
          <w:szCs w:val="24"/>
        </w:rPr>
        <w:t xml:space="preserve">The results obtained using spectrophotometry at the </w:t>
      </w:r>
      <w:proofErr w:type="spellStart"/>
      <w:r w:rsidR="004F3450" w:rsidRPr="00AA5D94">
        <w:rPr>
          <w:rFonts w:ascii="Times New Roman" w:hAnsi="Times New Roman" w:cs="Times New Roman"/>
          <w:sz w:val="24"/>
          <w:szCs w:val="24"/>
        </w:rPr>
        <w:t>λmax</w:t>
      </w:r>
      <w:proofErr w:type="spellEnd"/>
      <w:r w:rsidR="004F3450" w:rsidRPr="00AA5D94">
        <w:rPr>
          <w:rFonts w:ascii="Times New Roman" w:hAnsi="Times New Roman" w:cs="Times New Roman"/>
          <w:sz w:val="24"/>
          <w:szCs w:val="24"/>
        </w:rPr>
        <w:t xml:space="preserve"> of base forms indicated a high linear correlation between </w:t>
      </w:r>
      <m:oMath>
        <m:sSub>
          <m:sSubPr>
            <m:ctrlPr>
              <w:rPr>
                <w:rStyle w:val="Emphasis"/>
                <w:rFonts w:ascii="Cambria Math" w:hAnsi="Cambria Math" w:cs="Times New Roman"/>
                <w:i w:val="0"/>
                <w:iCs w:val="0"/>
                <w:sz w:val="24"/>
                <w:szCs w:val="24"/>
              </w:rPr>
            </m:ctrlPr>
          </m:sSubPr>
          <m:e>
            <m:r>
              <m:rPr>
                <m:sty m:val="p"/>
              </m:rPr>
              <w:rPr>
                <w:rStyle w:val="Emphasis"/>
                <w:rFonts w:ascii="Cambria Math" w:hAnsi="Cambria Math" w:cs="Times New Roman"/>
                <w:sz w:val="24"/>
                <w:szCs w:val="24"/>
              </w:rPr>
              <m:t>l</m:t>
            </m:r>
            <m:r>
              <w:rPr>
                <w:rStyle w:val="Emphasis"/>
                <w:rFonts w:ascii="Cambria Math" w:hAnsi="Cambria Math" w:cs="Times New Roman"/>
                <w:sz w:val="24"/>
                <w:szCs w:val="24"/>
              </w:rPr>
              <m:t>og</m:t>
            </m:r>
          </m:e>
          <m:sub>
            <m:r>
              <m:rPr>
                <m:sty m:val="p"/>
              </m:rPr>
              <w:rPr>
                <w:rStyle w:val="Emphasis"/>
                <w:rFonts w:ascii="Cambria Math" w:hAnsi="Cambria Math" w:cs="Times New Roman"/>
                <w:sz w:val="24"/>
                <w:szCs w:val="24"/>
              </w:rPr>
              <m:t>10</m:t>
            </m:r>
          </m:sub>
        </m:sSub>
        <m:d>
          <m:dPr>
            <m:ctrlPr>
              <w:rPr>
                <w:rStyle w:val="Emphasis"/>
                <w:rFonts w:ascii="Cambria Math" w:hAnsi="Cambria Math" w:cs="Times New Roman"/>
                <w:i w:val="0"/>
                <w:iCs w:val="0"/>
                <w:sz w:val="24"/>
                <w:szCs w:val="24"/>
              </w:rPr>
            </m:ctrlPr>
          </m:dPr>
          <m:e>
            <m:f>
              <m:fPr>
                <m:ctrlPr>
                  <w:rPr>
                    <w:rStyle w:val="Emphasis"/>
                    <w:rFonts w:ascii="Cambria Math" w:hAnsi="Cambria Math" w:cs="Times New Roman"/>
                    <w:i w:val="0"/>
                    <w:iCs w:val="0"/>
                    <w:sz w:val="24"/>
                    <w:szCs w:val="24"/>
                  </w:rPr>
                </m:ctrlPr>
              </m:fPr>
              <m:num>
                <m:d>
                  <m:dPr>
                    <m:begChr m:val="["/>
                    <m:endChr m:val="]"/>
                    <m:ctrlPr>
                      <w:rPr>
                        <w:rStyle w:val="Emphasis"/>
                        <w:rFonts w:ascii="Cambria Math" w:hAnsi="Cambria Math" w:cs="Times New Roman"/>
                        <w:i w:val="0"/>
                        <w:iCs w:val="0"/>
                        <w:sz w:val="24"/>
                        <w:szCs w:val="24"/>
                      </w:rPr>
                    </m:ctrlPr>
                  </m:dPr>
                  <m:e>
                    <m:r>
                      <w:rPr>
                        <w:rStyle w:val="Emphasis"/>
                        <w:rFonts w:ascii="Cambria Math" w:hAnsi="Cambria Math" w:cs="Times New Roman"/>
                        <w:sz w:val="24"/>
                        <w:szCs w:val="24"/>
                      </w:rPr>
                      <m:t>I</m:t>
                    </m:r>
                    <m:sSup>
                      <m:sSupPr>
                        <m:ctrlPr>
                          <w:rPr>
                            <w:rStyle w:val="Emphasis"/>
                            <w:rFonts w:ascii="Cambria Math" w:hAnsi="Cambria Math" w:cs="Times New Roman"/>
                            <w:i w:val="0"/>
                            <w:iCs w:val="0"/>
                            <w:sz w:val="24"/>
                            <w:szCs w:val="24"/>
                          </w:rPr>
                        </m:ctrlPr>
                      </m:sSupPr>
                      <m:e>
                        <m:r>
                          <w:rPr>
                            <w:rStyle w:val="Emphasis"/>
                            <w:rFonts w:ascii="Cambria Math" w:hAnsi="Cambria Math" w:cs="Times New Roman"/>
                            <w:sz w:val="24"/>
                            <w:szCs w:val="24"/>
                          </w:rPr>
                          <m:t>n</m:t>
                        </m:r>
                      </m:e>
                      <m:sup>
                        <m:r>
                          <w:rPr>
                            <w:rStyle w:val="Emphasis"/>
                            <w:rFonts w:ascii="Cambria Math" w:hAnsi="Cambria Math" w:cs="Times New Roman"/>
                            <w:sz w:val="24"/>
                            <w:szCs w:val="24"/>
                          </w:rPr>
                          <m:t>-</m:t>
                        </m:r>
                      </m:sup>
                    </m:sSup>
                  </m:e>
                </m:d>
              </m:num>
              <m:den>
                <m:d>
                  <m:dPr>
                    <m:begChr m:val="["/>
                    <m:endChr m:val="]"/>
                    <m:ctrlPr>
                      <w:rPr>
                        <w:rStyle w:val="Emphasis"/>
                        <w:rFonts w:ascii="Cambria Math" w:hAnsi="Cambria Math" w:cs="Times New Roman"/>
                        <w:i w:val="0"/>
                        <w:iCs w:val="0"/>
                        <w:sz w:val="24"/>
                        <w:szCs w:val="24"/>
                      </w:rPr>
                    </m:ctrlPr>
                  </m:dPr>
                  <m:e>
                    <m:r>
                      <w:rPr>
                        <w:rStyle w:val="Emphasis"/>
                        <w:rFonts w:ascii="Cambria Math" w:hAnsi="Cambria Math" w:cs="Times New Roman"/>
                        <w:sz w:val="24"/>
                        <w:szCs w:val="24"/>
                      </w:rPr>
                      <m:t>HIn</m:t>
                    </m:r>
                  </m:e>
                </m:d>
              </m:den>
            </m:f>
          </m:e>
        </m:d>
      </m:oMath>
      <w:r w:rsidR="00E1393E" w:rsidRPr="00AA5D94">
        <w:rPr>
          <w:rFonts w:ascii="Times New Roman" w:eastAsiaTheme="minorEastAsia" w:hAnsi="Times New Roman" w:cs="Times New Roman"/>
          <w:sz w:val="24"/>
          <w:szCs w:val="24"/>
        </w:rPr>
        <w:t xml:space="preserve">, </w:t>
      </w:r>
      <w:r w:rsidR="004F3450" w:rsidRPr="00AA5D94">
        <w:rPr>
          <w:rFonts w:ascii="Times New Roman" w:hAnsi="Times New Roman" w:cs="Times New Roman"/>
          <w:sz w:val="24"/>
          <w:szCs w:val="24"/>
        </w:rPr>
        <w:t xml:space="preserve"> and </w:t>
      </w:r>
      <w:r w:rsidR="004F3450" w:rsidRPr="00AA5D94">
        <w:rPr>
          <w:rStyle w:val="Strong"/>
          <w:rFonts w:ascii="Times New Roman" w:hAnsi="Times New Roman" w:cs="Times New Roman"/>
          <w:b w:val="0"/>
          <w:bCs w:val="0"/>
          <w:sz w:val="24"/>
          <w:szCs w:val="24"/>
        </w:rPr>
        <w:t>pH</w:t>
      </w:r>
      <w:r w:rsidR="004F3450" w:rsidRPr="00AA5D94">
        <w:rPr>
          <w:rFonts w:ascii="Times New Roman" w:hAnsi="Times New Roman" w:cs="Times New Roman"/>
          <w:b/>
          <w:bCs/>
          <w:sz w:val="24"/>
          <w:szCs w:val="24"/>
        </w:rPr>
        <w:t xml:space="preserve"> (</w:t>
      </w:r>
      <w:r w:rsidR="004F3450" w:rsidRPr="00AA5D94">
        <w:rPr>
          <w:rStyle w:val="Strong"/>
          <w:rFonts w:ascii="Times New Roman" w:hAnsi="Times New Roman" w:cs="Times New Roman"/>
          <w:b w:val="0"/>
          <w:bCs w:val="0"/>
          <w:sz w:val="24"/>
          <w:szCs w:val="24"/>
        </w:rPr>
        <w:t>R² ≈ 0.99</w:t>
      </w:r>
      <w:r w:rsidR="004F3450" w:rsidRPr="00AA5D94">
        <w:rPr>
          <w:rFonts w:ascii="Times New Roman" w:hAnsi="Times New Roman" w:cs="Times New Roman"/>
          <w:b/>
          <w:bCs/>
          <w:sz w:val="24"/>
          <w:szCs w:val="24"/>
        </w:rPr>
        <w:t>),</w:t>
      </w:r>
      <w:r w:rsidR="004F3450" w:rsidRPr="00AA5D94">
        <w:rPr>
          <w:rFonts w:ascii="Times New Roman" w:hAnsi="Times New Roman" w:cs="Times New Roman"/>
          <w:sz w:val="24"/>
          <w:szCs w:val="24"/>
        </w:rPr>
        <w:t xml:space="preserve"> which indicated Henderson-Hasselbalch behavior. </w:t>
      </w:r>
      <w:r w:rsidR="0008078D" w:rsidRPr="00AA5D94">
        <w:rPr>
          <w:rFonts w:ascii="Times New Roman" w:hAnsi="Times New Roman" w:cs="Times New Roman"/>
          <w:sz w:val="24"/>
          <w:szCs w:val="24"/>
        </w:rPr>
        <w:t xml:space="preserve">The linear fit provided experimental </w:t>
      </w:r>
      <w:proofErr w:type="spellStart"/>
      <w:r w:rsidR="0008078D" w:rsidRPr="00AA5D94">
        <w:rPr>
          <w:rFonts w:ascii="Times New Roman" w:hAnsi="Times New Roman" w:cs="Times New Roman"/>
          <w:sz w:val="24"/>
          <w:szCs w:val="24"/>
        </w:rPr>
        <w:t>pK</w:t>
      </w:r>
      <w:r w:rsidR="000E7C0E" w:rsidRPr="00AA5D94">
        <w:rPr>
          <w:rFonts w:ascii="Times New Roman" w:hAnsi="Times New Roman" w:cs="Times New Roman"/>
          <w:sz w:val="24"/>
          <w:szCs w:val="24"/>
        </w:rPr>
        <w:t>a</w:t>
      </w:r>
      <w:proofErr w:type="spellEnd"/>
      <w:r w:rsidR="0008078D" w:rsidRPr="00AA5D94">
        <w:rPr>
          <w:rFonts w:ascii="Times New Roman" w:hAnsi="Times New Roman" w:cs="Times New Roman"/>
          <w:sz w:val="24"/>
          <w:szCs w:val="24"/>
        </w:rPr>
        <w:t xml:space="preserve"> = 5.98, and the slope was less than one, suggesting some slight systematic influences. Tight wavelength control and baseline checks should provide a slope nearer to 1.00, and also an increase in the </w:t>
      </w:r>
      <w:proofErr w:type="spellStart"/>
      <w:r w:rsidR="0008078D" w:rsidRPr="00AA5D94">
        <w:rPr>
          <w:rFonts w:ascii="Times New Roman" w:hAnsi="Times New Roman" w:cs="Times New Roman"/>
          <w:sz w:val="24"/>
          <w:szCs w:val="24"/>
        </w:rPr>
        <w:t>pKa</w:t>
      </w:r>
      <w:proofErr w:type="spellEnd"/>
      <w:r w:rsidR="0008078D" w:rsidRPr="00AA5D94">
        <w:rPr>
          <w:rFonts w:ascii="Times New Roman" w:hAnsi="Times New Roman" w:cs="Times New Roman"/>
          <w:sz w:val="24"/>
          <w:szCs w:val="24"/>
        </w:rPr>
        <w:t xml:space="preserve"> accuracy/precision.</w:t>
      </w:r>
      <w:r w:rsidRPr="00AA5D94">
        <w:rPr>
          <w:rFonts w:ascii="Times New Roman" w:hAnsi="Times New Roman" w:cs="Times New Roman"/>
          <w:color w:val="FFFFFF" w:themeColor="background1"/>
          <w:sz w:val="24"/>
          <w:szCs w:val="24"/>
        </w:rPr>
        <w:t>”</w:t>
      </w:r>
    </w:p>
    <w:p w14:paraId="601D96E5" w14:textId="2267B1FF" w:rsidR="004F3450" w:rsidRPr="00AA5D94" w:rsidRDefault="004F3450" w:rsidP="0063436D">
      <w:pPr>
        <w:spacing w:after="0" w:line="480" w:lineRule="auto"/>
        <w:ind w:firstLine="720"/>
        <w:rPr>
          <w:rFonts w:ascii="Times New Roman" w:hAnsi="Times New Roman" w:cs="Times New Roman"/>
          <w:sz w:val="24"/>
          <w:szCs w:val="24"/>
        </w:rPr>
      </w:pPr>
    </w:p>
    <w:p w14:paraId="6D1BB0FA" w14:textId="6A32BF5B" w:rsidR="00051CFF" w:rsidRPr="00AA5D94" w:rsidRDefault="00051CFF" w:rsidP="004F3450">
      <w:pPr>
        <w:pStyle w:val="NormalWeb"/>
      </w:pPr>
    </w:p>
    <w:p w14:paraId="1173BC27" w14:textId="77777777" w:rsidR="007F1E8B" w:rsidRPr="00AA5D94" w:rsidRDefault="007F1E8B" w:rsidP="007F1E8B">
      <w:pPr>
        <w:pStyle w:val="ListParagraph"/>
        <w:spacing w:before="100" w:beforeAutospacing="1" w:after="100" w:afterAutospacing="1" w:line="240" w:lineRule="auto"/>
        <w:rPr>
          <w:rFonts w:ascii="Times New Roman" w:hAnsi="Times New Roman" w:cs="Times New Roman"/>
          <w:b/>
          <w:bCs/>
          <w:sz w:val="24"/>
          <w:szCs w:val="24"/>
        </w:rPr>
      </w:pPr>
    </w:p>
    <w:sectPr w:rsidR="007F1E8B" w:rsidRPr="00AA5D94">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A76D1A" w14:textId="77777777" w:rsidR="00D62C5C" w:rsidRDefault="00D62C5C" w:rsidP="008640BF">
      <w:pPr>
        <w:spacing w:after="0" w:line="240" w:lineRule="auto"/>
      </w:pPr>
      <w:r>
        <w:separator/>
      </w:r>
    </w:p>
  </w:endnote>
  <w:endnote w:type="continuationSeparator" w:id="0">
    <w:p w14:paraId="7DD723D5" w14:textId="77777777" w:rsidR="00D62C5C" w:rsidRDefault="00D62C5C" w:rsidP="008640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4C92E5" w14:textId="77777777" w:rsidR="00D62C5C" w:rsidRDefault="00D62C5C" w:rsidP="008640BF">
      <w:pPr>
        <w:spacing w:after="0" w:line="240" w:lineRule="auto"/>
      </w:pPr>
      <w:r>
        <w:separator/>
      </w:r>
    </w:p>
  </w:footnote>
  <w:footnote w:type="continuationSeparator" w:id="0">
    <w:p w14:paraId="31F09DD2" w14:textId="77777777" w:rsidR="00D62C5C" w:rsidRDefault="00D62C5C" w:rsidP="008640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4397564"/>
      <w:docPartObj>
        <w:docPartGallery w:val="Page Numbers (Top of Page)"/>
        <w:docPartUnique/>
      </w:docPartObj>
    </w:sdtPr>
    <w:sdtEndPr>
      <w:rPr>
        <w:rFonts w:ascii="Times New Roman" w:hAnsi="Times New Roman" w:cs="Times New Roman"/>
        <w:noProof/>
        <w:sz w:val="24"/>
        <w:szCs w:val="24"/>
      </w:rPr>
    </w:sdtEndPr>
    <w:sdtContent>
      <w:p w14:paraId="32FB6B19" w14:textId="62471DBB" w:rsidR="008640BF" w:rsidRPr="008640BF" w:rsidRDefault="008640BF">
        <w:pPr>
          <w:pStyle w:val="Header"/>
          <w:jc w:val="right"/>
          <w:rPr>
            <w:rFonts w:ascii="Times New Roman" w:hAnsi="Times New Roman" w:cs="Times New Roman"/>
            <w:sz w:val="24"/>
            <w:szCs w:val="24"/>
          </w:rPr>
        </w:pPr>
        <w:r w:rsidRPr="008640BF">
          <w:rPr>
            <w:rFonts w:ascii="Times New Roman" w:hAnsi="Times New Roman" w:cs="Times New Roman"/>
            <w:sz w:val="24"/>
            <w:szCs w:val="24"/>
          </w:rPr>
          <w:fldChar w:fldCharType="begin"/>
        </w:r>
        <w:r w:rsidRPr="008640BF">
          <w:rPr>
            <w:rFonts w:ascii="Times New Roman" w:hAnsi="Times New Roman" w:cs="Times New Roman"/>
            <w:sz w:val="24"/>
            <w:szCs w:val="24"/>
          </w:rPr>
          <w:instrText xml:space="preserve"> PAGE   \* MERGEFORMAT </w:instrText>
        </w:r>
        <w:r w:rsidRPr="008640BF">
          <w:rPr>
            <w:rFonts w:ascii="Times New Roman" w:hAnsi="Times New Roman" w:cs="Times New Roman"/>
            <w:sz w:val="24"/>
            <w:szCs w:val="24"/>
          </w:rPr>
          <w:fldChar w:fldCharType="separate"/>
        </w:r>
        <w:r w:rsidRPr="008640BF">
          <w:rPr>
            <w:rFonts w:ascii="Times New Roman" w:hAnsi="Times New Roman" w:cs="Times New Roman"/>
            <w:noProof/>
            <w:sz w:val="24"/>
            <w:szCs w:val="24"/>
          </w:rPr>
          <w:t>2</w:t>
        </w:r>
        <w:r w:rsidRPr="008640BF">
          <w:rPr>
            <w:rFonts w:ascii="Times New Roman" w:hAnsi="Times New Roman" w:cs="Times New Roman"/>
            <w:noProof/>
            <w:sz w:val="24"/>
            <w:szCs w:val="24"/>
          </w:rPr>
          <w:fldChar w:fldCharType="end"/>
        </w:r>
      </w:p>
    </w:sdtContent>
  </w:sdt>
  <w:p w14:paraId="48828604" w14:textId="77777777" w:rsidR="008640BF" w:rsidRDefault="008640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22427"/>
    <w:multiLevelType w:val="multilevel"/>
    <w:tmpl w:val="3594F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302773"/>
    <w:multiLevelType w:val="multilevel"/>
    <w:tmpl w:val="6592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B25100"/>
    <w:multiLevelType w:val="multilevel"/>
    <w:tmpl w:val="E15C308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E8407E"/>
    <w:multiLevelType w:val="hybridMultilevel"/>
    <w:tmpl w:val="D4C41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4B7"/>
    <w:rsid w:val="00023AAA"/>
    <w:rsid w:val="00051CFF"/>
    <w:rsid w:val="0006448E"/>
    <w:rsid w:val="000648F9"/>
    <w:rsid w:val="0008078D"/>
    <w:rsid w:val="000C6255"/>
    <w:rsid w:val="000D0EE2"/>
    <w:rsid w:val="000E7C0E"/>
    <w:rsid w:val="00115C72"/>
    <w:rsid w:val="001804F2"/>
    <w:rsid w:val="001D27D2"/>
    <w:rsid w:val="00271DA3"/>
    <w:rsid w:val="00292AC4"/>
    <w:rsid w:val="003F08F0"/>
    <w:rsid w:val="004753EB"/>
    <w:rsid w:val="004F3450"/>
    <w:rsid w:val="005F4051"/>
    <w:rsid w:val="005F747A"/>
    <w:rsid w:val="0063436D"/>
    <w:rsid w:val="00682D20"/>
    <w:rsid w:val="006D2D1A"/>
    <w:rsid w:val="007F1E8B"/>
    <w:rsid w:val="008640BF"/>
    <w:rsid w:val="008655C0"/>
    <w:rsid w:val="009369A6"/>
    <w:rsid w:val="009A7869"/>
    <w:rsid w:val="009D0E33"/>
    <w:rsid w:val="009D2792"/>
    <w:rsid w:val="00AA5D94"/>
    <w:rsid w:val="00AB1413"/>
    <w:rsid w:val="00AC4320"/>
    <w:rsid w:val="00CA5188"/>
    <w:rsid w:val="00D62C5C"/>
    <w:rsid w:val="00D73585"/>
    <w:rsid w:val="00DA14B7"/>
    <w:rsid w:val="00E03B7A"/>
    <w:rsid w:val="00E1393E"/>
    <w:rsid w:val="00E3241C"/>
    <w:rsid w:val="00FA6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1680E1"/>
  <w15:chartTrackingRefBased/>
  <w15:docId w15:val="{1D226A48-A4FD-49D4-8895-C4DA2016B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0BF"/>
  </w:style>
  <w:style w:type="paragraph" w:styleId="Heading2">
    <w:name w:val="heading 2"/>
    <w:basedOn w:val="Normal"/>
    <w:next w:val="Normal"/>
    <w:link w:val="Heading2Char"/>
    <w:uiPriority w:val="9"/>
    <w:semiHidden/>
    <w:unhideWhenUsed/>
    <w:qFormat/>
    <w:rsid w:val="00E3241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655C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03B7A"/>
    <w:rPr>
      <w:color w:val="808080"/>
    </w:rPr>
  </w:style>
  <w:style w:type="character" w:customStyle="1" w:styleId="mopen">
    <w:name w:val="mopen"/>
    <w:basedOn w:val="DefaultParagraphFont"/>
    <w:rsid w:val="00E03B7A"/>
  </w:style>
  <w:style w:type="character" w:customStyle="1" w:styleId="mord">
    <w:name w:val="mord"/>
    <w:basedOn w:val="DefaultParagraphFont"/>
    <w:rsid w:val="00E03B7A"/>
  </w:style>
  <w:style w:type="character" w:customStyle="1" w:styleId="mbin">
    <w:name w:val="mbin"/>
    <w:basedOn w:val="DefaultParagraphFont"/>
    <w:rsid w:val="00E03B7A"/>
  </w:style>
  <w:style w:type="character" w:customStyle="1" w:styleId="mclose">
    <w:name w:val="mclose"/>
    <w:basedOn w:val="DefaultParagraphFont"/>
    <w:rsid w:val="00E03B7A"/>
  </w:style>
  <w:style w:type="character" w:customStyle="1" w:styleId="Heading3Char">
    <w:name w:val="Heading 3 Char"/>
    <w:basedOn w:val="DefaultParagraphFont"/>
    <w:link w:val="Heading3"/>
    <w:uiPriority w:val="9"/>
    <w:rsid w:val="008655C0"/>
    <w:rPr>
      <w:rFonts w:ascii="Times New Roman" w:eastAsia="Times New Roman" w:hAnsi="Times New Roman" w:cs="Times New Roman"/>
      <w:b/>
      <w:bCs/>
      <w:sz w:val="27"/>
      <w:szCs w:val="27"/>
    </w:rPr>
  </w:style>
  <w:style w:type="paragraph" w:styleId="NormalWeb">
    <w:name w:val="Normal (Web)"/>
    <w:basedOn w:val="Normal"/>
    <w:uiPriority w:val="99"/>
    <w:unhideWhenUsed/>
    <w:rsid w:val="008655C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655C0"/>
    <w:rPr>
      <w:b/>
      <w:bCs/>
    </w:rPr>
  </w:style>
  <w:style w:type="character" w:styleId="Emphasis">
    <w:name w:val="Emphasis"/>
    <w:basedOn w:val="DefaultParagraphFont"/>
    <w:uiPriority w:val="20"/>
    <w:qFormat/>
    <w:rsid w:val="008655C0"/>
    <w:rPr>
      <w:i/>
      <w:iCs/>
    </w:rPr>
  </w:style>
  <w:style w:type="character" w:customStyle="1" w:styleId="vlist-s">
    <w:name w:val="vlist-s"/>
    <w:basedOn w:val="DefaultParagraphFont"/>
    <w:rsid w:val="008655C0"/>
  </w:style>
  <w:style w:type="character" w:customStyle="1" w:styleId="mrel">
    <w:name w:val="mrel"/>
    <w:basedOn w:val="DefaultParagraphFont"/>
    <w:rsid w:val="008655C0"/>
  </w:style>
  <w:style w:type="paragraph" w:styleId="ListParagraph">
    <w:name w:val="List Paragraph"/>
    <w:basedOn w:val="Normal"/>
    <w:uiPriority w:val="34"/>
    <w:qFormat/>
    <w:rsid w:val="008655C0"/>
    <w:pPr>
      <w:ind w:left="720"/>
      <w:contextualSpacing/>
    </w:pPr>
  </w:style>
  <w:style w:type="character" w:customStyle="1" w:styleId="mspace">
    <w:name w:val="mspace"/>
    <w:basedOn w:val="DefaultParagraphFont"/>
    <w:rsid w:val="008655C0"/>
  </w:style>
  <w:style w:type="character" w:customStyle="1" w:styleId="mpunct">
    <w:name w:val="mpunct"/>
    <w:basedOn w:val="DefaultParagraphFont"/>
    <w:rsid w:val="007F1E8B"/>
  </w:style>
  <w:style w:type="table" w:styleId="PlainTable2">
    <w:name w:val="Plain Table 2"/>
    <w:basedOn w:val="TableNormal"/>
    <w:uiPriority w:val="42"/>
    <w:rsid w:val="007F1E8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katex-mathml">
    <w:name w:val="katex-mathml"/>
    <w:basedOn w:val="DefaultParagraphFont"/>
    <w:rsid w:val="00051CFF"/>
  </w:style>
  <w:style w:type="character" w:customStyle="1" w:styleId="mop">
    <w:name w:val="mop"/>
    <w:basedOn w:val="DefaultParagraphFont"/>
    <w:rsid w:val="009D0E33"/>
  </w:style>
  <w:style w:type="character" w:customStyle="1" w:styleId="mtight">
    <w:name w:val="mtight"/>
    <w:basedOn w:val="DefaultParagraphFont"/>
    <w:rsid w:val="009D0E33"/>
  </w:style>
  <w:style w:type="paragraph" w:styleId="Header">
    <w:name w:val="header"/>
    <w:basedOn w:val="Normal"/>
    <w:link w:val="HeaderChar"/>
    <w:uiPriority w:val="99"/>
    <w:unhideWhenUsed/>
    <w:rsid w:val="008640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40BF"/>
  </w:style>
  <w:style w:type="paragraph" w:styleId="Footer">
    <w:name w:val="footer"/>
    <w:basedOn w:val="Normal"/>
    <w:link w:val="FooterChar"/>
    <w:uiPriority w:val="99"/>
    <w:unhideWhenUsed/>
    <w:rsid w:val="008640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40BF"/>
  </w:style>
  <w:style w:type="character" w:customStyle="1" w:styleId="Heading2Char">
    <w:name w:val="Heading 2 Char"/>
    <w:basedOn w:val="DefaultParagraphFont"/>
    <w:link w:val="Heading2"/>
    <w:uiPriority w:val="9"/>
    <w:semiHidden/>
    <w:rsid w:val="00E3241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043237">
      <w:bodyDiv w:val="1"/>
      <w:marLeft w:val="0"/>
      <w:marRight w:val="0"/>
      <w:marTop w:val="0"/>
      <w:marBottom w:val="0"/>
      <w:divBdr>
        <w:top w:val="none" w:sz="0" w:space="0" w:color="auto"/>
        <w:left w:val="none" w:sz="0" w:space="0" w:color="auto"/>
        <w:bottom w:val="none" w:sz="0" w:space="0" w:color="auto"/>
        <w:right w:val="none" w:sz="0" w:space="0" w:color="auto"/>
      </w:divBdr>
    </w:div>
    <w:div w:id="530848943">
      <w:bodyDiv w:val="1"/>
      <w:marLeft w:val="0"/>
      <w:marRight w:val="0"/>
      <w:marTop w:val="0"/>
      <w:marBottom w:val="0"/>
      <w:divBdr>
        <w:top w:val="none" w:sz="0" w:space="0" w:color="auto"/>
        <w:left w:val="none" w:sz="0" w:space="0" w:color="auto"/>
        <w:bottom w:val="none" w:sz="0" w:space="0" w:color="auto"/>
        <w:right w:val="none" w:sz="0" w:space="0" w:color="auto"/>
      </w:divBdr>
    </w:div>
    <w:div w:id="607003029">
      <w:bodyDiv w:val="1"/>
      <w:marLeft w:val="0"/>
      <w:marRight w:val="0"/>
      <w:marTop w:val="0"/>
      <w:marBottom w:val="0"/>
      <w:divBdr>
        <w:top w:val="none" w:sz="0" w:space="0" w:color="auto"/>
        <w:left w:val="none" w:sz="0" w:space="0" w:color="auto"/>
        <w:bottom w:val="none" w:sz="0" w:space="0" w:color="auto"/>
        <w:right w:val="none" w:sz="0" w:space="0" w:color="auto"/>
      </w:divBdr>
      <w:divsChild>
        <w:div w:id="644241021">
          <w:marLeft w:val="0"/>
          <w:marRight w:val="0"/>
          <w:marTop w:val="0"/>
          <w:marBottom w:val="0"/>
          <w:divBdr>
            <w:top w:val="none" w:sz="0" w:space="0" w:color="auto"/>
            <w:left w:val="none" w:sz="0" w:space="0" w:color="auto"/>
            <w:bottom w:val="none" w:sz="0" w:space="0" w:color="auto"/>
            <w:right w:val="none" w:sz="0" w:space="0" w:color="auto"/>
          </w:divBdr>
          <w:divsChild>
            <w:div w:id="93586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55981">
      <w:bodyDiv w:val="1"/>
      <w:marLeft w:val="0"/>
      <w:marRight w:val="0"/>
      <w:marTop w:val="0"/>
      <w:marBottom w:val="0"/>
      <w:divBdr>
        <w:top w:val="none" w:sz="0" w:space="0" w:color="auto"/>
        <w:left w:val="none" w:sz="0" w:space="0" w:color="auto"/>
        <w:bottom w:val="none" w:sz="0" w:space="0" w:color="auto"/>
        <w:right w:val="none" w:sz="0" w:space="0" w:color="auto"/>
      </w:divBdr>
    </w:div>
    <w:div w:id="684600259">
      <w:bodyDiv w:val="1"/>
      <w:marLeft w:val="0"/>
      <w:marRight w:val="0"/>
      <w:marTop w:val="0"/>
      <w:marBottom w:val="0"/>
      <w:divBdr>
        <w:top w:val="none" w:sz="0" w:space="0" w:color="auto"/>
        <w:left w:val="none" w:sz="0" w:space="0" w:color="auto"/>
        <w:bottom w:val="none" w:sz="0" w:space="0" w:color="auto"/>
        <w:right w:val="none" w:sz="0" w:space="0" w:color="auto"/>
      </w:divBdr>
    </w:div>
    <w:div w:id="933056041">
      <w:bodyDiv w:val="1"/>
      <w:marLeft w:val="0"/>
      <w:marRight w:val="0"/>
      <w:marTop w:val="0"/>
      <w:marBottom w:val="0"/>
      <w:divBdr>
        <w:top w:val="none" w:sz="0" w:space="0" w:color="auto"/>
        <w:left w:val="none" w:sz="0" w:space="0" w:color="auto"/>
        <w:bottom w:val="none" w:sz="0" w:space="0" w:color="auto"/>
        <w:right w:val="none" w:sz="0" w:space="0" w:color="auto"/>
      </w:divBdr>
    </w:div>
    <w:div w:id="1011758241">
      <w:bodyDiv w:val="1"/>
      <w:marLeft w:val="0"/>
      <w:marRight w:val="0"/>
      <w:marTop w:val="0"/>
      <w:marBottom w:val="0"/>
      <w:divBdr>
        <w:top w:val="none" w:sz="0" w:space="0" w:color="auto"/>
        <w:left w:val="none" w:sz="0" w:space="0" w:color="auto"/>
        <w:bottom w:val="none" w:sz="0" w:space="0" w:color="auto"/>
        <w:right w:val="none" w:sz="0" w:space="0" w:color="auto"/>
      </w:divBdr>
    </w:div>
    <w:div w:id="1539195520">
      <w:bodyDiv w:val="1"/>
      <w:marLeft w:val="0"/>
      <w:marRight w:val="0"/>
      <w:marTop w:val="0"/>
      <w:marBottom w:val="0"/>
      <w:divBdr>
        <w:top w:val="none" w:sz="0" w:space="0" w:color="auto"/>
        <w:left w:val="none" w:sz="0" w:space="0" w:color="auto"/>
        <w:bottom w:val="none" w:sz="0" w:space="0" w:color="auto"/>
        <w:right w:val="none" w:sz="0" w:space="0" w:color="auto"/>
      </w:divBdr>
    </w:div>
    <w:div w:id="1557551428">
      <w:bodyDiv w:val="1"/>
      <w:marLeft w:val="0"/>
      <w:marRight w:val="0"/>
      <w:marTop w:val="0"/>
      <w:marBottom w:val="0"/>
      <w:divBdr>
        <w:top w:val="none" w:sz="0" w:space="0" w:color="auto"/>
        <w:left w:val="none" w:sz="0" w:space="0" w:color="auto"/>
        <w:bottom w:val="none" w:sz="0" w:space="0" w:color="auto"/>
        <w:right w:val="none" w:sz="0" w:space="0" w:color="auto"/>
      </w:divBdr>
      <w:divsChild>
        <w:div w:id="1034773090">
          <w:marLeft w:val="0"/>
          <w:marRight w:val="0"/>
          <w:marTop w:val="0"/>
          <w:marBottom w:val="0"/>
          <w:divBdr>
            <w:top w:val="none" w:sz="0" w:space="0" w:color="auto"/>
            <w:left w:val="none" w:sz="0" w:space="0" w:color="auto"/>
            <w:bottom w:val="none" w:sz="0" w:space="0" w:color="auto"/>
            <w:right w:val="none" w:sz="0" w:space="0" w:color="auto"/>
          </w:divBdr>
          <w:divsChild>
            <w:div w:id="17099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048772">
      <w:bodyDiv w:val="1"/>
      <w:marLeft w:val="0"/>
      <w:marRight w:val="0"/>
      <w:marTop w:val="0"/>
      <w:marBottom w:val="0"/>
      <w:divBdr>
        <w:top w:val="none" w:sz="0" w:space="0" w:color="auto"/>
        <w:left w:val="none" w:sz="0" w:space="0" w:color="auto"/>
        <w:bottom w:val="none" w:sz="0" w:space="0" w:color="auto"/>
        <w:right w:val="none" w:sz="0" w:space="0" w:color="auto"/>
      </w:divBdr>
      <w:divsChild>
        <w:div w:id="19396786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095154">
      <w:bodyDiv w:val="1"/>
      <w:marLeft w:val="0"/>
      <w:marRight w:val="0"/>
      <w:marTop w:val="0"/>
      <w:marBottom w:val="0"/>
      <w:divBdr>
        <w:top w:val="none" w:sz="0" w:space="0" w:color="auto"/>
        <w:left w:val="none" w:sz="0" w:space="0" w:color="auto"/>
        <w:bottom w:val="none" w:sz="0" w:space="0" w:color="auto"/>
        <w:right w:val="none" w:sz="0" w:space="0" w:color="auto"/>
      </w:divBdr>
    </w:div>
    <w:div w:id="1872186544">
      <w:bodyDiv w:val="1"/>
      <w:marLeft w:val="0"/>
      <w:marRight w:val="0"/>
      <w:marTop w:val="0"/>
      <w:marBottom w:val="0"/>
      <w:divBdr>
        <w:top w:val="none" w:sz="0" w:space="0" w:color="auto"/>
        <w:left w:val="none" w:sz="0" w:space="0" w:color="auto"/>
        <w:bottom w:val="none" w:sz="0" w:space="0" w:color="auto"/>
        <w:right w:val="none" w:sz="0" w:space="0" w:color="auto"/>
      </w:divBdr>
    </w:div>
    <w:div w:id="1885603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user\Downloads\Experiment6_Report_and_Calcs_v2.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user\Downloads\Experiment6_Report_and_Calcs_v2.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user\Downloads\Experiment6_Report_and_Calcs_v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Buret Readings (Vf)</a:t>
            </a:r>
          </a:p>
        </c:rich>
      </c:tx>
      <c:overlay val="0"/>
    </c:title>
    <c:autoTitleDeleted val="0"/>
    <c:plotArea>
      <c:layout/>
      <c:scatterChart>
        <c:scatterStyle val="lineMarker"/>
        <c:varyColors val="0"/>
        <c:ser>
          <c:idx val="0"/>
          <c:order val="0"/>
          <c:tx>
            <c:v>HOAc Vf</c:v>
          </c:tx>
          <c:spPr>
            <a:ln>
              <a:prstDash val="solid"/>
            </a:ln>
          </c:spPr>
          <c:marker>
            <c:symbol val="none"/>
          </c:marker>
          <c:xVal>
            <c:numRef>
              <c:f>'Buret Graphs'!$A$2:$A$6</c:f>
              <c:numCache>
                <c:formatCode>General</c:formatCode>
                <c:ptCount val="5"/>
                <c:pt idx="0">
                  <c:v>1</c:v>
                </c:pt>
                <c:pt idx="1">
                  <c:v>2</c:v>
                </c:pt>
                <c:pt idx="2">
                  <c:v>3</c:v>
                </c:pt>
                <c:pt idx="3">
                  <c:v>4</c:v>
                </c:pt>
                <c:pt idx="4">
                  <c:v>5</c:v>
                </c:pt>
              </c:numCache>
            </c:numRef>
          </c:xVal>
          <c:yVal>
            <c:numRef>
              <c:f>'Buret Graphs'!$B$2:$B$6</c:f>
              <c:numCache>
                <c:formatCode>General</c:formatCode>
                <c:ptCount val="5"/>
                <c:pt idx="0">
                  <c:v>33.19</c:v>
                </c:pt>
                <c:pt idx="1">
                  <c:v>27.31</c:v>
                </c:pt>
                <c:pt idx="2">
                  <c:v>39.89</c:v>
                </c:pt>
                <c:pt idx="3">
                  <c:v>45.88</c:v>
                </c:pt>
                <c:pt idx="4">
                  <c:v>47.85</c:v>
                </c:pt>
              </c:numCache>
            </c:numRef>
          </c:yVal>
          <c:smooth val="0"/>
          <c:extLst>
            <c:ext xmlns:c16="http://schemas.microsoft.com/office/drawing/2014/chart" uri="{C3380CC4-5D6E-409C-BE32-E72D297353CC}">
              <c16:uniqueId val="{00000000-75DF-41BC-8EC1-710C300E66EC}"/>
            </c:ext>
          </c:extLst>
        </c:ser>
        <c:ser>
          <c:idx val="1"/>
          <c:order val="1"/>
          <c:tx>
            <c:v>NaOAc Vf</c:v>
          </c:tx>
          <c:spPr>
            <a:ln>
              <a:prstDash val="solid"/>
            </a:ln>
          </c:spPr>
          <c:marker>
            <c:symbol val="none"/>
          </c:marker>
          <c:xVal>
            <c:numRef>
              <c:f>'Buret Graphs'!$A$2:$A$6</c:f>
              <c:numCache>
                <c:formatCode>General</c:formatCode>
                <c:ptCount val="5"/>
                <c:pt idx="0">
                  <c:v>1</c:v>
                </c:pt>
                <c:pt idx="1">
                  <c:v>2</c:v>
                </c:pt>
                <c:pt idx="2">
                  <c:v>3</c:v>
                </c:pt>
                <c:pt idx="3">
                  <c:v>4</c:v>
                </c:pt>
                <c:pt idx="4">
                  <c:v>5</c:v>
                </c:pt>
              </c:numCache>
            </c:numRef>
          </c:xVal>
          <c:yVal>
            <c:numRef>
              <c:f>'Buret Graphs'!$C$2:$C$6</c:f>
              <c:numCache>
                <c:formatCode>General</c:formatCode>
                <c:ptCount val="5"/>
                <c:pt idx="0">
                  <c:v>26.61</c:v>
                </c:pt>
                <c:pt idx="1">
                  <c:v>33.04</c:v>
                </c:pt>
                <c:pt idx="2">
                  <c:v>45.82</c:v>
                </c:pt>
                <c:pt idx="3">
                  <c:v>37.53</c:v>
                </c:pt>
                <c:pt idx="4">
                  <c:v>38.299999999999997</c:v>
                </c:pt>
              </c:numCache>
            </c:numRef>
          </c:yVal>
          <c:smooth val="0"/>
          <c:extLst>
            <c:ext xmlns:c16="http://schemas.microsoft.com/office/drawing/2014/chart" uri="{C3380CC4-5D6E-409C-BE32-E72D297353CC}">
              <c16:uniqueId val="{00000001-75DF-41BC-8EC1-710C300E66EC}"/>
            </c:ext>
          </c:extLst>
        </c:ser>
        <c:dLbls>
          <c:showLegendKey val="0"/>
          <c:showVal val="0"/>
          <c:showCatName val="0"/>
          <c:showSerName val="0"/>
          <c:showPercent val="0"/>
          <c:showBubbleSize val="0"/>
        </c:dLbls>
        <c:axId val="10"/>
        <c:axId val="20"/>
      </c:scatterChart>
      <c:valAx>
        <c:axId val="10"/>
        <c:scaling>
          <c:orientation val="minMax"/>
        </c:scaling>
        <c:delete val="0"/>
        <c:axPos val="b"/>
        <c:majorGridlines/>
        <c:title>
          <c:tx>
            <c:rich>
              <a:bodyPr/>
              <a:lstStyle/>
              <a:p>
                <a:pPr>
                  <a:defRPr/>
                </a:pPr>
                <a:r>
                  <a:rPr lang="en-US"/>
                  <a:t>Index</a:t>
                </a:r>
              </a:p>
            </c:rich>
          </c:tx>
          <c:overlay val="0"/>
        </c:title>
        <c:numFmt formatCode="General" sourceLinked="1"/>
        <c:majorTickMark val="none"/>
        <c:minorTickMark val="none"/>
        <c:tickLblPos val="nextTo"/>
        <c:crossAx val="20"/>
        <c:crosses val="autoZero"/>
        <c:crossBetween val="midCat"/>
      </c:valAx>
      <c:valAx>
        <c:axId val="20"/>
        <c:scaling>
          <c:orientation val="minMax"/>
        </c:scaling>
        <c:delete val="0"/>
        <c:axPos val="l"/>
        <c:majorGridlines/>
        <c:title>
          <c:tx>
            <c:rich>
              <a:bodyPr/>
              <a:lstStyle/>
              <a:p>
                <a:pPr>
                  <a:defRPr/>
                </a:pPr>
                <a:r>
                  <a:rPr lang="en-US"/>
                  <a:t>mL</a:t>
                </a:r>
              </a:p>
            </c:rich>
          </c:tx>
          <c:overlay val="0"/>
        </c:title>
        <c:numFmt formatCode="General" sourceLinked="1"/>
        <c:majorTickMark val="none"/>
        <c:minorTickMark val="none"/>
        <c:tickLblPos val="nextTo"/>
        <c:crossAx val="10"/>
        <c:crosses val="autoZero"/>
        <c:crossBetween val="midCat"/>
      </c:valAx>
    </c:plotArea>
    <c:legend>
      <c:legendPos val="r"/>
      <c:overlay val="0"/>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First Derivative (</a:t>
            </a:r>
            <a:r>
              <a:rPr lang="el-GR"/>
              <a:t>Δ</a:t>
            </a:r>
            <a:r>
              <a:rPr lang="en-US"/>
              <a:t>V per step)</a:t>
            </a:r>
          </a:p>
        </c:rich>
      </c:tx>
      <c:overlay val="0"/>
    </c:title>
    <c:autoTitleDeleted val="0"/>
    <c:plotArea>
      <c:layout/>
      <c:scatterChart>
        <c:scatterStyle val="lineMarker"/>
        <c:varyColors val="0"/>
        <c:ser>
          <c:idx val="0"/>
          <c:order val="0"/>
          <c:tx>
            <c:v>ΔHOAc</c:v>
          </c:tx>
          <c:spPr>
            <a:ln>
              <a:prstDash val="solid"/>
            </a:ln>
          </c:spPr>
          <c:marker>
            <c:symbol val="none"/>
          </c:marker>
          <c:xVal>
            <c:numRef>
              <c:f>'Buret Graphs'!$A$3:$A$6</c:f>
              <c:numCache>
                <c:formatCode>General</c:formatCode>
                <c:ptCount val="4"/>
                <c:pt idx="0">
                  <c:v>2</c:v>
                </c:pt>
                <c:pt idx="1">
                  <c:v>3</c:v>
                </c:pt>
                <c:pt idx="2">
                  <c:v>4</c:v>
                </c:pt>
                <c:pt idx="3">
                  <c:v>5</c:v>
                </c:pt>
              </c:numCache>
            </c:numRef>
          </c:xVal>
          <c:yVal>
            <c:numRef>
              <c:f>'Buret Graphs'!$E$3:$E$6</c:f>
              <c:numCache>
                <c:formatCode>General</c:formatCode>
                <c:ptCount val="4"/>
                <c:pt idx="0">
                  <c:v>-5.879999999999999</c:v>
                </c:pt>
                <c:pt idx="1">
                  <c:v>12.580000000000002</c:v>
                </c:pt>
                <c:pt idx="2">
                  <c:v>5.990000000000002</c:v>
                </c:pt>
                <c:pt idx="3">
                  <c:v>1.9699999999999989</c:v>
                </c:pt>
              </c:numCache>
            </c:numRef>
          </c:yVal>
          <c:smooth val="0"/>
          <c:extLst>
            <c:ext xmlns:c16="http://schemas.microsoft.com/office/drawing/2014/chart" uri="{C3380CC4-5D6E-409C-BE32-E72D297353CC}">
              <c16:uniqueId val="{00000000-5E81-4A42-9730-CA99C72F9398}"/>
            </c:ext>
          </c:extLst>
        </c:ser>
        <c:ser>
          <c:idx val="1"/>
          <c:order val="1"/>
          <c:tx>
            <c:v>ΔNaOAc</c:v>
          </c:tx>
          <c:spPr>
            <a:ln>
              <a:prstDash val="solid"/>
            </a:ln>
          </c:spPr>
          <c:marker>
            <c:symbol val="none"/>
          </c:marker>
          <c:xVal>
            <c:numRef>
              <c:f>'Buret Graphs'!$A$3:$A$6</c:f>
              <c:numCache>
                <c:formatCode>General</c:formatCode>
                <c:ptCount val="4"/>
                <c:pt idx="0">
                  <c:v>2</c:v>
                </c:pt>
                <c:pt idx="1">
                  <c:v>3</c:v>
                </c:pt>
                <c:pt idx="2">
                  <c:v>4</c:v>
                </c:pt>
                <c:pt idx="3">
                  <c:v>5</c:v>
                </c:pt>
              </c:numCache>
            </c:numRef>
          </c:xVal>
          <c:yVal>
            <c:numRef>
              <c:f>'Buret Graphs'!$F$3:$F$6</c:f>
              <c:numCache>
                <c:formatCode>General</c:formatCode>
                <c:ptCount val="4"/>
                <c:pt idx="0">
                  <c:v>6.43</c:v>
                </c:pt>
                <c:pt idx="1">
                  <c:v>12.780000000000001</c:v>
                </c:pt>
                <c:pt idx="2">
                  <c:v>-8.2899999999999991</c:v>
                </c:pt>
                <c:pt idx="3">
                  <c:v>0.76999999999999602</c:v>
                </c:pt>
              </c:numCache>
            </c:numRef>
          </c:yVal>
          <c:smooth val="0"/>
          <c:extLst>
            <c:ext xmlns:c16="http://schemas.microsoft.com/office/drawing/2014/chart" uri="{C3380CC4-5D6E-409C-BE32-E72D297353CC}">
              <c16:uniqueId val="{00000001-5E81-4A42-9730-CA99C72F9398}"/>
            </c:ext>
          </c:extLst>
        </c:ser>
        <c:dLbls>
          <c:showLegendKey val="0"/>
          <c:showVal val="0"/>
          <c:showCatName val="0"/>
          <c:showSerName val="0"/>
          <c:showPercent val="0"/>
          <c:showBubbleSize val="0"/>
        </c:dLbls>
        <c:axId val="10"/>
        <c:axId val="20"/>
      </c:scatterChart>
      <c:valAx>
        <c:axId val="10"/>
        <c:scaling>
          <c:orientation val="minMax"/>
        </c:scaling>
        <c:delete val="0"/>
        <c:axPos val="b"/>
        <c:majorGridlines/>
        <c:title>
          <c:tx>
            <c:rich>
              <a:bodyPr/>
              <a:lstStyle/>
              <a:p>
                <a:pPr>
                  <a:defRPr/>
                </a:pPr>
                <a:r>
                  <a:rPr lang="en-US"/>
                  <a:t>Index</a:t>
                </a:r>
              </a:p>
            </c:rich>
          </c:tx>
          <c:overlay val="0"/>
        </c:title>
        <c:numFmt formatCode="General" sourceLinked="1"/>
        <c:majorTickMark val="none"/>
        <c:minorTickMark val="none"/>
        <c:tickLblPos val="nextTo"/>
        <c:crossAx val="20"/>
        <c:crosses val="autoZero"/>
        <c:crossBetween val="midCat"/>
      </c:valAx>
      <c:valAx>
        <c:axId val="20"/>
        <c:scaling>
          <c:orientation val="minMax"/>
        </c:scaling>
        <c:delete val="0"/>
        <c:axPos val="l"/>
        <c:majorGridlines/>
        <c:title>
          <c:tx>
            <c:rich>
              <a:bodyPr/>
              <a:lstStyle/>
              <a:p>
                <a:pPr>
                  <a:defRPr/>
                </a:pPr>
                <a:r>
                  <a:rPr lang="el-GR"/>
                  <a:t>Δ</a:t>
                </a:r>
                <a:r>
                  <a:rPr lang="en-US"/>
                  <a:t>V (mL)</a:t>
                </a:r>
              </a:p>
            </c:rich>
          </c:tx>
          <c:overlay val="0"/>
        </c:title>
        <c:numFmt formatCode="General" sourceLinked="1"/>
        <c:majorTickMark val="none"/>
        <c:minorTickMark val="none"/>
        <c:tickLblPos val="nextTo"/>
        <c:crossAx val="10"/>
        <c:crosses val="autoZero"/>
        <c:crossBetween val="midCat"/>
      </c:valAx>
    </c:plotArea>
    <c:legend>
      <c:legendPos val="r"/>
      <c:overlay val="0"/>
    </c:legend>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Second Derivative (</a:t>
            </a:r>
            <a:r>
              <a:rPr lang="el-GR"/>
              <a:t>Δ²</a:t>
            </a:r>
            <a:r>
              <a:rPr lang="en-US"/>
              <a:t>V per step²)</a:t>
            </a:r>
          </a:p>
        </c:rich>
      </c:tx>
      <c:overlay val="0"/>
    </c:title>
    <c:autoTitleDeleted val="0"/>
    <c:plotArea>
      <c:layout/>
      <c:scatterChart>
        <c:scatterStyle val="lineMarker"/>
        <c:varyColors val="0"/>
        <c:ser>
          <c:idx val="0"/>
          <c:order val="0"/>
          <c:tx>
            <c:v>Δ²HOAc</c:v>
          </c:tx>
          <c:spPr>
            <a:ln>
              <a:prstDash val="solid"/>
            </a:ln>
          </c:spPr>
          <c:marker>
            <c:symbol val="none"/>
          </c:marker>
          <c:xVal>
            <c:numRef>
              <c:f>'Buret Graphs'!$A$4:$A$6</c:f>
              <c:numCache>
                <c:formatCode>General</c:formatCode>
                <c:ptCount val="3"/>
                <c:pt idx="0">
                  <c:v>3</c:v>
                </c:pt>
                <c:pt idx="1">
                  <c:v>4</c:v>
                </c:pt>
                <c:pt idx="2">
                  <c:v>5</c:v>
                </c:pt>
              </c:numCache>
            </c:numRef>
          </c:xVal>
          <c:yVal>
            <c:numRef>
              <c:f>'Buret Graphs'!$H$4:$H$6</c:f>
              <c:numCache>
                <c:formatCode>General</c:formatCode>
                <c:ptCount val="3"/>
                <c:pt idx="0">
                  <c:v>18.46</c:v>
                </c:pt>
                <c:pt idx="1">
                  <c:v>-6.59</c:v>
                </c:pt>
                <c:pt idx="2">
                  <c:v>-4.0200000000000031</c:v>
                </c:pt>
              </c:numCache>
            </c:numRef>
          </c:yVal>
          <c:smooth val="0"/>
          <c:extLst>
            <c:ext xmlns:c16="http://schemas.microsoft.com/office/drawing/2014/chart" uri="{C3380CC4-5D6E-409C-BE32-E72D297353CC}">
              <c16:uniqueId val="{00000000-4800-4DEE-ABF6-FDB21414E6E7}"/>
            </c:ext>
          </c:extLst>
        </c:ser>
        <c:ser>
          <c:idx val="1"/>
          <c:order val="1"/>
          <c:tx>
            <c:v>Δ²NaOAc</c:v>
          </c:tx>
          <c:spPr>
            <a:ln>
              <a:prstDash val="solid"/>
            </a:ln>
          </c:spPr>
          <c:marker>
            <c:symbol val="none"/>
          </c:marker>
          <c:xVal>
            <c:numRef>
              <c:f>'Buret Graphs'!$A$4:$A$6</c:f>
              <c:numCache>
                <c:formatCode>General</c:formatCode>
                <c:ptCount val="3"/>
                <c:pt idx="0">
                  <c:v>3</c:v>
                </c:pt>
                <c:pt idx="1">
                  <c:v>4</c:v>
                </c:pt>
                <c:pt idx="2">
                  <c:v>5</c:v>
                </c:pt>
              </c:numCache>
            </c:numRef>
          </c:xVal>
          <c:yVal>
            <c:numRef>
              <c:f>'Buret Graphs'!$I$4:$I$6</c:f>
              <c:numCache>
                <c:formatCode>General</c:formatCode>
                <c:ptCount val="3"/>
                <c:pt idx="0">
                  <c:v>6.3500000000000014</c:v>
                </c:pt>
                <c:pt idx="1">
                  <c:v>-21.07</c:v>
                </c:pt>
                <c:pt idx="2">
                  <c:v>9.0599999999999952</c:v>
                </c:pt>
              </c:numCache>
            </c:numRef>
          </c:yVal>
          <c:smooth val="0"/>
          <c:extLst>
            <c:ext xmlns:c16="http://schemas.microsoft.com/office/drawing/2014/chart" uri="{C3380CC4-5D6E-409C-BE32-E72D297353CC}">
              <c16:uniqueId val="{00000001-4800-4DEE-ABF6-FDB21414E6E7}"/>
            </c:ext>
          </c:extLst>
        </c:ser>
        <c:dLbls>
          <c:showLegendKey val="0"/>
          <c:showVal val="0"/>
          <c:showCatName val="0"/>
          <c:showSerName val="0"/>
          <c:showPercent val="0"/>
          <c:showBubbleSize val="0"/>
        </c:dLbls>
        <c:axId val="10"/>
        <c:axId val="20"/>
      </c:scatterChart>
      <c:valAx>
        <c:axId val="10"/>
        <c:scaling>
          <c:orientation val="minMax"/>
        </c:scaling>
        <c:delete val="0"/>
        <c:axPos val="b"/>
        <c:majorGridlines/>
        <c:title>
          <c:tx>
            <c:rich>
              <a:bodyPr/>
              <a:lstStyle/>
              <a:p>
                <a:pPr>
                  <a:defRPr/>
                </a:pPr>
                <a:r>
                  <a:rPr lang="en-US"/>
                  <a:t>Index</a:t>
                </a:r>
              </a:p>
            </c:rich>
          </c:tx>
          <c:overlay val="0"/>
        </c:title>
        <c:numFmt formatCode="General" sourceLinked="1"/>
        <c:majorTickMark val="none"/>
        <c:minorTickMark val="none"/>
        <c:tickLblPos val="nextTo"/>
        <c:crossAx val="20"/>
        <c:crosses val="autoZero"/>
        <c:crossBetween val="midCat"/>
      </c:valAx>
      <c:valAx>
        <c:axId val="20"/>
        <c:scaling>
          <c:orientation val="minMax"/>
        </c:scaling>
        <c:delete val="0"/>
        <c:axPos val="l"/>
        <c:majorGridlines/>
        <c:title>
          <c:tx>
            <c:rich>
              <a:bodyPr/>
              <a:lstStyle/>
              <a:p>
                <a:pPr>
                  <a:defRPr/>
                </a:pPr>
                <a:r>
                  <a:rPr lang="el-GR"/>
                  <a:t>Δ²</a:t>
                </a:r>
                <a:r>
                  <a:rPr lang="en-US"/>
                  <a:t>V (mL)</a:t>
                </a:r>
              </a:p>
            </c:rich>
          </c:tx>
          <c:overlay val="0"/>
        </c:title>
        <c:numFmt formatCode="General" sourceLinked="1"/>
        <c:majorTickMark val="none"/>
        <c:minorTickMark val="none"/>
        <c:tickLblPos val="nextTo"/>
        <c:crossAx val="10"/>
        <c:crosses val="autoZero"/>
        <c:crossBetween val="midCat"/>
      </c:val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7</Pages>
  <Words>1166</Words>
  <Characters>6262</Characters>
  <DocSecurity>0</DocSecurity>
  <Lines>250</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ed798506-7ce5-4e33-ab9c-8a0f3d993449</vt:lpwstr>
  </property>
</Properties>
</file>