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0"/>
                                  <w:bCs w:val="0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0"/>
                            <w:bCs w:val="0"/>
                          </w:rPr>
                          <w:t xml:space="preserve"/>
                        </w:r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STANDARDIZING NaOH AND ANALYZING AN UNKNOWN ACID ~ Titration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Standardized NaOH against potassium hydrogen phthalate with replicate titrations and measured pH while titrating an unknown acid. Used blank corrections and Excel calculations to establish titrant concentration for quantitative analysis; produced a report and workbook documenting results, the pH curve, and unknown-acid calculations.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comps, voids, discounts, and refunds to identify transaction patterns and support revenue controls.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REFERENCES</w:t>
      </w:r>
    </w:p>
    <w:p w14:paraId="020F5485" w14:textId="28FE8C60" w:rsidR="00F14667" w:rsidRPr="00F14667" w:rsidRDefault="00F14667" w:rsidP="00F14667">
      <w:pPr>
        <w:numPr>
          <w:ilvl w:val="0"/>
          <w:numId w:val="1"/>
        </w:numPr>
        <w:pStyle w:val="Heading2"/>
        <w:ind w:left="720" w:hanging="360"/>
        <w:rPr>
          <w:color w:val="005F75"/>
        </w:rPr>
        <w:spacing w:before="80"/>
      </w:pPr>
      <w:r>
        <w:rPr>
          <w:color w:val="005F75"/>
        </w:rPr>
        <w:t xml:space="preserve">MOUNIR GUIRGUIS | Restaurant Owner and Mentor, Stelton Pizza | (732) 261-2829</w:t>
      </w:r>
    </w:p>
    <w:p w14:paraId="020F5485" w14:textId="28FE8C60" w:rsidR="00F14667" w:rsidRPr="00F14667" w:rsidRDefault="00F14667" w:rsidP="00F14667">
      <w:pPr>
        <w:numPr>
          <w:ilvl w:val="0"/>
          <w:numId w:val="1"/>
        </w:numPr>
        <w:pStyle w:val="Heading2"/>
        <w:ind w:left="720" w:hanging="360"/>
        <w:rPr>
          <w:color w:val="005F75"/>
        </w:rPr>
      </w:pPr>
      <w:r>
        <w:rPr>
          <w:color w:val="005F75"/>
        </w:rPr>
        <w:t xml:space="preserve">EDSON SAAVEDRA | Manager, Rosa Mexicano | (908) 307-0312</w:t>
      </w:r>
    </w:p>
    <w:p w14:paraId="020F5485" w14:textId="28FE8C60" w:rsidR="00F14667" w:rsidRPr="00F14667" w:rsidRDefault="00F14667" w:rsidP="00F14667">
      <w:pPr>
        <w:numPr>
          <w:ilvl w:val="0"/>
          <w:numId w:val="1"/>
        </w:numPr>
        <w:pStyle w:val="Heading2"/>
        <w:ind w:left="720" w:hanging="360"/>
        <w:rPr>
          <w:color w:val="005F75"/>
        </w:rPr>
      </w:pPr>
      <w:r>
        <w:rPr>
          <w:color w:val="005F75"/>
        </w:rPr>
        <w:t xml:space="preserve">SOPHIA JANICKE | Manager, The Chop Shop | (917) 968-0572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