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rsidTr="00951C73">
        <w:trPr>
          <w:cantSplit/>
        </w:trPr>
        <w:tc>
          <w:tcPr>
            <w:tcW w:w="3066" w:type="dxa"/>
          </w:tcPr>
          <w:p w:rsidR="00951C73" w:rsidRPr="00951C73" w:rsidRDefault="00567734" w:rsidP="00951C73">
            <w:r>
              <w:rPr>
                <w:noProof/>
              </w:rPr>
              <w:drawing>
                <wp:inline distT="0" distB="0" distL="0" distR="0" wp14:anchorId="4F87AF1F" wp14:editId="7FA5AF51">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rsidR="006452F3" w:rsidRDefault="006452F3" w:rsidP="006452F3">
            <w:pPr>
              <w:pStyle w:val="Title"/>
            </w:pPr>
            <w:r>
              <w:t>Assistive Technology</w:t>
            </w:r>
            <w:r>
              <w:t xml:space="preserve"> and</w:t>
            </w:r>
          </w:p>
          <w:p w:rsidR="00951C73" w:rsidRPr="00951C73" w:rsidRDefault="00A27945" w:rsidP="006452F3">
            <w:pPr>
              <w:pStyle w:val="Title"/>
            </w:pPr>
            <w:r>
              <w:t>Secure Browsers</w:t>
            </w:r>
            <w:r>
              <w:br/>
            </w:r>
            <w:r w:rsidR="0087187E">
              <w:br/>
            </w:r>
            <w:r>
              <w:rPr>
                <w:rStyle w:val="SubtitleChar"/>
              </w:rPr>
              <w:t>Brief – 29 July 2014</w:t>
            </w:r>
          </w:p>
        </w:tc>
      </w:tr>
    </w:tbl>
    <w:p w:rsidR="00A27945" w:rsidRDefault="00A27945" w:rsidP="00A27945">
      <w:pPr>
        <w:rPr>
          <w:rFonts w:ascii="Calibri" w:hAnsi="Calibri"/>
          <w:bCs/>
          <w:color w:val="1F497D"/>
        </w:rPr>
      </w:pPr>
    </w:p>
    <w:p w:rsidR="00A27945" w:rsidRPr="00A27945" w:rsidRDefault="00A27945" w:rsidP="00A27945">
      <w:r w:rsidRPr="00A27945">
        <w:t>Students are required to use a “secure browser” when taking Smarter Balanced and other high stakes tests. A secure browser locks down the computer or device so that students cannot visit unauthorized websites or run unauthorized applications until the test is complete.</w:t>
      </w:r>
    </w:p>
    <w:p w:rsidR="00A27945" w:rsidRPr="00A27945" w:rsidRDefault="00A27945" w:rsidP="00A27945">
      <w:r w:rsidRPr="00A27945">
        <w:t xml:space="preserve">For students needing Assistive Technology, such as screen readers, alternative input devices, or refreshable braille displays, the Assistive Technology device will have to work with the secure browser in much the same way as it would work with a conventional browser. The secure browsers that were used on the </w:t>
      </w:r>
      <w:proofErr w:type="gramStart"/>
      <w:r w:rsidRPr="00A27945">
        <w:t>Spring</w:t>
      </w:r>
      <w:proofErr w:type="gramEnd"/>
      <w:r w:rsidRPr="00A27945">
        <w:t xml:space="preserve"> 2014 Field Test are available </w:t>
      </w:r>
      <w:r>
        <w:t xml:space="preserve">at </w:t>
      </w:r>
      <w:r w:rsidR="006452F3">
        <w:t xml:space="preserve">on the </w:t>
      </w:r>
      <w:hyperlink r:id="rId9" w:history="1">
        <w:r w:rsidR="006452F3" w:rsidRPr="006452F3">
          <w:rPr>
            <w:rStyle w:val="Hyperlink"/>
          </w:rPr>
          <w:t>field test portal browser page</w:t>
        </w:r>
      </w:hyperlink>
      <w:r w:rsidR="006452F3">
        <w:t xml:space="preserve">. </w:t>
      </w:r>
      <w:bookmarkStart w:id="0" w:name="_GoBack"/>
      <w:bookmarkEnd w:id="0"/>
      <w:r>
        <w:t>Since it is associated with the field tests, t</w:t>
      </w:r>
      <w:r w:rsidRPr="00A27945">
        <w:t xml:space="preserve">hat </w:t>
      </w:r>
      <w:r>
        <w:t>page</w:t>
      </w:r>
      <w:r w:rsidRPr="00A27945">
        <w:t xml:space="preserve"> will be taken down sometime before the end of September 2014. In August 2014 Smarter Balanced will post a new webpage</w:t>
      </w:r>
      <w:r>
        <w:t xml:space="preserve"> on </w:t>
      </w:r>
      <w:hyperlink r:id="rId10" w:history="1">
        <w:r w:rsidRPr="00A27945">
          <w:rPr>
            <w:rStyle w:val="Hyperlink"/>
          </w:rPr>
          <w:t>SmarterBalanced.org</w:t>
        </w:r>
      </w:hyperlink>
      <w:r w:rsidRPr="00A27945">
        <w:t xml:space="preserve"> with secure browsers for the 2014-2015 school year tests.</w:t>
      </w:r>
    </w:p>
    <w:p w:rsidR="00A27945" w:rsidRDefault="00A27945" w:rsidP="00A27945">
      <w:pPr>
        <w:pStyle w:val="Heading2"/>
      </w:pPr>
      <w:r>
        <w:t>Usability Accessibilit</w:t>
      </w:r>
      <w:r w:rsidR="006452F3">
        <w:t>y and Accommodations Guidelines</w:t>
      </w:r>
    </w:p>
    <w:p w:rsidR="00A27945" w:rsidRDefault="00A27945" w:rsidP="00A27945">
      <w:r>
        <w:t>Any Assistive Technology must follow the Smarter Balanced guidelines to avoid compromising</w:t>
      </w:r>
      <w:r>
        <w:t xml:space="preserve"> the integrity</w:t>
      </w:r>
      <w:r>
        <w:t xml:space="preserve"> of the test. The following documents outline those requirements:</w:t>
      </w:r>
    </w:p>
    <w:p w:rsidR="00A27945" w:rsidRDefault="00A27945" w:rsidP="00A27945">
      <w:pPr>
        <w:pStyle w:val="ListParagraph"/>
        <w:numPr>
          <w:ilvl w:val="0"/>
          <w:numId w:val="31"/>
        </w:numPr>
      </w:pPr>
      <w:r>
        <w:t> </w:t>
      </w:r>
      <w:hyperlink r:id="rId11" w:history="1">
        <w:r w:rsidRPr="00A27945">
          <w:rPr>
            <w:rStyle w:val="Hyperlink"/>
            <w:rFonts w:ascii="Calibri" w:hAnsi="Calibri"/>
          </w:rPr>
          <w:t>Usability, Accessibility, and Accommodations Guidelines</w:t>
        </w:r>
      </w:hyperlink>
    </w:p>
    <w:p w:rsidR="00A27945" w:rsidRDefault="00A27945" w:rsidP="00A27945">
      <w:pPr>
        <w:pStyle w:val="ListParagraph"/>
        <w:numPr>
          <w:ilvl w:val="0"/>
          <w:numId w:val="31"/>
        </w:numPr>
      </w:pPr>
      <w:r>
        <w:t> </w:t>
      </w:r>
      <w:hyperlink r:id="rId12" w:history="1">
        <w:r w:rsidRPr="00A27945">
          <w:rPr>
            <w:rStyle w:val="Hyperlink"/>
            <w:rFonts w:ascii="Calibri" w:hAnsi="Calibri"/>
          </w:rPr>
          <w:t>Usability, Accessibility, and Accommodations Guidelines FAQ</w:t>
        </w:r>
      </w:hyperlink>
    </w:p>
    <w:p w:rsidR="00A27945" w:rsidRDefault="00A27945" w:rsidP="00A27945">
      <w:pPr>
        <w:pStyle w:val="ListParagraph"/>
        <w:numPr>
          <w:ilvl w:val="0"/>
          <w:numId w:val="31"/>
        </w:numPr>
      </w:pPr>
      <w:r>
        <w:t> </w:t>
      </w:r>
      <w:hyperlink r:id="rId13" w:history="1">
        <w:r w:rsidRPr="00A27945">
          <w:rPr>
            <w:rStyle w:val="Hyperlink"/>
            <w:rFonts w:ascii="Calibri" w:hAnsi="Calibri"/>
          </w:rPr>
          <w:t>Usability, Accessibility, and Accommodations Implementation Guide</w:t>
        </w:r>
      </w:hyperlink>
    </w:p>
    <w:p w:rsidR="00A27945" w:rsidRDefault="00A27945" w:rsidP="006452F3">
      <w:pPr>
        <w:pStyle w:val="Heading2"/>
      </w:pPr>
      <w:r>
        <w:t xml:space="preserve">Secure Browser </w:t>
      </w:r>
      <w:r w:rsidR="006452F3">
        <w:t>Requirements and Specifications</w:t>
      </w:r>
    </w:p>
    <w:p w:rsidR="00A27945" w:rsidRDefault="00A27945" w:rsidP="00A27945">
      <w:pPr>
        <w:rPr>
          <w:rFonts w:ascii="Calibri" w:hAnsi="Calibri"/>
          <w:color w:val="1F497D"/>
        </w:rPr>
      </w:pPr>
      <w:r>
        <w:rPr>
          <w:rFonts w:ascii="Calibri" w:hAnsi="Calibri"/>
          <w:color w:val="1F497D"/>
        </w:rPr>
        <w:t>Another prospect is to build assistive technology directly into a Secure Browser. Smarter Balanced will be releasing source code to secure browsers in September</w:t>
      </w:r>
      <w:r w:rsidR="006452F3">
        <w:rPr>
          <w:rFonts w:ascii="Calibri" w:hAnsi="Calibri"/>
          <w:color w:val="1F497D"/>
        </w:rPr>
        <w:t>. Smarter Balanced</w:t>
      </w:r>
      <w:r>
        <w:rPr>
          <w:rFonts w:ascii="Calibri" w:hAnsi="Calibri"/>
          <w:color w:val="1F497D"/>
        </w:rPr>
        <w:t xml:space="preserve"> will appro</w:t>
      </w:r>
      <w:r w:rsidR="006452F3">
        <w:rPr>
          <w:rFonts w:ascii="Calibri" w:hAnsi="Calibri"/>
          <w:color w:val="1F497D"/>
        </w:rPr>
        <w:t xml:space="preserve">ve secure browsers that meet </w:t>
      </w:r>
      <w:r>
        <w:rPr>
          <w:rFonts w:ascii="Calibri" w:hAnsi="Calibri"/>
          <w:color w:val="1F497D"/>
        </w:rPr>
        <w:t xml:space="preserve">requirements and implement the required APIs regardless of whether they </w:t>
      </w:r>
      <w:r w:rsidR="006452F3">
        <w:rPr>
          <w:rFonts w:ascii="Calibri" w:hAnsi="Calibri"/>
          <w:color w:val="1F497D"/>
        </w:rPr>
        <w:t>are based on the</w:t>
      </w:r>
      <w:r>
        <w:rPr>
          <w:rFonts w:ascii="Calibri" w:hAnsi="Calibri"/>
          <w:color w:val="1F497D"/>
        </w:rPr>
        <w:t xml:space="preserve"> open source code. A preview edition of the</w:t>
      </w:r>
      <w:r w:rsidR="006452F3">
        <w:rPr>
          <w:rFonts w:ascii="Calibri" w:hAnsi="Calibri"/>
          <w:color w:val="1F497D"/>
        </w:rPr>
        <w:t xml:space="preserve"> secure browser</w:t>
      </w:r>
      <w:r>
        <w:rPr>
          <w:rFonts w:ascii="Calibri" w:hAnsi="Calibri"/>
          <w:color w:val="1F497D"/>
        </w:rPr>
        <w:t xml:space="preserve"> requirements and specifications is available here:</w:t>
      </w:r>
    </w:p>
    <w:p w:rsidR="00A27945" w:rsidRDefault="00A27945" w:rsidP="00A27945">
      <w:pPr>
        <w:pStyle w:val="ListParagraph"/>
        <w:numPr>
          <w:ilvl w:val="0"/>
          <w:numId w:val="30"/>
        </w:numPr>
        <w:spacing w:after="0"/>
        <w:contextualSpacing w:val="0"/>
        <w:rPr>
          <w:rFonts w:ascii="Calibri" w:hAnsi="Calibri"/>
          <w:color w:val="1F497D"/>
        </w:rPr>
      </w:pPr>
      <w:hyperlink r:id="rId14" w:history="1">
        <w:r>
          <w:rPr>
            <w:rStyle w:val="Hyperlink"/>
            <w:rFonts w:ascii="Calibri" w:hAnsi="Calibri"/>
          </w:rPr>
          <w:t>Secure Browser Requirements and Specifications</w:t>
        </w:r>
      </w:hyperlink>
    </w:p>
    <w:p w:rsidR="0087187E" w:rsidRPr="006452F3" w:rsidRDefault="0087187E" w:rsidP="006452F3">
      <w:pPr>
        <w:rPr>
          <w:rFonts w:ascii="Calibri" w:hAnsi="Calibri"/>
          <w:color w:val="1F497D"/>
        </w:rPr>
      </w:pPr>
    </w:p>
    <w:sectPr w:rsidR="0087187E" w:rsidRPr="006452F3" w:rsidSect="00951C73">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999" w:rsidRDefault="00B86999" w:rsidP="0035476E">
      <w:r>
        <w:separator/>
      </w:r>
    </w:p>
  </w:endnote>
  <w:endnote w:type="continuationSeparator" w:id="0">
    <w:p w:rsidR="00B86999" w:rsidRDefault="00B86999"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740" w:rsidRPr="00A26BA3" w:rsidRDefault="006452F3" w:rsidP="0035476E">
    <w:pPr>
      <w:pStyle w:val="Footer"/>
    </w:pPr>
    <w:r>
      <w:t>Assistive Technology and Secure Browsers</w:t>
    </w:r>
    <w:r w:rsidR="00802054">
      <w:t xml:space="preserve"> </w:t>
    </w:r>
    <w:r w:rsidR="00802054">
      <w:tab/>
    </w:r>
    <w:r w:rsidR="002C37F5" w:rsidRPr="00A26BA3">
      <w:fldChar w:fldCharType="begin"/>
    </w:r>
    <w:r w:rsidR="00124FAC" w:rsidRPr="00A26BA3">
      <w:instrText xml:space="preserve"> PAGE   \* MERGEFORMAT </w:instrText>
    </w:r>
    <w:r w:rsidR="002C37F5" w:rsidRPr="00A26BA3">
      <w:fldChar w:fldCharType="separate"/>
    </w:r>
    <w:r>
      <w:rPr>
        <w:noProof/>
      </w:rPr>
      <w:t>1</w:t>
    </w:r>
    <w:r w:rsidR="002C37F5"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999" w:rsidRDefault="00B86999" w:rsidP="0035476E">
      <w:r>
        <w:separator/>
      </w:r>
    </w:p>
  </w:footnote>
  <w:footnote w:type="continuationSeparator" w:id="0">
    <w:p w:rsidR="00B86999" w:rsidRDefault="00B86999"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56CD8"/>
    <w:multiLevelType w:val="hybridMultilevel"/>
    <w:tmpl w:val="C3E0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30E20"/>
    <w:multiLevelType w:val="hybridMultilevel"/>
    <w:tmpl w:val="4650B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91A24"/>
    <w:multiLevelType w:val="hybridMultilevel"/>
    <w:tmpl w:val="3046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7"/>
  </w:num>
  <w:num w:numId="21">
    <w:abstractNumId w:val="10"/>
  </w:num>
  <w:num w:numId="22">
    <w:abstractNumId w:val="8"/>
    <w:lvlOverride w:ilvl="0">
      <w:startOverride w:val="1"/>
    </w:lvlOverride>
  </w:num>
  <w:num w:numId="23">
    <w:abstractNumId w:val="3"/>
    <w:lvlOverride w:ilvl="0">
      <w:startOverride w:val="1"/>
    </w:lvlOverride>
  </w:num>
  <w:num w:numId="24">
    <w:abstractNumId w:val="20"/>
  </w:num>
  <w:num w:numId="25">
    <w:abstractNumId w:val="12"/>
  </w:num>
  <w:num w:numId="26">
    <w:abstractNumId w:val="16"/>
  </w:num>
  <w:num w:numId="27">
    <w:abstractNumId w:val="14"/>
  </w:num>
  <w:num w:numId="28">
    <w:abstractNumId w:val="13"/>
  </w:num>
  <w:num w:numId="29">
    <w:abstractNumId w:val="15"/>
    <w:lvlOverride w:ilvl="0"/>
    <w:lvlOverride w:ilvl="1"/>
    <w:lvlOverride w:ilvl="2"/>
    <w:lvlOverride w:ilvl="3"/>
    <w:lvlOverride w:ilvl="4"/>
    <w:lvlOverride w:ilvl="5"/>
    <w:lvlOverride w:ilvl="6"/>
    <w:lvlOverride w:ilvl="7"/>
    <w:lvlOverride w:ilvl="8"/>
  </w:num>
  <w:num w:numId="30">
    <w:abstractNumId w:val="18"/>
    <w:lvlOverride w:ilvl="0"/>
    <w:lvlOverride w:ilvl="1"/>
    <w:lvlOverride w:ilvl="2"/>
    <w:lvlOverride w:ilvl="3"/>
    <w:lvlOverride w:ilvl="4"/>
    <w:lvlOverride w:ilvl="5"/>
    <w:lvlOverride w:ilvl="6"/>
    <w:lvlOverride w:ilvl="7"/>
    <w:lvlOverride w:ilv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45"/>
    <w:rsid w:val="0004693F"/>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D5278"/>
    <w:rsid w:val="001D53C6"/>
    <w:rsid w:val="00221D2B"/>
    <w:rsid w:val="00250F39"/>
    <w:rsid w:val="002536B8"/>
    <w:rsid w:val="002576A2"/>
    <w:rsid w:val="002B63E3"/>
    <w:rsid w:val="002C37F5"/>
    <w:rsid w:val="002D3273"/>
    <w:rsid w:val="002E15F9"/>
    <w:rsid w:val="002F32B5"/>
    <w:rsid w:val="002F6E54"/>
    <w:rsid w:val="003208FB"/>
    <w:rsid w:val="003263CE"/>
    <w:rsid w:val="0035476E"/>
    <w:rsid w:val="00362FA0"/>
    <w:rsid w:val="00373C66"/>
    <w:rsid w:val="00383A76"/>
    <w:rsid w:val="003A54BA"/>
    <w:rsid w:val="003B403D"/>
    <w:rsid w:val="003C13EA"/>
    <w:rsid w:val="003E1C59"/>
    <w:rsid w:val="003E67EE"/>
    <w:rsid w:val="003F0451"/>
    <w:rsid w:val="00425116"/>
    <w:rsid w:val="00480BD9"/>
    <w:rsid w:val="004A5714"/>
    <w:rsid w:val="004B6328"/>
    <w:rsid w:val="004D1F2A"/>
    <w:rsid w:val="004E735B"/>
    <w:rsid w:val="005555D0"/>
    <w:rsid w:val="00557105"/>
    <w:rsid w:val="00567734"/>
    <w:rsid w:val="005754D1"/>
    <w:rsid w:val="00583EE5"/>
    <w:rsid w:val="00587714"/>
    <w:rsid w:val="005A6354"/>
    <w:rsid w:val="005D55A5"/>
    <w:rsid w:val="005E07C1"/>
    <w:rsid w:val="005F4324"/>
    <w:rsid w:val="00614992"/>
    <w:rsid w:val="00620C84"/>
    <w:rsid w:val="00631F8B"/>
    <w:rsid w:val="00636E54"/>
    <w:rsid w:val="00645140"/>
    <w:rsid w:val="006452F3"/>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3B0C"/>
    <w:rsid w:val="007D1322"/>
    <w:rsid w:val="007D526A"/>
    <w:rsid w:val="007F768D"/>
    <w:rsid w:val="00802054"/>
    <w:rsid w:val="00853218"/>
    <w:rsid w:val="008676DC"/>
    <w:rsid w:val="0087187E"/>
    <w:rsid w:val="008869CD"/>
    <w:rsid w:val="008964E5"/>
    <w:rsid w:val="008A097C"/>
    <w:rsid w:val="008B024F"/>
    <w:rsid w:val="008D1104"/>
    <w:rsid w:val="008D1EA6"/>
    <w:rsid w:val="008E1D9D"/>
    <w:rsid w:val="00901B5E"/>
    <w:rsid w:val="00905C3F"/>
    <w:rsid w:val="0091637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27945"/>
    <w:rsid w:val="00A42620"/>
    <w:rsid w:val="00A42E68"/>
    <w:rsid w:val="00A47FE4"/>
    <w:rsid w:val="00A77B56"/>
    <w:rsid w:val="00A872B6"/>
    <w:rsid w:val="00AB2E01"/>
    <w:rsid w:val="00AC7562"/>
    <w:rsid w:val="00AD287D"/>
    <w:rsid w:val="00B77D86"/>
    <w:rsid w:val="00B86999"/>
    <w:rsid w:val="00BA58E8"/>
    <w:rsid w:val="00C02B81"/>
    <w:rsid w:val="00C16716"/>
    <w:rsid w:val="00C41084"/>
    <w:rsid w:val="00C52BB2"/>
    <w:rsid w:val="00C565E1"/>
    <w:rsid w:val="00C57955"/>
    <w:rsid w:val="00C72F65"/>
    <w:rsid w:val="00C83748"/>
    <w:rsid w:val="00C95740"/>
    <w:rsid w:val="00C9713C"/>
    <w:rsid w:val="00CF289E"/>
    <w:rsid w:val="00D04882"/>
    <w:rsid w:val="00D10132"/>
    <w:rsid w:val="00D24181"/>
    <w:rsid w:val="00D61CF6"/>
    <w:rsid w:val="00D94507"/>
    <w:rsid w:val="00DC4DE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B1AC4"/>
    <w:rsid w:val="00ED135E"/>
    <w:rsid w:val="00ED65A4"/>
    <w:rsid w:val="00EE32D0"/>
    <w:rsid w:val="00EF0ECA"/>
    <w:rsid w:val="00EF77E9"/>
    <w:rsid w:val="00F0110D"/>
    <w:rsid w:val="00F03767"/>
    <w:rsid w:val="00F26EEF"/>
    <w:rsid w:val="00F40580"/>
    <w:rsid w:val="00F70352"/>
    <w:rsid w:val="00F70D85"/>
    <w:rsid w:val="00F90C4B"/>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E381F"/>
  <w15:docId w15:val="{99D78D01-8814-4CDB-91B5-6AAB8982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arterbalanced.org/wordpress/wp-content/uploads/2014/03/Usability-Accessibility-and-Accommodations-Implementation-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rterbalanced.org/wordpress/wp-content/uploads/2013/12/SmarterBalanced_Guidelines_FAQ.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balanced.org/wordpress/wp-content/uploads/2014/03/SmarterBalanced_Guidelines_09111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marterbalanced.org" TargetMode="External"/><Relationship Id="rId4" Type="http://schemas.openxmlformats.org/officeDocument/2006/relationships/settings" Target="settings.xml"/><Relationship Id="rId9" Type="http://schemas.openxmlformats.org/officeDocument/2006/relationships/hyperlink" Target="http://sbac.portal.airast.org/browsers/" TargetMode="External"/><Relationship Id="rId14" Type="http://schemas.openxmlformats.org/officeDocument/2006/relationships/hyperlink" Target="http://www.smarterapp.org/spec/2014/07/18/specs-SecureBrowserSpecific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6567-65B1-4C38-A042-C70C33B6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50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1</cp:revision>
  <cp:lastPrinted>2011-01-26T23:28:00Z</cp:lastPrinted>
  <dcterms:created xsi:type="dcterms:W3CDTF">2014-07-30T02:52:00Z</dcterms:created>
  <dcterms:modified xsi:type="dcterms:W3CDTF">2014-07-30T03:42:00Z</dcterms:modified>
</cp:coreProperties>
</file>