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00056FC4" w:rsidP="00056FC4">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00B63258">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00056FC4">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00056FC4">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00056FC4">
            <w:pPr>
              <w:pStyle w:val="TableHeading1"/>
              <w:spacing w:after="0" w:line="276" w:lineRule="auto"/>
              <w:jc w:val="left"/>
            </w:pPr>
            <w:r>
              <w:t>Date</w:t>
            </w:r>
          </w:p>
        </w:tc>
      </w:tr>
      <w:tr w:rsidR="00056FC4" w14:paraId="747A32C3" w14:textId="77777777" w:rsidTr="00B63258">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00056FC4">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00056FC4">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11126573" w:rsidR="00056FC4" w:rsidRDefault="00056FC4" w:rsidP="005959D0">
            <w:pPr>
              <w:pStyle w:val="SBACTableText"/>
              <w:spacing w:after="0" w:line="276" w:lineRule="auto"/>
            </w:pPr>
            <w:r>
              <w:t xml:space="preserve">February </w:t>
            </w:r>
            <w:r w:rsidR="002B67FB">
              <w:t>2</w:t>
            </w:r>
            <w:r w:rsidR="005959D0">
              <w:t>7</w:t>
            </w:r>
            <w:r>
              <w:t>, 2017</w:t>
            </w:r>
          </w:p>
        </w:tc>
      </w:tr>
    </w:tbl>
    <w:p w14:paraId="4C852785" w14:textId="6EB21A3C" w:rsidR="00056FC4" w:rsidRPr="007E2716" w:rsidRDefault="00056FC4" w:rsidP="007E2716">
      <w:pPr>
        <w:pStyle w:val="Heading1"/>
      </w:pPr>
      <w:r w:rsidRPr="007E2716">
        <w:t>Purpose</w:t>
      </w:r>
    </w:p>
    <w:p w14:paraId="52AAEA6D" w14:textId="5A758FF2" w:rsidR="002B67FB" w:rsidRDefault="002B67FB" w:rsidP="00056FC4">
      <w:r w:rsidRPr="002B67FB">
        <w:t>The</w:t>
      </w:r>
      <w:r w:rsidR="006C1D8C">
        <w:t xml:space="preserve"> Smarter Balanced</w:t>
      </w:r>
      <w:r w:rsidRPr="002B67FB">
        <w:t xml:space="preserve"> </w:t>
      </w:r>
      <w:r>
        <w:t xml:space="preserve">Illustration Glossary </w:t>
      </w:r>
      <w:r w:rsidRPr="002B67FB">
        <w:t>Quality Assurance Checklist is intended to ensure</w:t>
      </w:r>
      <w:r>
        <w:t xml:space="preserve"> third-party Test Delivery System (TDS)</w:t>
      </w:r>
      <w:r w:rsidRPr="002B67FB">
        <w:t xml:space="preserve"> applications adhere to </w:t>
      </w:r>
      <w:r>
        <w:t>Smarter Balanced</w:t>
      </w:r>
      <w:r w:rsidRPr="002B67FB">
        <w:t xml:space="preserve"> practices</w:t>
      </w:r>
      <w:r>
        <w:t>, standards, and guidelines</w:t>
      </w:r>
      <w:r w:rsidRPr="002B67FB">
        <w:t xml:space="preserve"> that promote quality solutions.</w:t>
      </w:r>
      <w:r>
        <w:t xml:space="preserve"> Even though this checklist covers mostly the functional aspects of the User Interface, it</w:t>
      </w:r>
      <w:r w:rsidRPr="002B67FB">
        <w:t xml:space="preserve"> is recommended that</w:t>
      </w:r>
      <w:r w:rsidR="006C1D8C">
        <w:t xml:space="preserve"> the </w:t>
      </w:r>
      <w:r w:rsidRPr="002B67FB">
        <w:t>team</w:t>
      </w:r>
      <w:r w:rsidR="006C1D8C">
        <w:t xml:space="preserve"> developing this feature</w:t>
      </w:r>
      <w:r w:rsidRPr="002B67FB">
        <w:t xml:space="preserve"> familiarize themselves with this checklist to ensure the developed application meets the quality standards</w:t>
      </w:r>
      <w:r>
        <w:t>.</w:t>
      </w:r>
    </w:p>
    <w:p w14:paraId="49E016DE" w14:textId="48E47412" w:rsidR="0087187E" w:rsidRDefault="000B7310" w:rsidP="00BA58E8">
      <w:pPr>
        <w:pStyle w:val="Heading1"/>
      </w:pPr>
      <w:r>
        <w:t>Support Documentation</w:t>
      </w:r>
    </w:p>
    <w:p w14:paraId="5B38D4DE" w14:textId="428B7101" w:rsidR="000B7310" w:rsidRDefault="006B1887" w:rsidP="006B1887">
      <w:r>
        <w:t xml:space="preserve">Please refer to the Smarter Balanced Illustration Glossary Definition document for a full definition and functional specification.   </w:t>
      </w:r>
    </w:p>
    <w:p w14:paraId="089426F0" w14:textId="444ECF1E" w:rsidR="006C1D8C" w:rsidRDefault="006C1D8C">
      <w:pPr>
        <w:spacing w:after="0"/>
      </w:pPr>
      <w:r>
        <w:br w:type="page"/>
      </w:r>
    </w:p>
    <w:p w14:paraId="7981FE8A" w14:textId="59C49E02" w:rsidR="006B1887" w:rsidRDefault="006B1887" w:rsidP="006B1887">
      <w:pPr>
        <w:pStyle w:val="Heading1"/>
      </w:pPr>
      <w:r>
        <w:lastRenderedPageBreak/>
        <w:t>Illustration Glossary Quality Assurance Checklist</w:t>
      </w:r>
    </w:p>
    <w:p w14:paraId="4F588366" w14:textId="4031DB89" w:rsidR="006C1D8C" w:rsidRDefault="0089339C" w:rsidP="006C1D8C">
      <w:r>
        <w:t>Organization Information</w:t>
      </w:r>
    </w:p>
    <w:tbl>
      <w:tblPr>
        <w:tblpPr w:leftFromText="180" w:rightFromText="180" w:vertAnchor="text" w:tblpY="1"/>
        <w:tblOverlap w:val="never"/>
        <w:tblW w:w="0" w:type="auto"/>
        <w:tblLook w:val="04A0" w:firstRow="1" w:lastRow="0" w:firstColumn="1" w:lastColumn="0" w:noHBand="0" w:noVBand="1"/>
      </w:tblPr>
      <w:tblGrid>
        <w:gridCol w:w="2155"/>
        <w:gridCol w:w="3960"/>
        <w:gridCol w:w="1688"/>
        <w:gridCol w:w="1547"/>
      </w:tblGrid>
      <w:tr w:rsidR="0089339C" w14:paraId="5181E031" w14:textId="2CBE1E33"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30C72574" w14:textId="652B8099" w:rsidR="0089339C" w:rsidRPr="000B7310" w:rsidRDefault="0089339C" w:rsidP="0089339C">
            <w:pPr>
              <w:pStyle w:val="SBACTableText"/>
              <w:spacing w:after="0" w:line="276" w:lineRule="auto"/>
              <w:rPr>
                <w:b/>
                <w:color w:val="FFFFFF" w:themeColor="background1"/>
              </w:rPr>
            </w:pPr>
            <w:r w:rsidRPr="000B7310">
              <w:rPr>
                <w:b/>
                <w:color w:val="FFFFFF" w:themeColor="background1"/>
              </w:rPr>
              <w:t>Organization Name:</w:t>
            </w:r>
          </w:p>
        </w:tc>
        <w:tc>
          <w:tcPr>
            <w:tcW w:w="3960" w:type="dxa"/>
            <w:tcBorders>
              <w:top w:val="single" w:sz="4" w:space="0" w:color="008000"/>
              <w:left w:val="single" w:sz="4" w:space="0" w:color="008000"/>
              <w:bottom w:val="single" w:sz="4" w:space="0" w:color="008000"/>
              <w:right w:val="single" w:sz="4" w:space="0" w:color="008000"/>
            </w:tcBorders>
            <w:vAlign w:val="center"/>
            <w:hideMark/>
          </w:tcPr>
          <w:p w14:paraId="62F49FCA" w14:textId="4207EB12" w:rsidR="0089339C" w:rsidRPr="0089339C" w:rsidRDefault="000B7310" w:rsidP="0089339C">
            <w:pPr>
              <w:pStyle w:val="SBACTableText"/>
              <w:spacing w:after="0" w:line="276" w:lineRule="auto"/>
              <w:rPr>
                <w:color w:val="A6A6A6" w:themeColor="background1" w:themeShade="A6"/>
              </w:rPr>
            </w:pPr>
            <w:r>
              <w:rPr>
                <w:color w:val="A6A6A6" w:themeColor="background1" w:themeShade="A6"/>
              </w:rPr>
              <w:t xml:space="preserve">[[ </w:t>
            </w:r>
            <w:r w:rsidR="0089339C" w:rsidRPr="0089339C">
              <w:rPr>
                <w:color w:val="A6A6A6" w:themeColor="background1" w:themeShade="A6"/>
              </w:rPr>
              <w:t>eg. Smarter Balanced</w:t>
            </w:r>
            <w:r>
              <w:rPr>
                <w:color w:val="A6A6A6" w:themeColor="background1" w:themeShade="A6"/>
              </w:rPr>
              <w:t xml:space="preserve"> ]]</w:t>
            </w:r>
          </w:p>
        </w:tc>
        <w:tc>
          <w:tcPr>
            <w:tcW w:w="1688" w:type="dxa"/>
            <w:tcBorders>
              <w:top w:val="single" w:sz="4" w:space="0" w:color="008000"/>
              <w:left w:val="single" w:sz="4" w:space="0" w:color="008000"/>
              <w:bottom w:val="single" w:sz="4" w:space="0" w:color="008000"/>
              <w:right w:val="single" w:sz="4" w:space="0" w:color="008000"/>
            </w:tcBorders>
            <w:vAlign w:val="center"/>
            <w:hideMark/>
          </w:tcPr>
          <w:p w14:paraId="5DA3019E" w14:textId="796C3409"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1499615F" w14:textId="60803432" w:rsidR="0089339C" w:rsidRDefault="0089339C" w:rsidP="0089339C">
            <w:pPr>
              <w:pStyle w:val="SBACTableText"/>
              <w:spacing w:after="0" w:line="276" w:lineRule="auto"/>
            </w:pPr>
          </w:p>
        </w:tc>
      </w:tr>
      <w:tr w:rsidR="0089339C" w14:paraId="6548679C" w14:textId="5B3940FE"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1E4EF26" w14:textId="3E9EF3C9" w:rsidR="0089339C" w:rsidRPr="000B7310" w:rsidRDefault="0089339C" w:rsidP="0089339C">
            <w:pPr>
              <w:pStyle w:val="SBACTableText"/>
              <w:spacing w:after="0" w:line="276" w:lineRule="auto"/>
              <w:rPr>
                <w:color w:val="FFFFFF" w:themeColor="background1"/>
              </w:rPr>
            </w:pPr>
            <w:r w:rsidRPr="000B7310">
              <w:rPr>
                <w:b/>
                <w:color w:val="FFFFFF" w:themeColor="background1"/>
              </w:rPr>
              <w:t>Application Name</w:t>
            </w:r>
          </w:p>
        </w:tc>
        <w:tc>
          <w:tcPr>
            <w:tcW w:w="3960" w:type="dxa"/>
            <w:tcBorders>
              <w:top w:val="single" w:sz="4" w:space="0" w:color="008000"/>
              <w:left w:val="single" w:sz="4" w:space="0" w:color="008000"/>
              <w:bottom w:val="single" w:sz="4" w:space="0" w:color="008000"/>
              <w:right w:val="single" w:sz="4" w:space="0" w:color="008000"/>
            </w:tcBorders>
            <w:vAlign w:val="center"/>
          </w:tcPr>
          <w:p w14:paraId="36B75D25" w14:textId="71CFE929" w:rsidR="0089339C" w:rsidRDefault="000B7310" w:rsidP="0089339C">
            <w:pPr>
              <w:pStyle w:val="SBACTableText"/>
              <w:spacing w:after="0" w:line="276" w:lineRule="auto"/>
            </w:pPr>
            <w:r>
              <w:rPr>
                <w:color w:val="A6A6A6" w:themeColor="background1" w:themeShade="A6"/>
              </w:rPr>
              <w:t xml:space="preserve">[[ </w:t>
            </w:r>
            <w:r w:rsidR="0089339C" w:rsidRPr="0089339C">
              <w:rPr>
                <w:color w:val="A6A6A6" w:themeColor="background1" w:themeShade="A6"/>
              </w:rPr>
              <w:t>eg. S</w:t>
            </w:r>
            <w:r w:rsidR="0089339C">
              <w:rPr>
                <w:color w:val="A6A6A6" w:themeColor="background1" w:themeShade="A6"/>
              </w:rPr>
              <w:t xml:space="preserve">marter </w:t>
            </w:r>
            <w:r w:rsidR="0089339C" w:rsidRPr="0089339C">
              <w:rPr>
                <w:color w:val="A6A6A6" w:themeColor="background1" w:themeShade="A6"/>
              </w:rPr>
              <w:t>B</w:t>
            </w:r>
            <w:r w:rsidR="0089339C">
              <w:rPr>
                <w:color w:val="A6A6A6" w:themeColor="background1" w:themeShade="A6"/>
              </w:rPr>
              <w:t>alanced</w:t>
            </w:r>
            <w:r w:rsidR="0089339C" w:rsidRPr="0089339C">
              <w:rPr>
                <w:color w:val="A6A6A6" w:themeColor="background1" w:themeShade="A6"/>
              </w:rPr>
              <w:t xml:space="preserve"> T</w:t>
            </w:r>
            <w:r w:rsidR="0089339C">
              <w:rPr>
                <w:color w:val="A6A6A6" w:themeColor="background1" w:themeShade="A6"/>
              </w:rPr>
              <w:t xml:space="preserve">est </w:t>
            </w:r>
            <w:r w:rsidR="0089339C" w:rsidRPr="0089339C">
              <w:rPr>
                <w:color w:val="A6A6A6" w:themeColor="background1" w:themeShade="A6"/>
              </w:rPr>
              <w:t>D</w:t>
            </w:r>
            <w:r w:rsidR="0089339C">
              <w:rPr>
                <w:color w:val="A6A6A6" w:themeColor="background1" w:themeShade="A6"/>
              </w:rPr>
              <w:t xml:space="preserve">elivery </w:t>
            </w:r>
            <w:r w:rsidR="0089339C" w:rsidRPr="0089339C">
              <w:rPr>
                <w:color w:val="A6A6A6" w:themeColor="background1" w:themeShade="A6"/>
              </w:rPr>
              <w:t>S</w:t>
            </w:r>
            <w:r w:rsidR="0089339C">
              <w:rPr>
                <w:color w:val="A6A6A6" w:themeColor="background1" w:themeShade="A6"/>
              </w:rPr>
              <w:t>ystem</w:t>
            </w:r>
            <w:r>
              <w:rPr>
                <w:color w:val="A6A6A6" w:themeColor="background1" w:themeShade="A6"/>
              </w:rPr>
              <w:t xml:space="preserve"> ]]</w:t>
            </w:r>
          </w:p>
        </w:tc>
        <w:tc>
          <w:tcPr>
            <w:tcW w:w="1688" w:type="dxa"/>
            <w:tcBorders>
              <w:top w:val="single" w:sz="4" w:space="0" w:color="008000"/>
              <w:left w:val="single" w:sz="4" w:space="0" w:color="008000"/>
              <w:bottom w:val="single" w:sz="4" w:space="0" w:color="008000"/>
              <w:right w:val="single" w:sz="4" w:space="0" w:color="008000"/>
            </w:tcBorders>
            <w:vAlign w:val="center"/>
          </w:tcPr>
          <w:p w14:paraId="337D3433" w14:textId="515B8234"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3E7F350D" w14:textId="0CDF9B36" w:rsidR="0089339C" w:rsidRDefault="0089339C" w:rsidP="0089339C">
            <w:pPr>
              <w:pStyle w:val="SBACTableText"/>
              <w:spacing w:after="0" w:line="276" w:lineRule="auto"/>
            </w:pPr>
          </w:p>
        </w:tc>
      </w:tr>
      <w:tr w:rsidR="0089339C" w14:paraId="08008828" w14:textId="31231954"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15F43AA2" w14:textId="568F7381" w:rsidR="0089339C" w:rsidRPr="000B7310" w:rsidRDefault="0089339C" w:rsidP="0089339C">
            <w:pPr>
              <w:pStyle w:val="SBACTableText"/>
              <w:spacing w:after="0" w:line="276" w:lineRule="auto"/>
              <w:rPr>
                <w:color w:val="FFFFFF" w:themeColor="background1"/>
              </w:rPr>
            </w:pPr>
            <w:r w:rsidRPr="000B7310">
              <w:rPr>
                <w:b/>
                <w:color w:val="FFFFFF" w:themeColor="background1"/>
              </w:rPr>
              <w:t>Manager Name</w:t>
            </w:r>
          </w:p>
        </w:tc>
        <w:tc>
          <w:tcPr>
            <w:tcW w:w="3960" w:type="dxa"/>
            <w:tcBorders>
              <w:top w:val="single" w:sz="4" w:space="0" w:color="008000"/>
              <w:left w:val="single" w:sz="4" w:space="0" w:color="008000"/>
              <w:bottom w:val="single" w:sz="4" w:space="0" w:color="008000"/>
              <w:right w:val="single" w:sz="4" w:space="0" w:color="008000"/>
            </w:tcBorders>
            <w:vAlign w:val="center"/>
          </w:tcPr>
          <w:p w14:paraId="557A074E" w14:textId="77777777" w:rsidR="0089339C" w:rsidRDefault="0089339C" w:rsidP="0089339C">
            <w:pPr>
              <w:pStyle w:val="SBACTableText"/>
              <w:spacing w:after="0" w:line="276" w:lineRule="auto"/>
            </w:pPr>
          </w:p>
        </w:tc>
        <w:tc>
          <w:tcPr>
            <w:tcW w:w="1688" w:type="dxa"/>
            <w:tcBorders>
              <w:top w:val="single" w:sz="4" w:space="0" w:color="008000"/>
              <w:left w:val="single" w:sz="4" w:space="0" w:color="008000"/>
              <w:bottom w:val="single" w:sz="4" w:space="0" w:color="008000"/>
              <w:right w:val="single" w:sz="4" w:space="0" w:color="008000"/>
            </w:tcBorders>
            <w:vAlign w:val="center"/>
          </w:tcPr>
          <w:p w14:paraId="45772CDA" w14:textId="140673A6"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2A8F6AAF" w14:textId="4792F37B" w:rsidR="0089339C" w:rsidRDefault="0089339C" w:rsidP="0089339C">
            <w:pPr>
              <w:pStyle w:val="SBACTableText"/>
              <w:spacing w:after="0" w:line="276" w:lineRule="auto"/>
            </w:pPr>
          </w:p>
        </w:tc>
      </w:tr>
      <w:tr w:rsidR="0089339C" w14:paraId="6669A184" w14:textId="5AFC73C5"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E8290D0" w14:textId="620DA609" w:rsidR="0089339C" w:rsidRPr="000B7310" w:rsidRDefault="0089339C" w:rsidP="0089339C">
            <w:pPr>
              <w:pStyle w:val="SBACTableText"/>
              <w:spacing w:after="0" w:line="276" w:lineRule="auto"/>
              <w:rPr>
                <w:b/>
                <w:color w:val="FFFFFF" w:themeColor="background1"/>
              </w:rPr>
            </w:pPr>
            <w:r w:rsidRPr="000B7310">
              <w:rPr>
                <w:b/>
                <w:color w:val="FFFFFF" w:themeColor="background1"/>
              </w:rPr>
              <w:t>Date Completed</w:t>
            </w:r>
          </w:p>
        </w:tc>
        <w:tc>
          <w:tcPr>
            <w:tcW w:w="7195" w:type="dxa"/>
            <w:gridSpan w:val="3"/>
            <w:tcBorders>
              <w:top w:val="single" w:sz="4" w:space="0" w:color="008000"/>
              <w:left w:val="single" w:sz="4" w:space="0" w:color="008000"/>
              <w:bottom w:val="single" w:sz="4" w:space="0" w:color="008000"/>
              <w:right w:val="single" w:sz="4" w:space="0" w:color="008000"/>
            </w:tcBorders>
            <w:vAlign w:val="center"/>
            <w:hideMark/>
          </w:tcPr>
          <w:p w14:paraId="21F22F40" w14:textId="19995380" w:rsidR="0089339C" w:rsidRDefault="000B7310" w:rsidP="0089339C">
            <w:pPr>
              <w:pStyle w:val="SBACTableText"/>
              <w:spacing w:after="0" w:line="276" w:lineRule="auto"/>
            </w:pPr>
            <w:r>
              <w:rPr>
                <w:color w:val="A6A6A6" w:themeColor="background1" w:themeShade="A6"/>
              </w:rPr>
              <w:t xml:space="preserve">[[ </w:t>
            </w:r>
            <w:r w:rsidR="0089339C" w:rsidRPr="0089339C">
              <w:rPr>
                <w:color w:val="A6A6A6" w:themeColor="background1" w:themeShade="A6"/>
              </w:rPr>
              <w:t>YYY-MM-DD</w:t>
            </w:r>
            <w:r>
              <w:rPr>
                <w:color w:val="A6A6A6" w:themeColor="background1" w:themeShade="A6"/>
              </w:rPr>
              <w:t xml:space="preserve"> ]]</w:t>
            </w:r>
          </w:p>
        </w:tc>
      </w:tr>
    </w:tbl>
    <w:p w14:paraId="65D685BE" w14:textId="77777777" w:rsidR="000B7310" w:rsidRDefault="000B7310" w:rsidP="000B7310"/>
    <w:p w14:paraId="53E311A7" w14:textId="6E74C89D" w:rsidR="000B7310" w:rsidRDefault="000B7310" w:rsidP="000B7310">
      <w:pPr>
        <w:pStyle w:val="Heading1"/>
      </w:pPr>
      <w:r>
        <w:t>Important Notes For Completing This Document</w:t>
      </w:r>
    </w:p>
    <w:p w14:paraId="3B2E2A03" w14:textId="7ECD3778" w:rsidR="000B7310" w:rsidRDefault="000B7310" w:rsidP="000B7310">
      <w:r w:rsidRPr="003C5E2B">
        <w:t>Each section of the</w:t>
      </w:r>
      <w:r>
        <w:t xml:space="preserve"> Checklist </w:t>
      </w:r>
      <w:r w:rsidRPr="003C5E2B">
        <w:t xml:space="preserve">must be completed in full.  If a particular section is not applicable to this project, </w:t>
      </w:r>
      <w:r>
        <w:t>you must</w:t>
      </w:r>
      <w:r w:rsidRPr="003C5E2B">
        <w:t xml:space="preserve"> write </w:t>
      </w:r>
      <w:r>
        <w:rPr>
          <w:b/>
        </w:rPr>
        <w:t>N/A (Not Applicable)</w:t>
      </w:r>
      <w:r w:rsidRPr="003C5E2B">
        <w:t xml:space="preserve"> and provide a reason.</w:t>
      </w:r>
      <w:r>
        <w:t xml:space="preserve">  Items that are not checked, filled in, missing information, or marked N/A will require further explanation and will render this Implementation checklist incomplete and thus your application rendered to not have entirely followed Smarter Balanced guidelines and standards.</w:t>
      </w:r>
    </w:p>
    <w:p w14:paraId="2AD22623" w14:textId="276295CE" w:rsidR="000B7310" w:rsidRDefault="000B7310" w:rsidP="000B7310">
      <w:r>
        <w:rPr>
          <w:b/>
        </w:rPr>
        <w:br/>
      </w:r>
      <w:r w:rsidRPr="0059496F">
        <w:rPr>
          <w:b/>
        </w:rPr>
        <w:t>Important Note</w:t>
      </w:r>
      <w:r w:rsidRPr="003C5E2B">
        <w:t>: No sections are to be deleted from this document.</w:t>
      </w:r>
      <w:r>
        <w:t xml:space="preserve">  This template is not to be modified in any manner.  </w:t>
      </w:r>
      <w:r w:rsidRPr="003C5E2B">
        <w:t xml:space="preserve">Text contained within </w:t>
      </w:r>
      <w:r>
        <w:t>[[ ]]</w:t>
      </w:r>
      <w:r w:rsidRPr="003C5E2B">
        <w:t xml:space="preserve"> provides information on how to complete that section and can be deleted once the section has been completed.</w:t>
      </w:r>
    </w:p>
    <w:p w14:paraId="31CFF034" w14:textId="77777777" w:rsidR="000B7310" w:rsidRDefault="000B7310" w:rsidP="000B7310"/>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6B1887" w:rsidRPr="006B1887" w14:paraId="4F0A56EB" w14:textId="77777777" w:rsidTr="006B1887">
        <w:trPr>
          <w:trHeight w:val="468"/>
          <w:tblHeader/>
        </w:trPr>
        <w:tc>
          <w:tcPr>
            <w:tcW w:w="10105" w:type="dxa"/>
            <w:gridSpan w:val="5"/>
            <w:shd w:val="clear" w:color="auto" w:fill="3CA228"/>
          </w:tcPr>
          <w:p w14:paraId="1CC0A077" w14:textId="77777777" w:rsidR="006B1887" w:rsidRDefault="006B1887" w:rsidP="00051047">
            <w:pPr>
              <w:pStyle w:val="ListParagraph"/>
              <w:numPr>
                <w:ilvl w:val="0"/>
                <w:numId w:val="26"/>
              </w:numPr>
              <w:rPr>
                <w:b/>
                <w:color w:val="FFFFFF" w:themeColor="background1"/>
              </w:rPr>
            </w:pPr>
            <w:r w:rsidRPr="00051047">
              <w:rPr>
                <w:b/>
                <w:color w:val="FFFFFF" w:themeColor="background1"/>
              </w:rPr>
              <w:t>Example Item Loading and Availability</w:t>
            </w:r>
          </w:p>
          <w:p w14:paraId="1FE27E0C" w14:textId="4298291F" w:rsidR="00051047" w:rsidRPr="00051047" w:rsidRDefault="00051047" w:rsidP="00051047">
            <w:pPr>
              <w:rPr>
                <w:color w:val="FFFFFF" w:themeColor="background1"/>
              </w:rPr>
            </w:pPr>
            <w:r>
              <w:rPr>
                <w:color w:val="FFFFFF" w:themeColor="background1"/>
              </w:rPr>
              <w:t xml:space="preserve">This item assumes the TDS being used for testing this functionality has been developed under the Smarter Balanced guidelines and standards described at SmarterBalanced.org regarding tests, test items, usability, accessibility and all other TDS related requirements.  </w:t>
            </w:r>
          </w:p>
        </w:tc>
      </w:tr>
      <w:tr w:rsidR="006B1887" w:rsidRPr="006B1887" w14:paraId="2B3DBD3C" w14:textId="77777777" w:rsidTr="006B1887">
        <w:trPr>
          <w:trHeight w:val="35"/>
          <w:tblHeader/>
        </w:trPr>
        <w:tc>
          <w:tcPr>
            <w:tcW w:w="4981" w:type="dxa"/>
            <w:shd w:val="clear" w:color="auto" w:fill="3CA228"/>
          </w:tcPr>
          <w:p w14:paraId="5AB556ED" w14:textId="77777777" w:rsidR="006B1887" w:rsidRPr="006B1887" w:rsidRDefault="006B1887" w:rsidP="006B1887">
            <w:pPr>
              <w:pStyle w:val="SBACTableText"/>
              <w:rPr>
                <w:b/>
                <w:bCs/>
                <w:i/>
                <w:iCs/>
                <w:color w:val="FFFFFF" w:themeColor="background1"/>
              </w:rPr>
            </w:pPr>
            <w:r w:rsidRPr="006B1887">
              <w:rPr>
                <w:b/>
                <w:bCs/>
                <w:i/>
                <w:iCs/>
                <w:color w:val="FFFFFF" w:themeColor="background1"/>
              </w:rPr>
              <w:t>Validation Questions</w:t>
            </w:r>
          </w:p>
        </w:tc>
        <w:tc>
          <w:tcPr>
            <w:tcW w:w="695" w:type="dxa"/>
            <w:shd w:val="clear" w:color="auto" w:fill="3CA228"/>
          </w:tcPr>
          <w:p w14:paraId="79D4AEF7" w14:textId="77777777" w:rsidR="006B1887" w:rsidRPr="006B1887" w:rsidRDefault="006B1887" w:rsidP="006B1887">
            <w:pPr>
              <w:pStyle w:val="SBACTableText"/>
              <w:rPr>
                <w:b/>
                <w:color w:val="FFFFFF" w:themeColor="background1"/>
              </w:rPr>
            </w:pPr>
            <w:r w:rsidRPr="006B1887">
              <w:rPr>
                <w:b/>
                <w:color w:val="FFFFFF" w:themeColor="background1"/>
              </w:rPr>
              <w:t>Yes</w:t>
            </w:r>
          </w:p>
        </w:tc>
        <w:tc>
          <w:tcPr>
            <w:tcW w:w="606" w:type="dxa"/>
            <w:shd w:val="clear" w:color="auto" w:fill="3CA228"/>
          </w:tcPr>
          <w:p w14:paraId="6F493702" w14:textId="77777777" w:rsidR="006B1887" w:rsidRPr="006B1887" w:rsidRDefault="006B1887" w:rsidP="006B1887">
            <w:pPr>
              <w:pStyle w:val="SBACTableText"/>
              <w:rPr>
                <w:b/>
                <w:color w:val="FFFFFF" w:themeColor="background1"/>
              </w:rPr>
            </w:pPr>
            <w:r w:rsidRPr="006B1887">
              <w:rPr>
                <w:b/>
                <w:color w:val="FFFFFF" w:themeColor="background1"/>
              </w:rPr>
              <w:t>No</w:t>
            </w:r>
          </w:p>
        </w:tc>
        <w:tc>
          <w:tcPr>
            <w:tcW w:w="673" w:type="dxa"/>
            <w:shd w:val="clear" w:color="auto" w:fill="3CA228"/>
          </w:tcPr>
          <w:p w14:paraId="66D03C8A" w14:textId="77777777" w:rsidR="006B1887" w:rsidRPr="006B1887" w:rsidRDefault="006B1887" w:rsidP="006B1887">
            <w:pPr>
              <w:pStyle w:val="SBACTableText"/>
              <w:rPr>
                <w:b/>
                <w:color w:val="FFFFFF" w:themeColor="background1"/>
              </w:rPr>
            </w:pPr>
            <w:r w:rsidRPr="006B1887">
              <w:rPr>
                <w:b/>
                <w:color w:val="FFFFFF" w:themeColor="background1"/>
              </w:rPr>
              <w:t>NA</w:t>
            </w:r>
          </w:p>
        </w:tc>
        <w:tc>
          <w:tcPr>
            <w:tcW w:w="3150" w:type="dxa"/>
            <w:shd w:val="clear" w:color="auto" w:fill="3CA228"/>
          </w:tcPr>
          <w:p w14:paraId="5DAF5ADD" w14:textId="77777777" w:rsidR="006B1887" w:rsidRPr="006B1887" w:rsidRDefault="006B1887" w:rsidP="006B1887">
            <w:pPr>
              <w:pStyle w:val="SBACTableText"/>
              <w:rPr>
                <w:b/>
                <w:color w:val="FFFFFF" w:themeColor="background1"/>
              </w:rPr>
            </w:pPr>
            <w:r w:rsidRPr="006B1887">
              <w:rPr>
                <w:b/>
                <w:color w:val="FFFFFF" w:themeColor="background1"/>
              </w:rPr>
              <w:t>Comments</w:t>
            </w:r>
          </w:p>
        </w:tc>
      </w:tr>
      <w:tr w:rsidR="006B1887" w14:paraId="345106CA" w14:textId="77777777" w:rsidTr="00B40C30">
        <w:trPr>
          <w:trHeight w:val="468"/>
        </w:trPr>
        <w:tc>
          <w:tcPr>
            <w:tcW w:w="4981" w:type="dxa"/>
            <w:shd w:val="clear" w:color="auto" w:fill="auto"/>
            <w:vAlign w:val="center"/>
          </w:tcPr>
          <w:p w14:paraId="5EBAC643" w14:textId="012E51BB" w:rsidR="00051047" w:rsidRPr="00AE3145" w:rsidRDefault="006B1887" w:rsidP="00051047">
            <w:pPr>
              <w:pStyle w:val="ListParagraph"/>
              <w:numPr>
                <w:ilvl w:val="1"/>
                <w:numId w:val="26"/>
              </w:numPr>
              <w:ind w:left="328" w:firstLine="32"/>
            </w:pPr>
            <w:r>
              <w:t>Has the Smarter Balanced Test Sample been loaded to the application</w:t>
            </w:r>
            <w:r w:rsidRPr="00AE3145">
              <w:t>?</w:t>
            </w:r>
          </w:p>
        </w:tc>
        <w:tc>
          <w:tcPr>
            <w:tcW w:w="695" w:type="dxa"/>
            <w:shd w:val="clear" w:color="auto" w:fill="auto"/>
            <w:vAlign w:val="center"/>
          </w:tcPr>
          <w:p w14:paraId="3E54D34E"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573B1E71"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120BBD5B"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676BF98A" w14:textId="77777777" w:rsidR="006B1887" w:rsidRPr="00AE3145" w:rsidRDefault="006B1887" w:rsidP="00B40C30">
            <w:pPr>
              <w:pStyle w:val="SBACTableText"/>
            </w:pPr>
          </w:p>
        </w:tc>
      </w:tr>
      <w:tr w:rsidR="006B1887" w14:paraId="410EDC79" w14:textId="77777777" w:rsidTr="00B40C30">
        <w:trPr>
          <w:trHeight w:val="468"/>
        </w:trPr>
        <w:tc>
          <w:tcPr>
            <w:tcW w:w="4981" w:type="dxa"/>
            <w:shd w:val="clear" w:color="auto" w:fill="auto"/>
            <w:vAlign w:val="center"/>
          </w:tcPr>
          <w:p w14:paraId="2AD97806" w14:textId="5311F5EA" w:rsidR="00051047" w:rsidRPr="00AE3145" w:rsidRDefault="006B1887" w:rsidP="00051047">
            <w:pPr>
              <w:pStyle w:val="ListParagraph"/>
              <w:numPr>
                <w:ilvl w:val="1"/>
                <w:numId w:val="26"/>
              </w:numPr>
              <w:ind w:left="328" w:firstLine="32"/>
            </w:pPr>
            <w:r>
              <w:t>Is the tester capable of logging to the TDS as a student or a proctor taking a test as a student</w:t>
            </w:r>
            <w:r w:rsidRPr="00AE3145">
              <w:t xml:space="preserve">? </w:t>
            </w:r>
          </w:p>
        </w:tc>
        <w:tc>
          <w:tcPr>
            <w:tcW w:w="695" w:type="dxa"/>
            <w:shd w:val="clear" w:color="auto" w:fill="auto"/>
            <w:vAlign w:val="center"/>
          </w:tcPr>
          <w:p w14:paraId="73DE52B2"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331772AC"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2596FBA4"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2C407D2C" w14:textId="77777777" w:rsidR="006B1887" w:rsidRPr="00AE3145" w:rsidRDefault="006B1887" w:rsidP="00B40C30">
            <w:pPr>
              <w:pStyle w:val="SBACTableText"/>
            </w:pPr>
          </w:p>
        </w:tc>
      </w:tr>
      <w:tr w:rsidR="006B1887" w14:paraId="7B5E0CC1" w14:textId="77777777" w:rsidTr="00B40C30">
        <w:trPr>
          <w:trHeight w:val="468"/>
        </w:trPr>
        <w:tc>
          <w:tcPr>
            <w:tcW w:w="4981" w:type="dxa"/>
            <w:shd w:val="clear" w:color="auto" w:fill="auto"/>
            <w:vAlign w:val="center"/>
          </w:tcPr>
          <w:p w14:paraId="7A915E51" w14:textId="3AAA951D" w:rsidR="00332D92" w:rsidRPr="00AE3145" w:rsidRDefault="00051047" w:rsidP="00332D92">
            <w:pPr>
              <w:pStyle w:val="ListParagraph"/>
              <w:numPr>
                <w:ilvl w:val="1"/>
                <w:numId w:val="26"/>
              </w:numPr>
              <w:ind w:left="328" w:firstLine="32"/>
            </w:pPr>
            <w:r>
              <w:lastRenderedPageBreak/>
              <w:t>Does the user have the appropriate ISAAP settings in place to allow the display and use of Illustration Glossaries</w:t>
            </w:r>
            <w:r w:rsidR="00332D92">
              <w:t xml:space="preserve"> and word Glossaries</w:t>
            </w:r>
            <w:r>
              <w:t>?</w:t>
            </w:r>
            <w:r w:rsidR="006B1887" w:rsidRPr="00AE3145">
              <w:t xml:space="preserve"> </w:t>
            </w:r>
            <w:r w:rsidR="00332D92">
              <w:br/>
            </w:r>
            <w:r w:rsidR="00332D92" w:rsidRPr="00332D92">
              <w:rPr>
                <w:i/>
                <w:sz w:val="18"/>
              </w:rPr>
              <w:t>(</w:t>
            </w:r>
            <w:r w:rsidR="00332D92">
              <w:rPr>
                <w:i/>
                <w:sz w:val="18"/>
              </w:rPr>
              <w:t>to properly and thoroughly test the functionality users must be enabled with the Illustration Glossary and at least one other type of glossary in their ISAAP settings</w:t>
            </w:r>
            <w:r w:rsidR="00332D92" w:rsidRPr="00332D92">
              <w:rPr>
                <w:i/>
                <w:sz w:val="18"/>
              </w:rPr>
              <w:t>)</w:t>
            </w:r>
          </w:p>
        </w:tc>
        <w:tc>
          <w:tcPr>
            <w:tcW w:w="695" w:type="dxa"/>
            <w:shd w:val="clear" w:color="auto" w:fill="auto"/>
            <w:vAlign w:val="center"/>
          </w:tcPr>
          <w:p w14:paraId="35DC3A1E"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5CAE71EE"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2B5599EB"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0DFE99C7" w14:textId="77777777" w:rsidR="006B1887" w:rsidRPr="00AE3145" w:rsidRDefault="006B1887" w:rsidP="006B1887">
            <w:pPr>
              <w:pStyle w:val="SBACTableText"/>
            </w:pPr>
          </w:p>
        </w:tc>
      </w:tr>
      <w:tr w:rsidR="00051047" w14:paraId="023F001D" w14:textId="77777777" w:rsidTr="00B40C30">
        <w:trPr>
          <w:trHeight w:val="468"/>
        </w:trPr>
        <w:tc>
          <w:tcPr>
            <w:tcW w:w="4981" w:type="dxa"/>
            <w:shd w:val="clear" w:color="auto" w:fill="auto"/>
            <w:vAlign w:val="center"/>
          </w:tcPr>
          <w:p w14:paraId="7236D396" w14:textId="5B0DA5DC" w:rsidR="00051047" w:rsidRDefault="00051047" w:rsidP="00051047">
            <w:pPr>
              <w:pStyle w:val="ListParagraph"/>
              <w:numPr>
                <w:ilvl w:val="1"/>
                <w:numId w:val="26"/>
              </w:numPr>
              <w:ind w:left="328" w:firstLine="32"/>
            </w:pPr>
            <w:r>
              <w:t>Is the user capable of and has selected the appropriate example assessment to take the test?</w:t>
            </w:r>
          </w:p>
        </w:tc>
        <w:tc>
          <w:tcPr>
            <w:tcW w:w="695" w:type="dxa"/>
            <w:shd w:val="clear" w:color="auto" w:fill="auto"/>
            <w:vAlign w:val="center"/>
          </w:tcPr>
          <w:p w14:paraId="3C601DCC" w14:textId="0CFDDC73"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4E640223" w14:textId="01FEDB1B"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6DB2C92F" w14:textId="29285E8C"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7EDD136C" w14:textId="77777777" w:rsidR="00051047" w:rsidRPr="00AE3145" w:rsidRDefault="00051047" w:rsidP="00051047">
            <w:pPr>
              <w:pStyle w:val="SBACTableText"/>
            </w:pPr>
          </w:p>
        </w:tc>
      </w:tr>
      <w:tr w:rsidR="00051047" w14:paraId="25C3F644" w14:textId="77777777" w:rsidTr="00B40C30">
        <w:trPr>
          <w:trHeight w:val="468"/>
        </w:trPr>
        <w:tc>
          <w:tcPr>
            <w:tcW w:w="4981" w:type="dxa"/>
            <w:shd w:val="clear" w:color="auto" w:fill="auto"/>
            <w:vAlign w:val="center"/>
          </w:tcPr>
          <w:p w14:paraId="6804AD59" w14:textId="36BA8D6E" w:rsidR="00051047" w:rsidRDefault="00051047" w:rsidP="00051047">
            <w:pPr>
              <w:pStyle w:val="ListParagraph"/>
              <w:numPr>
                <w:ilvl w:val="1"/>
                <w:numId w:val="26"/>
              </w:numPr>
              <w:ind w:left="328" w:firstLine="32"/>
            </w:pPr>
            <w:r>
              <w:t>Does the user see an example test item?</w:t>
            </w:r>
          </w:p>
        </w:tc>
        <w:tc>
          <w:tcPr>
            <w:tcW w:w="695" w:type="dxa"/>
            <w:shd w:val="clear" w:color="auto" w:fill="auto"/>
            <w:vAlign w:val="center"/>
          </w:tcPr>
          <w:p w14:paraId="167B1889" w14:textId="77777777" w:rsidR="00051047" w:rsidRPr="00AE3145" w:rsidRDefault="00051047" w:rsidP="00051047">
            <w:pPr>
              <w:pStyle w:val="SBACTableText"/>
            </w:pPr>
          </w:p>
        </w:tc>
        <w:tc>
          <w:tcPr>
            <w:tcW w:w="606" w:type="dxa"/>
            <w:shd w:val="clear" w:color="auto" w:fill="auto"/>
            <w:vAlign w:val="center"/>
          </w:tcPr>
          <w:p w14:paraId="0B68F426" w14:textId="77777777" w:rsidR="00051047" w:rsidRPr="00AE3145" w:rsidRDefault="00051047" w:rsidP="00051047">
            <w:pPr>
              <w:pStyle w:val="SBACTableText"/>
            </w:pPr>
          </w:p>
        </w:tc>
        <w:tc>
          <w:tcPr>
            <w:tcW w:w="673" w:type="dxa"/>
            <w:shd w:val="clear" w:color="auto" w:fill="auto"/>
            <w:vAlign w:val="center"/>
          </w:tcPr>
          <w:p w14:paraId="546B0801" w14:textId="77777777" w:rsidR="00051047" w:rsidRPr="00AE3145" w:rsidRDefault="00051047" w:rsidP="00051047">
            <w:pPr>
              <w:pStyle w:val="SBACTableText"/>
            </w:pPr>
          </w:p>
        </w:tc>
        <w:tc>
          <w:tcPr>
            <w:tcW w:w="3150" w:type="dxa"/>
            <w:shd w:val="clear" w:color="auto" w:fill="auto"/>
          </w:tcPr>
          <w:p w14:paraId="291F0307" w14:textId="77777777" w:rsidR="00051047" w:rsidRPr="00AE3145" w:rsidRDefault="00051047" w:rsidP="00051047">
            <w:pPr>
              <w:pStyle w:val="SBACTableText"/>
            </w:pPr>
          </w:p>
        </w:tc>
      </w:tr>
    </w:tbl>
    <w:p w14:paraId="12FC0916" w14:textId="77777777" w:rsidR="000B7310" w:rsidRDefault="000B7310" w:rsidP="000B7310"/>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051047" w:rsidRPr="006B1887" w14:paraId="54D3216C" w14:textId="77777777" w:rsidTr="00B40C30">
        <w:trPr>
          <w:trHeight w:val="468"/>
          <w:tblHeader/>
        </w:trPr>
        <w:tc>
          <w:tcPr>
            <w:tcW w:w="10105" w:type="dxa"/>
            <w:gridSpan w:val="5"/>
            <w:shd w:val="clear" w:color="auto" w:fill="3CA228"/>
          </w:tcPr>
          <w:p w14:paraId="16606CFD" w14:textId="4051C585" w:rsidR="00051047" w:rsidRDefault="00051047" w:rsidP="00B40C30">
            <w:pPr>
              <w:pStyle w:val="ListParagraph"/>
              <w:numPr>
                <w:ilvl w:val="0"/>
                <w:numId w:val="26"/>
              </w:numPr>
              <w:rPr>
                <w:b/>
                <w:color w:val="FFFFFF" w:themeColor="background1"/>
              </w:rPr>
            </w:pPr>
            <w:r>
              <w:rPr>
                <w:b/>
                <w:color w:val="FFFFFF" w:themeColor="background1"/>
              </w:rPr>
              <w:t>Functionality: Accessing an Illustration Glossary</w:t>
            </w:r>
          </w:p>
          <w:p w14:paraId="0C41D69E" w14:textId="3FA5BBED" w:rsidR="00051047" w:rsidRPr="00051047" w:rsidRDefault="00051047" w:rsidP="00051047">
            <w:pPr>
              <w:rPr>
                <w:color w:val="FFFFFF" w:themeColor="background1"/>
              </w:rPr>
            </w:pPr>
            <w:r>
              <w:rPr>
                <w:color w:val="FFFFFF" w:themeColor="background1"/>
              </w:rPr>
              <w:t xml:space="preserve">This item assumes the TDS is running and the user is testing the functionality has completed item 1 above and is currently able to see a test item with text.  It is advised the user uses the Illustration Glossary Functionality Specifications document found at smarterapp.org as a reference document to guide this testing process. </w:t>
            </w:r>
          </w:p>
        </w:tc>
      </w:tr>
      <w:tr w:rsidR="00051047" w:rsidRPr="006B1887" w14:paraId="60A8915F" w14:textId="77777777" w:rsidTr="00B40C30">
        <w:trPr>
          <w:trHeight w:val="35"/>
          <w:tblHeader/>
        </w:trPr>
        <w:tc>
          <w:tcPr>
            <w:tcW w:w="4981" w:type="dxa"/>
            <w:shd w:val="clear" w:color="auto" w:fill="3CA228"/>
          </w:tcPr>
          <w:p w14:paraId="42B604A6" w14:textId="77777777" w:rsidR="00051047" w:rsidRPr="006B1887" w:rsidRDefault="00051047" w:rsidP="00B40C30">
            <w:pPr>
              <w:pStyle w:val="SBACTableText"/>
              <w:rPr>
                <w:b/>
                <w:bCs/>
                <w:i/>
                <w:iCs/>
                <w:color w:val="FFFFFF" w:themeColor="background1"/>
              </w:rPr>
            </w:pPr>
            <w:r w:rsidRPr="006B1887">
              <w:rPr>
                <w:b/>
                <w:bCs/>
                <w:i/>
                <w:iCs/>
                <w:color w:val="FFFFFF" w:themeColor="background1"/>
              </w:rPr>
              <w:t>Validation Questions</w:t>
            </w:r>
          </w:p>
        </w:tc>
        <w:tc>
          <w:tcPr>
            <w:tcW w:w="695" w:type="dxa"/>
            <w:shd w:val="clear" w:color="auto" w:fill="3CA228"/>
          </w:tcPr>
          <w:p w14:paraId="5BDD3B08" w14:textId="77777777" w:rsidR="00051047" w:rsidRPr="006B1887" w:rsidRDefault="00051047" w:rsidP="00B40C30">
            <w:pPr>
              <w:pStyle w:val="SBACTableText"/>
              <w:rPr>
                <w:b/>
                <w:color w:val="FFFFFF" w:themeColor="background1"/>
              </w:rPr>
            </w:pPr>
            <w:r w:rsidRPr="006B1887">
              <w:rPr>
                <w:b/>
                <w:color w:val="FFFFFF" w:themeColor="background1"/>
              </w:rPr>
              <w:t>Yes</w:t>
            </w:r>
          </w:p>
        </w:tc>
        <w:tc>
          <w:tcPr>
            <w:tcW w:w="606" w:type="dxa"/>
            <w:shd w:val="clear" w:color="auto" w:fill="3CA228"/>
          </w:tcPr>
          <w:p w14:paraId="512E7CDE" w14:textId="77777777" w:rsidR="00051047" w:rsidRPr="006B1887" w:rsidRDefault="00051047" w:rsidP="00B40C30">
            <w:pPr>
              <w:pStyle w:val="SBACTableText"/>
              <w:rPr>
                <w:b/>
                <w:color w:val="FFFFFF" w:themeColor="background1"/>
              </w:rPr>
            </w:pPr>
            <w:r w:rsidRPr="006B1887">
              <w:rPr>
                <w:b/>
                <w:color w:val="FFFFFF" w:themeColor="background1"/>
              </w:rPr>
              <w:t>No</w:t>
            </w:r>
          </w:p>
        </w:tc>
        <w:tc>
          <w:tcPr>
            <w:tcW w:w="673" w:type="dxa"/>
            <w:shd w:val="clear" w:color="auto" w:fill="3CA228"/>
          </w:tcPr>
          <w:p w14:paraId="7F793E1D" w14:textId="77777777" w:rsidR="00051047" w:rsidRPr="006B1887" w:rsidRDefault="00051047" w:rsidP="00B40C30">
            <w:pPr>
              <w:pStyle w:val="SBACTableText"/>
              <w:rPr>
                <w:b/>
                <w:color w:val="FFFFFF" w:themeColor="background1"/>
              </w:rPr>
            </w:pPr>
            <w:r w:rsidRPr="006B1887">
              <w:rPr>
                <w:b/>
                <w:color w:val="FFFFFF" w:themeColor="background1"/>
              </w:rPr>
              <w:t>NA</w:t>
            </w:r>
          </w:p>
        </w:tc>
        <w:tc>
          <w:tcPr>
            <w:tcW w:w="3150" w:type="dxa"/>
            <w:shd w:val="clear" w:color="auto" w:fill="3CA228"/>
          </w:tcPr>
          <w:p w14:paraId="6950ED32" w14:textId="77777777" w:rsidR="00051047" w:rsidRPr="006B1887" w:rsidRDefault="00051047" w:rsidP="00B40C30">
            <w:pPr>
              <w:pStyle w:val="SBACTableText"/>
              <w:rPr>
                <w:b/>
                <w:color w:val="FFFFFF" w:themeColor="background1"/>
              </w:rPr>
            </w:pPr>
            <w:r w:rsidRPr="006B1887">
              <w:rPr>
                <w:b/>
                <w:color w:val="FFFFFF" w:themeColor="background1"/>
              </w:rPr>
              <w:t>Comments</w:t>
            </w:r>
          </w:p>
        </w:tc>
      </w:tr>
      <w:tr w:rsidR="00051047" w14:paraId="2E59602E" w14:textId="77777777" w:rsidTr="00B40C30">
        <w:trPr>
          <w:trHeight w:val="468"/>
        </w:trPr>
        <w:tc>
          <w:tcPr>
            <w:tcW w:w="4981" w:type="dxa"/>
            <w:shd w:val="clear" w:color="auto" w:fill="auto"/>
            <w:vAlign w:val="center"/>
          </w:tcPr>
          <w:p w14:paraId="3DDDCD2B" w14:textId="5B3F40F4" w:rsidR="00051047" w:rsidRPr="00AE3145" w:rsidRDefault="00051047" w:rsidP="004C0099">
            <w:pPr>
              <w:pStyle w:val="ListParagraph"/>
              <w:numPr>
                <w:ilvl w:val="1"/>
                <w:numId w:val="26"/>
              </w:numPr>
              <w:ind w:left="328" w:firstLine="32"/>
            </w:pPr>
            <w:r>
              <w:t xml:space="preserve">Does the user see text and </w:t>
            </w:r>
            <w:r w:rsidR="004C0099">
              <w:t>in it highlighted words or phrases?</w:t>
            </w:r>
            <w:r w:rsidR="004C0099">
              <w:br/>
            </w:r>
            <w:r w:rsidR="004C0099" w:rsidRPr="004C0099">
              <w:rPr>
                <w:i/>
                <w:sz w:val="18"/>
              </w:rPr>
              <w:t>(the phrase or word should be highlighted with bard at the top and bottom)</w:t>
            </w:r>
          </w:p>
        </w:tc>
        <w:tc>
          <w:tcPr>
            <w:tcW w:w="695" w:type="dxa"/>
            <w:shd w:val="clear" w:color="auto" w:fill="auto"/>
            <w:vAlign w:val="center"/>
          </w:tcPr>
          <w:p w14:paraId="0114B46E"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125A903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375B66EC"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48884204" w14:textId="77777777" w:rsidR="00051047" w:rsidRPr="00AE3145" w:rsidRDefault="00051047" w:rsidP="00B40C30">
            <w:pPr>
              <w:pStyle w:val="SBACTableText"/>
            </w:pPr>
          </w:p>
        </w:tc>
      </w:tr>
      <w:tr w:rsidR="00051047" w14:paraId="4423498A" w14:textId="77777777" w:rsidTr="00B40C30">
        <w:trPr>
          <w:trHeight w:val="468"/>
        </w:trPr>
        <w:tc>
          <w:tcPr>
            <w:tcW w:w="4981" w:type="dxa"/>
            <w:shd w:val="clear" w:color="auto" w:fill="auto"/>
            <w:vAlign w:val="center"/>
          </w:tcPr>
          <w:p w14:paraId="35CB9E8D" w14:textId="30CB5167" w:rsidR="00051047" w:rsidRPr="00AE3145" w:rsidRDefault="004C0099" w:rsidP="00B40C30">
            <w:pPr>
              <w:pStyle w:val="ListParagraph"/>
              <w:numPr>
                <w:ilvl w:val="1"/>
                <w:numId w:val="26"/>
              </w:numPr>
              <w:ind w:left="328" w:firstLine="32"/>
            </w:pPr>
            <w:r>
              <w:t xml:space="preserve">When the user moves the cursor over the highlighted word of phrase, does the word become highlighted with a different color </w:t>
            </w:r>
            <w:r>
              <w:lastRenderedPageBreak/>
              <w:t>background and a small popup appears over the word or phrase with “lookup word”</w:t>
            </w:r>
            <w:r w:rsidR="00051047" w:rsidRPr="00AE3145">
              <w:t xml:space="preserve">? </w:t>
            </w:r>
          </w:p>
        </w:tc>
        <w:tc>
          <w:tcPr>
            <w:tcW w:w="695" w:type="dxa"/>
            <w:shd w:val="clear" w:color="auto" w:fill="auto"/>
            <w:vAlign w:val="center"/>
          </w:tcPr>
          <w:p w14:paraId="5F8E58E5" w14:textId="77777777" w:rsidR="00051047" w:rsidRPr="00AE3145" w:rsidRDefault="00051047" w:rsidP="00B40C30">
            <w:pPr>
              <w:pStyle w:val="SBACTableText"/>
            </w:pPr>
            <w:r w:rsidRPr="00AE3145">
              <w:lastRenderedPageBreak/>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72F52294"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413C7C5B"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487B7AD0" w14:textId="77777777" w:rsidR="00051047" w:rsidRPr="00AE3145" w:rsidRDefault="00051047" w:rsidP="00B40C30">
            <w:pPr>
              <w:pStyle w:val="SBACTableText"/>
            </w:pPr>
          </w:p>
        </w:tc>
      </w:tr>
      <w:tr w:rsidR="00051047" w14:paraId="0314CEC6" w14:textId="77777777" w:rsidTr="00B40C30">
        <w:trPr>
          <w:trHeight w:val="468"/>
        </w:trPr>
        <w:tc>
          <w:tcPr>
            <w:tcW w:w="4981" w:type="dxa"/>
            <w:shd w:val="clear" w:color="auto" w:fill="auto"/>
            <w:vAlign w:val="center"/>
          </w:tcPr>
          <w:p w14:paraId="18C91405" w14:textId="15A8AB1C" w:rsidR="00051047" w:rsidRPr="00AE3145" w:rsidRDefault="004C0099" w:rsidP="00B40C30">
            <w:pPr>
              <w:pStyle w:val="ListParagraph"/>
              <w:numPr>
                <w:ilvl w:val="1"/>
                <w:numId w:val="26"/>
              </w:numPr>
              <w:ind w:left="328" w:firstLine="32"/>
            </w:pPr>
            <w:r>
              <w:lastRenderedPageBreak/>
              <w:t>When the user clicks the word or phrase, does the definition appear in the form of a popup window close to where the cursor is</w:t>
            </w:r>
            <w:r w:rsidR="00051047">
              <w:t>?</w:t>
            </w:r>
            <w:r w:rsidR="00051047" w:rsidRPr="00AE3145">
              <w:t xml:space="preserve"> </w:t>
            </w:r>
          </w:p>
        </w:tc>
        <w:tc>
          <w:tcPr>
            <w:tcW w:w="695" w:type="dxa"/>
            <w:shd w:val="clear" w:color="auto" w:fill="auto"/>
            <w:vAlign w:val="center"/>
          </w:tcPr>
          <w:p w14:paraId="7511B1F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42E5731A"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777D779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2362098B" w14:textId="77777777" w:rsidR="00051047" w:rsidRPr="00AE3145" w:rsidRDefault="00051047" w:rsidP="00B40C30">
            <w:pPr>
              <w:pStyle w:val="SBACTableText"/>
            </w:pPr>
          </w:p>
        </w:tc>
      </w:tr>
      <w:tr w:rsidR="00AB5ED9" w14:paraId="14D997F4" w14:textId="77777777" w:rsidTr="00B40C30">
        <w:trPr>
          <w:trHeight w:val="468"/>
        </w:trPr>
        <w:tc>
          <w:tcPr>
            <w:tcW w:w="4981" w:type="dxa"/>
            <w:shd w:val="clear" w:color="auto" w:fill="auto"/>
            <w:vAlign w:val="center"/>
          </w:tcPr>
          <w:p w14:paraId="48716D6D" w14:textId="287E5194" w:rsidR="00AB5ED9" w:rsidRDefault="00AB5ED9" w:rsidP="00AB5ED9">
            <w:pPr>
              <w:pStyle w:val="ListParagraph"/>
              <w:numPr>
                <w:ilvl w:val="1"/>
                <w:numId w:val="26"/>
              </w:numPr>
              <w:ind w:left="328" w:firstLine="32"/>
            </w:pPr>
            <w:r>
              <w:t>If the window contains more than one tab, does the user see one tab with the word “Illustration” on it?</w:t>
            </w:r>
          </w:p>
        </w:tc>
        <w:tc>
          <w:tcPr>
            <w:tcW w:w="695" w:type="dxa"/>
            <w:shd w:val="clear" w:color="auto" w:fill="auto"/>
            <w:vAlign w:val="center"/>
          </w:tcPr>
          <w:p w14:paraId="427FBE3F" w14:textId="5F86617D"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39B253F3" w14:textId="4156D792"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094B5BAF" w14:textId="3B98C9BE"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2B090A37" w14:textId="77777777" w:rsidR="00AB5ED9" w:rsidRPr="00AE3145" w:rsidRDefault="00AB5ED9" w:rsidP="00AB5ED9">
            <w:pPr>
              <w:pStyle w:val="SBACTableText"/>
            </w:pPr>
          </w:p>
        </w:tc>
      </w:tr>
      <w:tr w:rsidR="00AB5ED9" w14:paraId="5C2C757B" w14:textId="77777777" w:rsidTr="00B40C30">
        <w:trPr>
          <w:trHeight w:val="468"/>
        </w:trPr>
        <w:tc>
          <w:tcPr>
            <w:tcW w:w="4981" w:type="dxa"/>
            <w:shd w:val="clear" w:color="auto" w:fill="auto"/>
            <w:vAlign w:val="center"/>
          </w:tcPr>
          <w:p w14:paraId="54D4DD4C" w14:textId="00A53CCF" w:rsidR="00AB5ED9" w:rsidRDefault="00AB5ED9" w:rsidP="00AB5ED9">
            <w:pPr>
              <w:pStyle w:val="ListParagraph"/>
              <w:numPr>
                <w:ilvl w:val="1"/>
                <w:numId w:val="26"/>
              </w:numPr>
              <w:ind w:left="328" w:firstLine="32"/>
            </w:pPr>
            <w:r>
              <w:t xml:space="preserve">When the user selects the Illustration tab, does the window resize and display an image? </w:t>
            </w:r>
          </w:p>
        </w:tc>
        <w:tc>
          <w:tcPr>
            <w:tcW w:w="695" w:type="dxa"/>
            <w:shd w:val="clear" w:color="auto" w:fill="auto"/>
            <w:vAlign w:val="center"/>
          </w:tcPr>
          <w:p w14:paraId="053AA240" w14:textId="2EBF3BC4"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356F2B78" w14:textId="7964A2CB"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04E3799B" w14:textId="24C648B9"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25BCEF13" w14:textId="77777777" w:rsidR="00AB5ED9" w:rsidRPr="00AE3145" w:rsidRDefault="00AB5ED9" w:rsidP="00AB5ED9">
            <w:pPr>
              <w:pStyle w:val="SBACTableText"/>
            </w:pPr>
          </w:p>
        </w:tc>
      </w:tr>
      <w:tr w:rsidR="00AB5ED9" w14:paraId="382FE55F" w14:textId="77777777" w:rsidTr="00B40C30">
        <w:trPr>
          <w:trHeight w:val="468"/>
        </w:trPr>
        <w:tc>
          <w:tcPr>
            <w:tcW w:w="4981" w:type="dxa"/>
            <w:shd w:val="clear" w:color="auto" w:fill="auto"/>
            <w:vAlign w:val="center"/>
          </w:tcPr>
          <w:p w14:paraId="67DCC51C" w14:textId="13889E1D" w:rsidR="00AB5ED9" w:rsidRDefault="00AB5ED9" w:rsidP="00AB5ED9">
            <w:pPr>
              <w:pStyle w:val="ListParagraph"/>
              <w:numPr>
                <w:ilvl w:val="1"/>
                <w:numId w:val="26"/>
              </w:numPr>
              <w:ind w:left="328" w:firstLine="32"/>
            </w:pPr>
            <w:r>
              <w:t>Does the image displayed on the Illustration tab in the glossary popup window correspond to the word it refers to?</w:t>
            </w:r>
          </w:p>
        </w:tc>
        <w:tc>
          <w:tcPr>
            <w:tcW w:w="695" w:type="dxa"/>
            <w:shd w:val="clear" w:color="auto" w:fill="auto"/>
            <w:vAlign w:val="center"/>
          </w:tcPr>
          <w:p w14:paraId="1B82A914" w14:textId="130FF434"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7E9D18F0" w14:textId="66183001"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6BD2A3A0" w14:textId="48F678A6"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0ADC1575" w14:textId="77777777" w:rsidR="00AB5ED9" w:rsidRPr="00AE3145" w:rsidRDefault="00AB5ED9" w:rsidP="00AB5ED9">
            <w:pPr>
              <w:pStyle w:val="SBACTableText"/>
            </w:pPr>
          </w:p>
        </w:tc>
      </w:tr>
      <w:tr w:rsidR="00AB5ED9" w14:paraId="0B861600" w14:textId="77777777" w:rsidTr="00B40C30">
        <w:trPr>
          <w:trHeight w:val="468"/>
        </w:trPr>
        <w:tc>
          <w:tcPr>
            <w:tcW w:w="4981" w:type="dxa"/>
            <w:shd w:val="clear" w:color="auto" w:fill="auto"/>
            <w:vAlign w:val="center"/>
          </w:tcPr>
          <w:p w14:paraId="409A5F6E" w14:textId="1DB63389" w:rsidR="00AB5ED9" w:rsidRDefault="00AB5ED9" w:rsidP="00AB5ED9">
            <w:pPr>
              <w:pStyle w:val="ListParagraph"/>
              <w:numPr>
                <w:ilvl w:val="1"/>
                <w:numId w:val="26"/>
              </w:numPr>
              <w:ind w:left="328" w:firstLine="32"/>
            </w:pPr>
            <w:r>
              <w:t>Does the glossary popup window identify the word it refers to by displaying the corresponding word in the upper left side of the popup window header bar?</w:t>
            </w:r>
          </w:p>
        </w:tc>
        <w:tc>
          <w:tcPr>
            <w:tcW w:w="695" w:type="dxa"/>
            <w:shd w:val="clear" w:color="auto" w:fill="auto"/>
            <w:vAlign w:val="center"/>
          </w:tcPr>
          <w:p w14:paraId="7D4BCA69" w14:textId="5B9E552E"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5FA11AF9" w14:textId="6436BEB8"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4294B3F9" w14:textId="233F8019"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5DC9386A" w14:textId="77777777" w:rsidR="00AB5ED9" w:rsidRPr="00AE3145" w:rsidRDefault="00AB5ED9" w:rsidP="00AB5ED9">
            <w:pPr>
              <w:pStyle w:val="SBACTableText"/>
            </w:pPr>
          </w:p>
        </w:tc>
      </w:tr>
      <w:tr w:rsidR="00AB5ED9" w14:paraId="55EF711B" w14:textId="77777777" w:rsidTr="00B40C30">
        <w:trPr>
          <w:trHeight w:val="468"/>
        </w:trPr>
        <w:tc>
          <w:tcPr>
            <w:tcW w:w="4981" w:type="dxa"/>
            <w:shd w:val="clear" w:color="auto" w:fill="auto"/>
            <w:vAlign w:val="center"/>
          </w:tcPr>
          <w:p w14:paraId="5F72E799" w14:textId="6CB16D00" w:rsidR="00AB5ED9" w:rsidRDefault="00AB5ED9" w:rsidP="00AB5ED9">
            <w:pPr>
              <w:pStyle w:val="ListParagraph"/>
              <w:numPr>
                <w:ilvl w:val="1"/>
                <w:numId w:val="26"/>
              </w:numPr>
              <w:ind w:left="328" w:firstLine="32"/>
            </w:pPr>
            <w:r>
              <w:t>Is the user capable of moving the glossary popup window by dragging the header bar?</w:t>
            </w:r>
            <w:r>
              <w:br/>
            </w:r>
            <w:r w:rsidRPr="004C0099">
              <w:rPr>
                <w:i/>
                <w:sz w:val="18"/>
              </w:rPr>
              <w:t>(</w:t>
            </w:r>
            <w:r>
              <w:rPr>
                <w:i/>
                <w:sz w:val="18"/>
              </w:rPr>
              <w:t>with a mouse input device the user should be able to move the pointer to the header bar and while pressing and holding the mouse button move the window by moving the mouse</w:t>
            </w:r>
            <w:r w:rsidRPr="004C0099">
              <w:rPr>
                <w:i/>
                <w:sz w:val="18"/>
              </w:rPr>
              <w:t>)</w:t>
            </w:r>
          </w:p>
        </w:tc>
        <w:tc>
          <w:tcPr>
            <w:tcW w:w="695" w:type="dxa"/>
            <w:shd w:val="clear" w:color="auto" w:fill="auto"/>
            <w:vAlign w:val="center"/>
          </w:tcPr>
          <w:p w14:paraId="562BB5B8" w14:textId="0274D38F"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65E72537" w14:textId="56E4BACA"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6F8B92DB" w14:textId="1FDEB24F"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588DE0A1" w14:textId="77777777" w:rsidR="00AB5ED9" w:rsidRPr="00AE3145" w:rsidRDefault="00AB5ED9" w:rsidP="00AB5ED9">
            <w:pPr>
              <w:pStyle w:val="SBACTableText"/>
            </w:pPr>
          </w:p>
        </w:tc>
      </w:tr>
      <w:tr w:rsidR="00332D92" w14:paraId="73E3A903" w14:textId="77777777" w:rsidTr="00B40C30">
        <w:trPr>
          <w:trHeight w:val="468"/>
        </w:trPr>
        <w:tc>
          <w:tcPr>
            <w:tcW w:w="4981" w:type="dxa"/>
            <w:shd w:val="clear" w:color="auto" w:fill="auto"/>
            <w:vAlign w:val="center"/>
          </w:tcPr>
          <w:p w14:paraId="7F926521" w14:textId="36F81DFA" w:rsidR="00332D92" w:rsidRDefault="00332D92" w:rsidP="00332D92">
            <w:pPr>
              <w:pStyle w:val="ListParagraph"/>
              <w:numPr>
                <w:ilvl w:val="1"/>
                <w:numId w:val="26"/>
              </w:numPr>
              <w:ind w:left="328" w:firstLine="32"/>
            </w:pPr>
            <w:r>
              <w:lastRenderedPageBreak/>
              <w:t>Is the user capable of resizing the glossary popup window,  while it displays the Illustration glossary tab and image, by dragging the lower-right corner of the window where the four arrow icon appears?</w:t>
            </w:r>
            <w:r>
              <w:br/>
            </w:r>
            <w:r w:rsidRPr="004C0099">
              <w:rPr>
                <w:i/>
                <w:sz w:val="18"/>
              </w:rPr>
              <w:t>(</w:t>
            </w:r>
            <w:r>
              <w:rPr>
                <w:i/>
                <w:sz w:val="18"/>
              </w:rPr>
              <w:t>The user should be able to click and drag the corner of the window by pointing the mouse pointer and click and holding the mouse button and then moving the mouse</w:t>
            </w:r>
            <w:r w:rsidRPr="004C0099">
              <w:rPr>
                <w:i/>
                <w:sz w:val="18"/>
              </w:rPr>
              <w:t>)</w:t>
            </w:r>
          </w:p>
        </w:tc>
        <w:tc>
          <w:tcPr>
            <w:tcW w:w="695" w:type="dxa"/>
            <w:shd w:val="clear" w:color="auto" w:fill="auto"/>
            <w:vAlign w:val="center"/>
          </w:tcPr>
          <w:p w14:paraId="2E3EB267" w14:textId="3AFDB277"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364EE65F" w14:textId="31B454CD"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0BE892E5" w14:textId="6E260094"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7458207F" w14:textId="77777777" w:rsidR="00332D92" w:rsidRPr="00AE3145" w:rsidRDefault="00332D92" w:rsidP="00332D92">
            <w:pPr>
              <w:pStyle w:val="SBACTableText"/>
            </w:pPr>
          </w:p>
        </w:tc>
      </w:tr>
      <w:tr w:rsidR="00332D92" w14:paraId="4EE1C52D" w14:textId="77777777" w:rsidTr="00B40C30">
        <w:trPr>
          <w:trHeight w:val="468"/>
        </w:trPr>
        <w:tc>
          <w:tcPr>
            <w:tcW w:w="4981" w:type="dxa"/>
            <w:shd w:val="clear" w:color="auto" w:fill="auto"/>
            <w:vAlign w:val="center"/>
          </w:tcPr>
          <w:p w14:paraId="13707B8B" w14:textId="046A9F44" w:rsidR="00332D92" w:rsidRDefault="00332D92" w:rsidP="00332D92">
            <w:pPr>
              <w:pStyle w:val="ListParagraph"/>
              <w:numPr>
                <w:ilvl w:val="1"/>
                <w:numId w:val="26"/>
              </w:numPr>
              <w:tabs>
                <w:tab w:val="left" w:pos="864"/>
              </w:tabs>
              <w:ind w:left="331" w:firstLine="0"/>
            </w:pPr>
            <w:r>
              <w:t>When resizing the window, does the image maintain its proportions (aspect ratio)?</w:t>
            </w:r>
          </w:p>
        </w:tc>
        <w:tc>
          <w:tcPr>
            <w:tcW w:w="695" w:type="dxa"/>
            <w:shd w:val="clear" w:color="auto" w:fill="auto"/>
            <w:vAlign w:val="center"/>
          </w:tcPr>
          <w:p w14:paraId="5D404296" w14:textId="62B00A20"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05474C16" w14:textId="16814897"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1B3EA86F" w14:textId="78CA8FF6"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4DD065E4" w14:textId="77777777" w:rsidR="00332D92" w:rsidRPr="00AE3145" w:rsidRDefault="00332D92" w:rsidP="00332D92">
            <w:pPr>
              <w:pStyle w:val="SBACTableText"/>
            </w:pPr>
          </w:p>
        </w:tc>
      </w:tr>
      <w:tr w:rsidR="00332D92" w14:paraId="3B63B9C8" w14:textId="77777777" w:rsidTr="00B40C30">
        <w:trPr>
          <w:trHeight w:val="468"/>
        </w:trPr>
        <w:tc>
          <w:tcPr>
            <w:tcW w:w="4981" w:type="dxa"/>
            <w:shd w:val="clear" w:color="auto" w:fill="auto"/>
            <w:vAlign w:val="center"/>
          </w:tcPr>
          <w:p w14:paraId="59E667C6" w14:textId="19B6E8A8" w:rsidR="00332D92" w:rsidRDefault="00332D92" w:rsidP="00332D92">
            <w:pPr>
              <w:pStyle w:val="ListParagraph"/>
              <w:numPr>
                <w:ilvl w:val="1"/>
                <w:numId w:val="26"/>
              </w:numPr>
              <w:tabs>
                <w:tab w:val="left" w:pos="868"/>
              </w:tabs>
              <w:ind w:left="328" w:firstLine="0"/>
            </w:pPr>
            <w:r>
              <w:t>When resizing the window, the minimum window width or height does not go smaller than 200 pixels?</w:t>
            </w:r>
          </w:p>
        </w:tc>
        <w:tc>
          <w:tcPr>
            <w:tcW w:w="695" w:type="dxa"/>
            <w:shd w:val="clear" w:color="auto" w:fill="auto"/>
            <w:vAlign w:val="center"/>
          </w:tcPr>
          <w:p w14:paraId="7727FD6E" w14:textId="32D6964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54325162" w14:textId="6D4F4601"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2968F026" w14:textId="153D810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39D1A996" w14:textId="77777777" w:rsidR="00332D92" w:rsidRPr="00AE3145" w:rsidRDefault="00332D92" w:rsidP="00332D92">
            <w:pPr>
              <w:pStyle w:val="SBACTableText"/>
            </w:pPr>
          </w:p>
        </w:tc>
      </w:tr>
      <w:tr w:rsidR="00332D92" w14:paraId="77F847C9" w14:textId="77777777" w:rsidTr="00B40C30">
        <w:trPr>
          <w:trHeight w:val="468"/>
        </w:trPr>
        <w:tc>
          <w:tcPr>
            <w:tcW w:w="4981" w:type="dxa"/>
            <w:shd w:val="clear" w:color="auto" w:fill="auto"/>
            <w:vAlign w:val="center"/>
          </w:tcPr>
          <w:p w14:paraId="0D77B685" w14:textId="35D33871" w:rsidR="00332D92" w:rsidRDefault="00332D92" w:rsidP="00332D92">
            <w:pPr>
              <w:pStyle w:val="ListParagraph"/>
              <w:numPr>
                <w:ilvl w:val="1"/>
                <w:numId w:val="26"/>
              </w:numPr>
              <w:tabs>
                <w:tab w:val="left" w:pos="868"/>
              </w:tabs>
              <w:ind w:left="328" w:firstLine="32"/>
            </w:pPr>
            <w:r>
              <w:t xml:space="preserve">The user can verify that the window only resizes when the Illustration tab is selected and the image is displaying?  </w:t>
            </w:r>
            <w:r>
              <w:br/>
            </w:r>
            <w:r w:rsidRPr="004C0099">
              <w:rPr>
                <w:i/>
                <w:sz w:val="18"/>
              </w:rPr>
              <w:t>(</w:t>
            </w:r>
            <w:r>
              <w:rPr>
                <w:i/>
                <w:sz w:val="18"/>
              </w:rPr>
              <w:t>To test this the user should select a tab in the glossary popup window that is not the illustration tab. The window size should change to the other tab’s default size, for example the Glossary tab displays text and is always the same preset size and there should be no way to scale/size the window when in that glossary tab</w:t>
            </w:r>
            <w:r w:rsidRPr="004C0099">
              <w:rPr>
                <w:i/>
                <w:sz w:val="18"/>
              </w:rPr>
              <w:t>)</w:t>
            </w:r>
          </w:p>
        </w:tc>
        <w:tc>
          <w:tcPr>
            <w:tcW w:w="695" w:type="dxa"/>
            <w:shd w:val="clear" w:color="auto" w:fill="auto"/>
            <w:vAlign w:val="center"/>
          </w:tcPr>
          <w:p w14:paraId="44A1C689" w14:textId="37D8587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0D4A54C8" w14:textId="01C5FD8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77A33C6B" w14:textId="239B33E1"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4C51C4D0" w14:textId="77777777" w:rsidR="00332D92" w:rsidRPr="00AE3145" w:rsidRDefault="00332D92" w:rsidP="00332D92">
            <w:pPr>
              <w:pStyle w:val="SBACTableText"/>
            </w:pPr>
          </w:p>
        </w:tc>
      </w:tr>
      <w:tr w:rsidR="000B46EF" w14:paraId="09273579" w14:textId="77777777" w:rsidTr="00B40C30">
        <w:trPr>
          <w:trHeight w:val="468"/>
        </w:trPr>
        <w:tc>
          <w:tcPr>
            <w:tcW w:w="4981" w:type="dxa"/>
            <w:shd w:val="clear" w:color="auto" w:fill="auto"/>
            <w:vAlign w:val="center"/>
          </w:tcPr>
          <w:p w14:paraId="0E3C8DC1" w14:textId="68BAD76B" w:rsidR="000B46EF" w:rsidRDefault="000B46EF" w:rsidP="000B46EF">
            <w:pPr>
              <w:pStyle w:val="ListParagraph"/>
              <w:numPr>
                <w:ilvl w:val="1"/>
                <w:numId w:val="26"/>
              </w:numPr>
              <w:tabs>
                <w:tab w:val="left" w:pos="868"/>
              </w:tabs>
              <w:ind w:left="328" w:firstLine="32"/>
            </w:pPr>
            <w:r>
              <w:t xml:space="preserve">As the user switches from the Illustration tab to another tab, the window scales back and forth and the window size is consistent with the last resizing of the illustration tab when the user clicks back to see the illustration tab? </w:t>
            </w:r>
          </w:p>
        </w:tc>
        <w:tc>
          <w:tcPr>
            <w:tcW w:w="695" w:type="dxa"/>
            <w:shd w:val="clear" w:color="auto" w:fill="auto"/>
            <w:vAlign w:val="center"/>
          </w:tcPr>
          <w:p w14:paraId="4416F00B" w14:textId="7797DEC5" w:rsidR="000B46EF" w:rsidRPr="00AE3145" w:rsidRDefault="000B46EF" w:rsidP="000B46EF">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3F03A20C" w14:textId="184A2301" w:rsidR="000B46EF" w:rsidRPr="00AE3145" w:rsidRDefault="000B46EF" w:rsidP="000B46EF">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096C8E37" w14:textId="6F2DA584" w:rsidR="000B46EF" w:rsidRPr="00AE3145" w:rsidRDefault="000B46EF" w:rsidP="000B46EF">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24987E04" w14:textId="77777777" w:rsidR="000B46EF" w:rsidRPr="00AE3145" w:rsidRDefault="000B46EF" w:rsidP="000B46EF">
            <w:pPr>
              <w:pStyle w:val="SBACTableText"/>
            </w:pPr>
          </w:p>
        </w:tc>
      </w:tr>
      <w:tr w:rsidR="00496585" w14:paraId="045EEC0B" w14:textId="77777777" w:rsidTr="00B40C30">
        <w:trPr>
          <w:trHeight w:val="468"/>
        </w:trPr>
        <w:tc>
          <w:tcPr>
            <w:tcW w:w="4981" w:type="dxa"/>
            <w:shd w:val="clear" w:color="auto" w:fill="auto"/>
            <w:vAlign w:val="center"/>
          </w:tcPr>
          <w:p w14:paraId="73722705" w14:textId="6D1078F1" w:rsidR="00496585" w:rsidRDefault="00496585" w:rsidP="00496585">
            <w:pPr>
              <w:pStyle w:val="ListParagraph"/>
              <w:numPr>
                <w:ilvl w:val="1"/>
                <w:numId w:val="26"/>
              </w:numPr>
              <w:tabs>
                <w:tab w:val="left" w:pos="868"/>
              </w:tabs>
              <w:ind w:left="328" w:firstLine="32"/>
            </w:pPr>
            <w:r>
              <w:lastRenderedPageBreak/>
              <w:t>The user can close the glossary popup window by clicking the upper right corner where the “X” icon is displayed?</w:t>
            </w:r>
          </w:p>
        </w:tc>
        <w:tc>
          <w:tcPr>
            <w:tcW w:w="695" w:type="dxa"/>
            <w:shd w:val="clear" w:color="auto" w:fill="auto"/>
            <w:vAlign w:val="center"/>
          </w:tcPr>
          <w:p w14:paraId="7D4FE432" w14:textId="39363D44"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7CF25C41" w14:textId="70D9229B"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78CA20D2" w14:textId="55118A65"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7D5A1830" w14:textId="77777777" w:rsidR="00496585" w:rsidRPr="00AE3145" w:rsidRDefault="00496585" w:rsidP="00496585">
            <w:pPr>
              <w:pStyle w:val="SBACTableText"/>
            </w:pPr>
          </w:p>
        </w:tc>
      </w:tr>
      <w:tr w:rsidR="00496585" w14:paraId="67222C70" w14:textId="77777777" w:rsidTr="00B40C30">
        <w:trPr>
          <w:trHeight w:val="468"/>
        </w:trPr>
        <w:tc>
          <w:tcPr>
            <w:tcW w:w="4981" w:type="dxa"/>
            <w:shd w:val="clear" w:color="auto" w:fill="auto"/>
            <w:vAlign w:val="center"/>
          </w:tcPr>
          <w:p w14:paraId="2DD25210" w14:textId="64A07888" w:rsidR="00496585" w:rsidRDefault="00496585" w:rsidP="00B63258">
            <w:pPr>
              <w:pStyle w:val="ListParagraph"/>
              <w:numPr>
                <w:ilvl w:val="1"/>
                <w:numId w:val="26"/>
              </w:numPr>
              <w:tabs>
                <w:tab w:val="left" w:pos="868"/>
              </w:tabs>
              <w:ind w:left="328" w:firstLine="32"/>
            </w:pPr>
            <w:r>
              <w:t>The user can verify that the glossary popup window maintains its state after closing by clicking back on the same highlighted word in the text and the win</w:t>
            </w:r>
            <w:r w:rsidR="00B63258">
              <w:t>dow reappears where it was placed last</w:t>
            </w:r>
            <w:r>
              <w:t>?</w:t>
            </w:r>
            <w:bookmarkStart w:id="0" w:name="_GoBack"/>
            <w:bookmarkEnd w:id="0"/>
          </w:p>
        </w:tc>
        <w:tc>
          <w:tcPr>
            <w:tcW w:w="695" w:type="dxa"/>
            <w:shd w:val="clear" w:color="auto" w:fill="auto"/>
            <w:vAlign w:val="center"/>
          </w:tcPr>
          <w:p w14:paraId="78A30DFF" w14:textId="39706AFB"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06" w:type="dxa"/>
            <w:shd w:val="clear" w:color="auto" w:fill="auto"/>
            <w:vAlign w:val="center"/>
          </w:tcPr>
          <w:p w14:paraId="225CD5D7" w14:textId="28C4DF79"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673" w:type="dxa"/>
            <w:shd w:val="clear" w:color="auto" w:fill="auto"/>
            <w:vAlign w:val="center"/>
          </w:tcPr>
          <w:p w14:paraId="5E8469A7" w14:textId="23BDF8F4"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B63258">
              <w:fldChar w:fldCharType="separate"/>
            </w:r>
            <w:r w:rsidRPr="00AE3145">
              <w:fldChar w:fldCharType="end"/>
            </w:r>
          </w:p>
        </w:tc>
        <w:tc>
          <w:tcPr>
            <w:tcW w:w="3150" w:type="dxa"/>
            <w:shd w:val="clear" w:color="auto" w:fill="auto"/>
          </w:tcPr>
          <w:p w14:paraId="18D60FA0" w14:textId="1D605824" w:rsidR="00496585" w:rsidRPr="00AE3145" w:rsidRDefault="00496585" w:rsidP="00496585">
            <w:pPr>
              <w:pStyle w:val="SBACTableText"/>
            </w:pPr>
          </w:p>
        </w:tc>
      </w:tr>
    </w:tbl>
    <w:p w14:paraId="2E8716AB" w14:textId="77777777" w:rsidR="00002BBB" w:rsidRPr="00A61B50" w:rsidRDefault="00002BBB" w:rsidP="000B46EF"/>
    <w:sectPr w:rsidR="00002BBB" w:rsidRPr="00A61B50" w:rsidSect="00F15465">
      <w:headerReference w:type="default" r:id="rId8"/>
      <w:footerReference w:type="default" r:id="rId9"/>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2AFDF" w14:textId="77777777" w:rsidR="005F6DE2" w:rsidRDefault="005F6DE2" w:rsidP="0035476E">
      <w:r>
        <w:separator/>
      </w:r>
    </w:p>
  </w:endnote>
  <w:endnote w:type="continuationSeparator" w:id="0">
    <w:p w14:paraId="1DB16D87" w14:textId="77777777" w:rsidR="005F6DE2" w:rsidRDefault="005F6DE2"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03233B90" w:rsidR="005F6DE2" w:rsidRPr="00A26BA3" w:rsidRDefault="005F6DE2" w:rsidP="005959D0">
    <w:pPr>
      <w:pStyle w:val="Footer"/>
    </w:pPr>
    <w:r>
      <w:t xml:space="preserve">SmarterApp </w:t>
    </w:r>
    <w:r w:rsidR="005959D0">
      <w:t>Illustration Glossary Implementation Quality Assurance Checklist</w:t>
    </w:r>
    <w:r>
      <w:tab/>
    </w:r>
    <w:r>
      <w:rPr>
        <w:noProof/>
      </w:rPr>
      <w:fldChar w:fldCharType="begin"/>
    </w:r>
    <w:r>
      <w:instrText xml:space="preserve"> PAGE   \* MERGEFORMAT </w:instrText>
    </w:r>
    <w:r>
      <w:fldChar w:fldCharType="separate"/>
    </w:r>
    <w:r w:rsidR="00B63258">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50FE2" w14:textId="77777777" w:rsidR="005F6DE2" w:rsidRDefault="005F6DE2" w:rsidP="0035476E">
      <w:r>
        <w:separator/>
      </w:r>
    </w:p>
  </w:footnote>
  <w:footnote w:type="continuationSeparator" w:id="0">
    <w:p w14:paraId="7B07F724" w14:textId="77777777" w:rsidR="005F6DE2" w:rsidRDefault="005F6DE2"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7BF3189E">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77777777" w:rsidR="005F6DE2" w:rsidRDefault="005F6DE2" w:rsidP="00056FC4">
          <w:pPr>
            <w:pStyle w:val="Title"/>
          </w:pPr>
          <w:r>
            <w:t xml:space="preserve">Illustration Glossary </w:t>
          </w:r>
        </w:p>
        <w:p w14:paraId="54FFA338" w14:textId="1AE7851B" w:rsidR="005F6DE2" w:rsidRPr="00951C73" w:rsidRDefault="002B67FB" w:rsidP="005959D0">
          <w:pPr>
            <w:pStyle w:val="Title"/>
          </w:pPr>
          <w:r>
            <w:t>Implementation Quality Assurance Checklist</w:t>
          </w:r>
          <w:r w:rsidR="005F6DE2">
            <w:br/>
          </w:r>
          <w:r w:rsidR="005F6DE2">
            <w:rPr>
              <w:rStyle w:val="SubtitleChar"/>
            </w:rPr>
            <w:t>Draft v0.1—</w:t>
          </w:r>
          <w:r>
            <w:rPr>
              <w:rStyle w:val="SubtitleChar"/>
            </w:rPr>
            <w:t>2</w:t>
          </w:r>
          <w:r w:rsidR="005959D0">
            <w:rPr>
              <w:rStyle w:val="SubtitleChar"/>
            </w:rPr>
            <w:t>7</w:t>
          </w:r>
          <w:r w:rsidR="005F6DE2">
            <w:rPr>
              <w:rStyle w:val="SubtitleChar"/>
            </w:rPr>
            <w:t xml:space="preserve">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A4823"/>
    <w:multiLevelType w:val="multilevel"/>
    <w:tmpl w:val="3DD0A932"/>
    <w:lvl w:ilvl="0">
      <w:start w:val="1"/>
      <w:numFmt w:val="decimal"/>
      <w:lvlText w:val="%1.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D74567"/>
    <w:multiLevelType w:val="multilevel"/>
    <w:tmpl w:val="0956A51E"/>
    <w:lvl w:ilvl="0">
      <w:start w:val="1"/>
      <w:numFmt w:val="decimal"/>
      <w:lvlText w:val="%1."/>
      <w:lvlJc w:val="left"/>
      <w:pPr>
        <w:ind w:left="720" w:hanging="360"/>
      </w:pPr>
      <w:rPr>
        <w:rFonts w:hint="default"/>
      </w:rPr>
    </w:lvl>
    <w:lvl w:ilvl="1">
      <w:start w:val="1"/>
      <w:numFmt w:val="decimal"/>
      <w:isLgl/>
      <w:lvlText w:val="%1.%2"/>
      <w:lvlJc w:val="left"/>
      <w:pPr>
        <w:ind w:left="0" w:firstLine="9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764E6"/>
    <w:multiLevelType w:val="multilevel"/>
    <w:tmpl w:val="280CB55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1"/>
  </w:num>
  <w:num w:numId="4">
    <w:abstractNumId w:val="3"/>
  </w:num>
  <w:num w:numId="5">
    <w:abstractNumId w:val="0"/>
  </w:num>
  <w:num w:numId="6">
    <w:abstractNumId w:val="18"/>
  </w:num>
  <w:num w:numId="7">
    <w:abstractNumId w:val="7"/>
  </w:num>
  <w:num w:numId="8">
    <w:abstractNumId w:val="11"/>
  </w:num>
  <w:num w:numId="9">
    <w:abstractNumId w:val="24"/>
  </w:num>
  <w:num w:numId="10">
    <w:abstractNumId w:val="6"/>
  </w:num>
  <w:num w:numId="11">
    <w:abstractNumId w:val="5"/>
  </w:num>
  <w:num w:numId="12">
    <w:abstractNumId w:val="15"/>
  </w:num>
  <w:num w:numId="13">
    <w:abstractNumId w:val="9"/>
  </w:num>
  <w:num w:numId="14">
    <w:abstractNumId w:val="12"/>
  </w:num>
  <w:num w:numId="15">
    <w:abstractNumId w:val="23"/>
  </w:num>
  <w:num w:numId="16">
    <w:abstractNumId w:val="14"/>
  </w:num>
  <w:num w:numId="17">
    <w:abstractNumId w:val="17"/>
  </w:num>
  <w:num w:numId="18">
    <w:abstractNumId w:val="8"/>
  </w:num>
  <w:num w:numId="19">
    <w:abstractNumId w:val="22"/>
  </w:num>
  <w:num w:numId="20">
    <w:abstractNumId w:val="16"/>
  </w:num>
  <w:num w:numId="21">
    <w:abstractNumId w:val="13"/>
  </w:num>
  <w:num w:numId="22">
    <w:abstractNumId w:val="19"/>
  </w:num>
  <w:num w:numId="23">
    <w:abstractNumId w:val="21"/>
  </w:num>
  <w:num w:numId="24">
    <w:abstractNumId w:val="25"/>
  </w:num>
  <w:num w:numId="25">
    <w:abstractNumId w:val="10"/>
  </w:num>
  <w:num w:numId="2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34FC6"/>
    <w:rsid w:val="0004693F"/>
    <w:rsid w:val="00046FF7"/>
    <w:rsid w:val="00051047"/>
    <w:rsid w:val="00056FC4"/>
    <w:rsid w:val="00060DA2"/>
    <w:rsid w:val="000B46EF"/>
    <w:rsid w:val="000B7310"/>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B548E"/>
    <w:rsid w:val="001D5278"/>
    <w:rsid w:val="001D53C6"/>
    <w:rsid w:val="002072B0"/>
    <w:rsid w:val="00217D3E"/>
    <w:rsid w:val="00221D2B"/>
    <w:rsid w:val="00250F39"/>
    <w:rsid w:val="002536B8"/>
    <w:rsid w:val="002576A2"/>
    <w:rsid w:val="002A4A8C"/>
    <w:rsid w:val="002B63E3"/>
    <w:rsid w:val="002B67FB"/>
    <w:rsid w:val="002C37F5"/>
    <w:rsid w:val="002D3273"/>
    <w:rsid w:val="002E15F9"/>
    <w:rsid w:val="002F32B5"/>
    <w:rsid w:val="002F34B3"/>
    <w:rsid w:val="002F6E54"/>
    <w:rsid w:val="003208FB"/>
    <w:rsid w:val="003263CE"/>
    <w:rsid w:val="00332D92"/>
    <w:rsid w:val="00342FA5"/>
    <w:rsid w:val="0035476E"/>
    <w:rsid w:val="00362FA0"/>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96585"/>
    <w:rsid w:val="004A5714"/>
    <w:rsid w:val="004B6328"/>
    <w:rsid w:val="004C0099"/>
    <w:rsid w:val="004D1F2A"/>
    <w:rsid w:val="004E735B"/>
    <w:rsid w:val="005555D0"/>
    <w:rsid w:val="00557105"/>
    <w:rsid w:val="00567734"/>
    <w:rsid w:val="005754D1"/>
    <w:rsid w:val="00583EE5"/>
    <w:rsid w:val="00587714"/>
    <w:rsid w:val="005940E1"/>
    <w:rsid w:val="005959D0"/>
    <w:rsid w:val="005A6354"/>
    <w:rsid w:val="005D55A5"/>
    <w:rsid w:val="005E07C1"/>
    <w:rsid w:val="005F4324"/>
    <w:rsid w:val="005F6DE2"/>
    <w:rsid w:val="00614992"/>
    <w:rsid w:val="00620C84"/>
    <w:rsid w:val="00631F8B"/>
    <w:rsid w:val="00636E54"/>
    <w:rsid w:val="00645140"/>
    <w:rsid w:val="00646D6E"/>
    <w:rsid w:val="00660D13"/>
    <w:rsid w:val="00663313"/>
    <w:rsid w:val="00685EA6"/>
    <w:rsid w:val="006902C6"/>
    <w:rsid w:val="00690390"/>
    <w:rsid w:val="006927C7"/>
    <w:rsid w:val="00692AD5"/>
    <w:rsid w:val="00692B9D"/>
    <w:rsid w:val="006938DA"/>
    <w:rsid w:val="006A55B5"/>
    <w:rsid w:val="006B0E25"/>
    <w:rsid w:val="006B1887"/>
    <w:rsid w:val="006C1D8C"/>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339C"/>
    <w:rsid w:val="008964E5"/>
    <w:rsid w:val="008A097C"/>
    <w:rsid w:val="008B024F"/>
    <w:rsid w:val="008D1104"/>
    <w:rsid w:val="008D1EA6"/>
    <w:rsid w:val="008E1D9D"/>
    <w:rsid w:val="008E500C"/>
    <w:rsid w:val="008E5901"/>
    <w:rsid w:val="00901B5E"/>
    <w:rsid w:val="0090305C"/>
    <w:rsid w:val="00905C3F"/>
    <w:rsid w:val="00916375"/>
    <w:rsid w:val="00934E49"/>
    <w:rsid w:val="00935F84"/>
    <w:rsid w:val="00943090"/>
    <w:rsid w:val="00944F67"/>
    <w:rsid w:val="00951C73"/>
    <w:rsid w:val="00956779"/>
    <w:rsid w:val="00996FE4"/>
    <w:rsid w:val="009A3271"/>
    <w:rsid w:val="009A4D84"/>
    <w:rsid w:val="009A6764"/>
    <w:rsid w:val="009B6A9B"/>
    <w:rsid w:val="009C35EE"/>
    <w:rsid w:val="009C58FC"/>
    <w:rsid w:val="009E168D"/>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B5ED9"/>
    <w:rsid w:val="00AC7562"/>
    <w:rsid w:val="00AD287D"/>
    <w:rsid w:val="00B348F1"/>
    <w:rsid w:val="00B63258"/>
    <w:rsid w:val="00B77D86"/>
    <w:rsid w:val="00B91639"/>
    <w:rsid w:val="00BA58E8"/>
    <w:rsid w:val="00C02B81"/>
    <w:rsid w:val="00C16716"/>
    <w:rsid w:val="00C41084"/>
    <w:rsid w:val="00C52BB2"/>
    <w:rsid w:val="00C565E1"/>
    <w:rsid w:val="00C57955"/>
    <w:rsid w:val="00C72F65"/>
    <w:rsid w:val="00C83748"/>
    <w:rsid w:val="00C92B38"/>
    <w:rsid w:val="00C95740"/>
    <w:rsid w:val="00C9713C"/>
    <w:rsid w:val="00CF269E"/>
    <w:rsid w:val="00CF289E"/>
    <w:rsid w:val="00D04882"/>
    <w:rsid w:val="00D10132"/>
    <w:rsid w:val="00D219E0"/>
    <w:rsid w:val="00D24181"/>
    <w:rsid w:val="00D61CF6"/>
    <w:rsid w:val="00D94507"/>
    <w:rsid w:val="00DC4DE8"/>
    <w:rsid w:val="00DD4194"/>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15465"/>
    <w:rsid w:val="00F21D1F"/>
    <w:rsid w:val="00F26EEF"/>
    <w:rsid w:val="00F4055A"/>
    <w:rsid w:val="00F40580"/>
    <w:rsid w:val="00F50518"/>
    <w:rsid w:val="00F70352"/>
    <w:rsid w:val="00F70D85"/>
    <w:rsid w:val="00F90C4B"/>
    <w:rsid w:val="00FC08E0"/>
    <w:rsid w:val="00FD4CB1"/>
    <w:rsid w:val="00FD54C9"/>
    <w:rsid w:val="3963A5EC"/>
    <w:rsid w:val="3E0A89C7"/>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3A1AC936"/>
  <w15:docId w15:val="{F9EC465D-E8C2-4583-8506-E5F5174B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54AA9-E977-4099-A8A7-4776FBE4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Template>
  <TotalTime>0</TotalTime>
  <Pages>6</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2</cp:revision>
  <cp:lastPrinted>2011-01-26T23:28:00Z</cp:lastPrinted>
  <dcterms:created xsi:type="dcterms:W3CDTF">2017-02-27T21:36:00Z</dcterms:created>
  <dcterms:modified xsi:type="dcterms:W3CDTF">2017-02-27T21:36:00Z</dcterms:modified>
</cp:coreProperties>
</file>