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951C73" w:rsidRPr="00951C73" w14:paraId="1DB6E97E" w14:textId="77777777" w:rsidTr="00951C73">
        <w:trPr>
          <w:cantSplit/>
        </w:trPr>
        <w:tc>
          <w:tcPr>
            <w:tcW w:w="3066" w:type="dxa"/>
          </w:tcPr>
          <w:p w14:paraId="4CEC42D2" w14:textId="77777777" w:rsidR="00951C73" w:rsidRPr="00951C73" w:rsidRDefault="00951C73" w:rsidP="00951C73">
            <w:r w:rsidRPr="00951C73">
              <w:rPr>
                <w:noProof/>
              </w:rPr>
              <w:drawing>
                <wp:inline distT="0" distB="0" distL="0" distR="0" wp14:anchorId="0960ABFD" wp14:editId="5CB2B99D">
                  <wp:extent cx="1409700" cy="449288"/>
                  <wp:effectExtent l="0" t="0" r="0" b="8255"/>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3373" cy="456833"/>
                          </a:xfrm>
                          <a:prstGeom prst="rect">
                            <a:avLst/>
                          </a:prstGeom>
                        </pic:spPr>
                      </pic:pic>
                    </a:graphicData>
                  </a:graphic>
                </wp:inline>
              </w:drawing>
            </w:r>
          </w:p>
        </w:tc>
        <w:tc>
          <w:tcPr>
            <w:tcW w:w="6379" w:type="dxa"/>
          </w:tcPr>
          <w:p w14:paraId="1ECC4670" w14:textId="41E907AF" w:rsidR="00951C73" w:rsidRPr="00951C73" w:rsidRDefault="00FA1F03" w:rsidP="00392704">
            <w:pPr>
              <w:pStyle w:val="Title"/>
            </w:pPr>
            <w:r w:rsidRPr="00FA1F03">
              <w:t>Guidelines for the Configuration of iPads During Smarter Balanced Testing</w:t>
            </w:r>
            <w:r w:rsidR="0087187E">
              <w:br/>
            </w:r>
            <w:r>
              <w:rPr>
                <w:rStyle w:val="SubtitleChar"/>
              </w:rPr>
              <w:t>2015-2016 Testing Year</w:t>
            </w:r>
          </w:p>
        </w:tc>
      </w:tr>
    </w:tbl>
    <w:p w14:paraId="43554255" w14:textId="77777777" w:rsidR="008A03C4" w:rsidRDefault="00FA1F03" w:rsidP="00FA1F03">
      <w:pPr>
        <w:spacing w:before="100" w:beforeAutospacing="1" w:after="100" w:afterAutospacing="1"/>
        <w:rPr>
          <w:i/>
        </w:rPr>
      </w:pPr>
      <w:r>
        <w:t>When administering Smarter Balanced tests on iPads you must take certain considerations into account</w:t>
      </w:r>
      <w:r w:rsidR="004F271A">
        <w:t xml:space="preserve">. </w:t>
      </w:r>
      <w:r w:rsidR="004F271A" w:rsidRPr="00392704">
        <w:rPr>
          <w:i/>
        </w:rPr>
        <w:t>The following are recommendations from Smarter Balanced, state policies may vary.</w:t>
      </w:r>
    </w:p>
    <w:p w14:paraId="4ACC9C65" w14:textId="4C571784" w:rsidR="008A03C4" w:rsidRDefault="008A03C4" w:rsidP="00FA1F03">
      <w:pPr>
        <w:spacing w:before="100" w:beforeAutospacing="1" w:after="100" w:afterAutospacing="1"/>
      </w:pPr>
      <w:r>
        <w:t xml:space="preserve">Please also consult Apple’s recommendations for Assessment with iPad: </w:t>
      </w:r>
      <w:hyperlink r:id="rId9" w:history="1">
        <w:r w:rsidR="00406D90" w:rsidRPr="00880E7B">
          <w:rPr>
            <w:rStyle w:val="Hyperlink"/>
          </w:rPr>
          <w:t>http://images.apple.com/education/docs/Assessment_with_iPad.pdf</w:t>
        </w:r>
      </w:hyperlink>
      <w:bookmarkStart w:id="0" w:name="_GoBack"/>
      <w:bookmarkEnd w:id="0"/>
    </w:p>
    <w:p w14:paraId="67A7448B" w14:textId="77777777" w:rsidR="00FA1F03" w:rsidRDefault="004F271A" w:rsidP="004F271A">
      <w:pPr>
        <w:pStyle w:val="Heading2"/>
      </w:pPr>
      <w:r>
        <w:t>Device Type</w:t>
      </w:r>
    </w:p>
    <w:p w14:paraId="295AB411" w14:textId="0BD95494" w:rsidR="00CA44BF" w:rsidRDefault="00CA44BF" w:rsidP="00CA44BF">
      <w:pPr>
        <w:rPr>
          <w:rStyle w:val="Hyperlink"/>
        </w:rPr>
      </w:pPr>
      <w:r>
        <w:t xml:space="preserve">Smarter Balanced device requirements are listed here: </w:t>
      </w:r>
      <w:hyperlink r:id="rId10" w:history="1">
        <w:r w:rsidRPr="00073809">
          <w:rPr>
            <w:rStyle w:val="Hyperlink"/>
          </w:rPr>
          <w:t>http://www.smarterbalanced.org/test-taking-devices-approved-secure-browsers/</w:t>
        </w:r>
      </w:hyperlink>
    </w:p>
    <w:p w14:paraId="16FD64BC" w14:textId="32732A04" w:rsidR="004F271A" w:rsidRDefault="004F271A" w:rsidP="004F271A">
      <w:r>
        <w:t>Smarter Balanced requires a screen of at least 9.5 inches diagonally. Standard size iPads and the iPad Pro qualify. Other iOS devices with smaller screens do not. Smarter Balanced also requires a physical keyboard to be used so that the entire screen is available for the assessment item.</w:t>
      </w:r>
    </w:p>
    <w:p w14:paraId="120E4AC7" w14:textId="77777777" w:rsidR="004F271A" w:rsidRDefault="004F271A" w:rsidP="004F271A">
      <w:pPr>
        <w:pStyle w:val="Heading2"/>
      </w:pPr>
      <w:r>
        <w:t>Secure Browser</w:t>
      </w:r>
    </w:p>
    <w:p w14:paraId="49577CE6" w14:textId="00ABA36E" w:rsidR="004F271A" w:rsidRDefault="00CA44BF" w:rsidP="004F271A">
      <w:r>
        <w:t>A</w:t>
      </w:r>
      <w:r w:rsidR="004F271A">
        <w:t xml:space="preserve"> secure browser </w:t>
      </w:r>
      <w:r>
        <w:t>should</w:t>
      </w:r>
      <w:r w:rsidR="004F271A">
        <w:t xml:space="preserve"> be installed on the iPad. This browser prevents students from using unauthorized applications and provides important features such as text-to-speech</w:t>
      </w:r>
      <w:r w:rsidR="00601C06">
        <w:t xml:space="preserve">. The </w:t>
      </w:r>
      <w:r>
        <w:t xml:space="preserve">open source </w:t>
      </w:r>
      <w:r w:rsidR="00601C06">
        <w:t>secure browser is available in the Apple app store.</w:t>
      </w:r>
      <w:r>
        <w:t xml:space="preserve"> There is variation among service providers so please check with your state service provider for exact requirements.</w:t>
      </w:r>
    </w:p>
    <w:p w14:paraId="3C5F5DC5" w14:textId="77777777" w:rsidR="00601C06" w:rsidRDefault="00601C06" w:rsidP="00601C06">
      <w:pPr>
        <w:pStyle w:val="Heading2"/>
      </w:pPr>
      <w:r>
        <w:t>“Secure Testing” Mode</w:t>
      </w:r>
    </w:p>
    <w:p w14:paraId="319D1CB8" w14:textId="77777777" w:rsidR="00601C06" w:rsidRPr="004F271A" w:rsidRDefault="00601C06" w:rsidP="004F271A">
      <w:r>
        <w:t>During testing, the iOS device must be placed in Single App Mode (SAM), Autonomous Single App Mode (ASAM) or Guided Access mode. These qualify as “Secure Testing” modes. Apple and Smarter Balanced recommend SAM or ASAM though Guided Access is acceptable. Placing the device in one of these modes will prevent students from accessing applications, services, or websites that could compromise test integrity.</w:t>
      </w:r>
    </w:p>
    <w:p w14:paraId="736383A0" w14:textId="77777777" w:rsidR="004F271A" w:rsidRDefault="004F271A" w:rsidP="004F271A">
      <w:pPr>
        <w:pStyle w:val="Heading2"/>
      </w:pPr>
      <w:proofErr w:type="gramStart"/>
      <w:r>
        <w:t>iOS</w:t>
      </w:r>
      <w:proofErr w:type="gramEnd"/>
      <w:r>
        <w:t xml:space="preserve"> Version</w:t>
      </w:r>
    </w:p>
    <w:p w14:paraId="4BBD8796" w14:textId="77777777" w:rsidR="004F271A" w:rsidRDefault="004F271A" w:rsidP="004F271A">
      <w:proofErr w:type="gramStart"/>
      <w:r>
        <w:t>iOS</w:t>
      </w:r>
      <w:proofErr w:type="gramEnd"/>
      <w:r>
        <w:t xml:space="preserve"> Version 8.1.3 introduces management settings to disable features that may interfere with test integrity. </w:t>
      </w:r>
      <w:proofErr w:type="gramStart"/>
      <w:r>
        <w:t>iOS</w:t>
      </w:r>
      <w:proofErr w:type="gramEnd"/>
      <w:r>
        <w:t xml:space="preserve"> version 9 corrects an issue where certain physical keyboard keys could freeze the testing application.</w:t>
      </w:r>
    </w:p>
    <w:p w14:paraId="41076613" w14:textId="2D7B59EC" w:rsidR="007D67F8" w:rsidRDefault="004F271A" w:rsidP="004F271A">
      <w:r>
        <w:t>Smarter Balanced</w:t>
      </w:r>
      <w:r w:rsidR="00601C06">
        <w:t xml:space="preserve"> recommends iOS version 9. However, in that version students can initiate a voice chat application like FaceTime (in audio only mode) or Skype (in audio only mode) which will continue to function after testing is initiated. </w:t>
      </w:r>
      <w:r w:rsidR="008A03C4">
        <w:t>Under certain</w:t>
      </w:r>
      <w:r w:rsidR="00601C06">
        <w:t xml:space="preserve"> circumstances, an individual on </w:t>
      </w:r>
      <w:r w:rsidR="007D67F8">
        <w:t>the other end of the connection could hear and record audio portions of the test and words spoken by the student.</w:t>
      </w:r>
    </w:p>
    <w:p w14:paraId="53E3C5E9" w14:textId="3276A8F7" w:rsidR="00601C06" w:rsidRDefault="007D67F8" w:rsidP="004F271A">
      <w:proofErr w:type="gramStart"/>
      <w:r>
        <w:t>iOS</w:t>
      </w:r>
      <w:proofErr w:type="gramEnd"/>
      <w:r>
        <w:t xml:space="preserve"> 9 disables video and text chat applications while in a Secure Testing mode – audio-only connections are the </w:t>
      </w:r>
      <w:r w:rsidR="00834A7D">
        <w:t>only</w:t>
      </w:r>
      <w:r>
        <w:t xml:space="preserve"> concern. Apple has indicated that Secure Testing modes will disable audio chat in a release that is expected before the end of 2015</w:t>
      </w:r>
      <w:r w:rsidRPr="008A03C4">
        <w:rPr>
          <w:b/>
        </w:rPr>
        <w:t xml:space="preserve">. Districts and schools should plan to </w:t>
      </w:r>
      <w:r w:rsidR="00CA44BF" w:rsidRPr="008A03C4">
        <w:rPr>
          <w:b/>
        </w:rPr>
        <w:t xml:space="preserve">install this </w:t>
      </w:r>
      <w:r w:rsidRPr="008A03C4">
        <w:rPr>
          <w:b/>
        </w:rPr>
        <w:t>update</w:t>
      </w:r>
      <w:r w:rsidR="00CA44BF" w:rsidRPr="008A03C4">
        <w:rPr>
          <w:b/>
        </w:rPr>
        <w:t xml:space="preserve"> to</w:t>
      </w:r>
      <w:r w:rsidRPr="008A03C4">
        <w:rPr>
          <w:b/>
        </w:rPr>
        <w:t xml:space="preserve"> iOS 9 before summative testing commences in </w:t>
      </w:r>
      <w:proofErr w:type="gramStart"/>
      <w:r w:rsidRPr="008A03C4">
        <w:rPr>
          <w:b/>
        </w:rPr>
        <w:t>Spring</w:t>
      </w:r>
      <w:proofErr w:type="gramEnd"/>
      <w:r w:rsidRPr="008A03C4">
        <w:rPr>
          <w:b/>
        </w:rPr>
        <w:t xml:space="preserve"> 2016.</w:t>
      </w:r>
      <w:r>
        <w:t xml:space="preserve"> In the meantime</w:t>
      </w:r>
      <w:r w:rsidR="00CA44BF">
        <w:t>, with interim testing,</w:t>
      </w:r>
      <w:r>
        <w:t xml:space="preserve"> they should monitor the testing environment to </w:t>
      </w:r>
      <w:r w:rsidR="00834A7D">
        <w:t>ensure</w:t>
      </w:r>
      <w:r>
        <w:t xml:space="preserve"> that students don’t initiate audio connections before testing begins.</w:t>
      </w:r>
    </w:p>
    <w:p w14:paraId="642C61C5" w14:textId="77777777" w:rsidR="007D67F8" w:rsidRPr="004F271A" w:rsidRDefault="007D67F8" w:rsidP="007D67F8">
      <w:pPr>
        <w:pStyle w:val="Heading2"/>
      </w:pPr>
      <w:r>
        <w:lastRenderedPageBreak/>
        <w:t>Management Settings</w:t>
      </w:r>
    </w:p>
    <w:p w14:paraId="15AFB283" w14:textId="77777777" w:rsidR="00FA1F03" w:rsidRPr="00FA1F03" w:rsidRDefault="00FA1F03" w:rsidP="00FA1F03">
      <w:pPr>
        <w:spacing w:before="100" w:beforeAutospacing="1" w:after="100" w:afterAutospacing="1"/>
      </w:pPr>
      <w:r w:rsidRPr="00FA1F03">
        <w:t xml:space="preserve">For test security reasons, certain features of iOS devices need to be restricted administratively while students take Smarter Balanced assessments. </w:t>
      </w:r>
      <w:proofErr w:type="gramStart"/>
      <w:r w:rsidRPr="00FA1F03">
        <w:t>iOS</w:t>
      </w:r>
      <w:proofErr w:type="gramEnd"/>
      <w:r w:rsidRPr="00FA1F03">
        <w:t xml:space="preserve"> </w:t>
      </w:r>
      <w:r>
        <w:t xml:space="preserve">9 includes </w:t>
      </w:r>
      <w:r w:rsidRPr="00FA1F03">
        <w:t>configuration profile options you can</w:t>
      </w:r>
      <w:r>
        <w:t xml:space="preserve"> use to restrict these features.</w:t>
      </w:r>
    </w:p>
    <w:p w14:paraId="10600D4E" w14:textId="77777777" w:rsidR="00FA1F03" w:rsidRPr="00FA1F03" w:rsidRDefault="00FA1F03" w:rsidP="00FA1F03">
      <w:pPr>
        <w:numPr>
          <w:ilvl w:val="0"/>
          <w:numId w:val="29"/>
        </w:numPr>
        <w:spacing w:before="100" w:beforeAutospacing="1" w:after="100" w:afterAutospacing="1"/>
      </w:pPr>
      <w:r w:rsidRPr="00FA1F03">
        <w:t>Definition Lookup for Highlighted Words (“Dictionary”)</w:t>
      </w:r>
    </w:p>
    <w:p w14:paraId="4FEB2846" w14:textId="77777777" w:rsidR="00FA1F03" w:rsidRPr="00FA1F03" w:rsidRDefault="00FA1F03" w:rsidP="00FA1F03">
      <w:pPr>
        <w:numPr>
          <w:ilvl w:val="0"/>
          <w:numId w:val="29"/>
        </w:numPr>
        <w:spacing w:before="100" w:beforeAutospacing="1" w:after="100" w:afterAutospacing="1"/>
      </w:pPr>
      <w:r w:rsidRPr="00FA1F03">
        <w:t>Predictive Keyboard</w:t>
      </w:r>
    </w:p>
    <w:p w14:paraId="0B74F573" w14:textId="77777777" w:rsidR="00FA1F03" w:rsidRPr="00FA1F03" w:rsidRDefault="00FA1F03" w:rsidP="00FA1F03">
      <w:pPr>
        <w:numPr>
          <w:ilvl w:val="0"/>
          <w:numId w:val="29"/>
        </w:numPr>
        <w:spacing w:before="100" w:beforeAutospacing="1" w:after="100" w:afterAutospacing="1"/>
      </w:pPr>
      <w:r w:rsidRPr="00FA1F03">
        <w:t>Spell-Check while Typing</w:t>
      </w:r>
    </w:p>
    <w:p w14:paraId="20F90576" w14:textId="77777777" w:rsidR="00FA1F03" w:rsidRDefault="00FA1F03" w:rsidP="00FA1F03">
      <w:pPr>
        <w:numPr>
          <w:ilvl w:val="0"/>
          <w:numId w:val="29"/>
        </w:numPr>
        <w:spacing w:before="100" w:beforeAutospacing="1" w:after="100" w:afterAutospacing="1"/>
      </w:pPr>
      <w:r w:rsidRPr="00FA1F03">
        <w:t>Auto-Correction while Typing</w:t>
      </w:r>
    </w:p>
    <w:p w14:paraId="0C533AB0" w14:textId="77777777" w:rsidR="00FA1F03" w:rsidRPr="00FA1F03" w:rsidRDefault="00FA1F03" w:rsidP="00FA1F03">
      <w:pPr>
        <w:numPr>
          <w:ilvl w:val="0"/>
          <w:numId w:val="29"/>
        </w:numPr>
        <w:spacing w:before="100" w:beforeAutospacing="1" w:after="100" w:afterAutospacing="1"/>
      </w:pPr>
      <w:r>
        <w:t>Share Selected Text (introduced in iOS 9)</w:t>
      </w:r>
    </w:p>
    <w:p w14:paraId="2EFD2174" w14:textId="77777777" w:rsidR="00924505" w:rsidRPr="00FA1F03" w:rsidRDefault="00924505" w:rsidP="00924505">
      <w:pPr>
        <w:spacing w:before="100" w:beforeAutospacing="1" w:after="100" w:afterAutospacing="1"/>
      </w:pPr>
      <w:r>
        <w:t>The testing system provides dictionary and spell checking features when they do not interfere with the test construct. Using the testing-system provided features ensures</w:t>
      </w:r>
      <w:r w:rsidRPr="00FA1F03">
        <w:t>:</w:t>
      </w:r>
    </w:p>
    <w:p w14:paraId="2DAC5E41" w14:textId="26C3ADA1" w:rsidR="00FA1F03" w:rsidRPr="00FA1F03" w:rsidRDefault="00FA1F03" w:rsidP="00FA1F03">
      <w:pPr>
        <w:numPr>
          <w:ilvl w:val="0"/>
          <w:numId w:val="30"/>
        </w:numPr>
        <w:spacing w:before="100" w:beforeAutospacing="1" w:after="100" w:afterAutospacing="1"/>
      </w:pPr>
      <w:r w:rsidRPr="00FA1F03">
        <w:t>Full compati</w:t>
      </w:r>
      <w:r w:rsidR="00924505">
        <w:t>bility across all platforms (e.g.</w:t>
      </w:r>
      <w:r w:rsidRPr="00FA1F03">
        <w:t>, spell-check should work exactly the same on all devices)</w:t>
      </w:r>
    </w:p>
    <w:p w14:paraId="48A8B044" w14:textId="6C0BE5B0" w:rsidR="00FA1F03" w:rsidRPr="00FA1F03" w:rsidRDefault="00924505" w:rsidP="00FA1F03">
      <w:pPr>
        <w:numPr>
          <w:ilvl w:val="0"/>
          <w:numId w:val="30"/>
        </w:numPr>
        <w:spacing w:before="100" w:beforeAutospacing="1" w:after="100" w:afterAutospacing="1"/>
      </w:pPr>
      <w:r>
        <w:t>Complete control over the times a feature should be available</w:t>
      </w:r>
      <w:r w:rsidR="00FA1F03" w:rsidRPr="00FA1F03">
        <w:t xml:space="preserve"> (e.g., </w:t>
      </w:r>
      <w:r>
        <w:t>s</w:t>
      </w:r>
      <w:r w:rsidR="00FA1F03" w:rsidRPr="00FA1F03">
        <w:t xml:space="preserve">pell-check is only available for </w:t>
      </w:r>
      <w:r w:rsidR="00CA44BF">
        <w:t>certain writing assignments</w:t>
      </w:r>
      <w:r w:rsidR="00FA1F03" w:rsidRPr="00FA1F03">
        <w:t>)</w:t>
      </w:r>
    </w:p>
    <w:p w14:paraId="0A7EF394" w14:textId="77777777" w:rsidR="00FA1F03" w:rsidRPr="00FA1F03" w:rsidRDefault="00FA1F03" w:rsidP="00FA1F03">
      <w:pPr>
        <w:numPr>
          <w:ilvl w:val="0"/>
          <w:numId w:val="30"/>
        </w:numPr>
        <w:spacing w:before="100" w:beforeAutospacing="1" w:after="100" w:afterAutospacing="1"/>
      </w:pPr>
      <w:r w:rsidRPr="00FA1F03">
        <w:t>Approved content and functionality (e.g., embedded Merriam-Webster dictionary)</w:t>
      </w:r>
    </w:p>
    <w:p w14:paraId="43532432" w14:textId="5BB6AF07" w:rsidR="00FA1F03" w:rsidRPr="00FA1F03" w:rsidRDefault="00FA1F03" w:rsidP="00FA1F03">
      <w:pPr>
        <w:spacing w:before="100" w:beforeAutospacing="1" w:after="100" w:afterAutospacing="1"/>
      </w:pPr>
      <w:r w:rsidRPr="00FA1F03">
        <w:t>Here are the feature profiles and recommended settings: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73"/>
        <w:gridCol w:w="3149"/>
        <w:gridCol w:w="3626"/>
        <w:gridCol w:w="1496"/>
      </w:tblGrid>
      <w:tr w:rsidR="008A03C4" w:rsidRPr="008A03C4" w14:paraId="1577A188" w14:textId="77777777" w:rsidTr="008A03C4">
        <w:trPr>
          <w:tblHeader/>
        </w:trPr>
        <w:tc>
          <w:tcPr>
            <w:tcW w:w="0" w:type="auto"/>
            <w:tcBorders>
              <w:top w:val="outset" w:sz="6" w:space="0" w:color="auto"/>
              <w:left w:val="outset" w:sz="6" w:space="0" w:color="auto"/>
              <w:bottom w:val="outset" w:sz="6" w:space="0" w:color="auto"/>
              <w:right w:val="outset" w:sz="6" w:space="0" w:color="auto"/>
            </w:tcBorders>
            <w:shd w:val="clear" w:color="auto" w:fill="C8ECD0" w:themeFill="accent6" w:themeFillTint="33"/>
            <w:vAlign w:val="center"/>
            <w:hideMark/>
          </w:tcPr>
          <w:p w14:paraId="67A06B2D" w14:textId="77777777" w:rsidR="00FA1F03" w:rsidRPr="008A03C4" w:rsidRDefault="00FA1F03" w:rsidP="00FA1F03">
            <w:pPr>
              <w:spacing w:after="0"/>
              <w:rPr>
                <w:b/>
              </w:rPr>
            </w:pPr>
            <w:r w:rsidRPr="008A03C4">
              <w:rPr>
                <w:b/>
              </w:rPr>
              <w:t>Feature</w:t>
            </w:r>
          </w:p>
        </w:tc>
        <w:tc>
          <w:tcPr>
            <w:tcW w:w="3149" w:type="dxa"/>
            <w:tcBorders>
              <w:top w:val="outset" w:sz="6" w:space="0" w:color="auto"/>
              <w:left w:val="outset" w:sz="6" w:space="0" w:color="auto"/>
              <w:bottom w:val="outset" w:sz="6" w:space="0" w:color="auto"/>
              <w:right w:val="outset" w:sz="6" w:space="0" w:color="auto"/>
            </w:tcBorders>
            <w:shd w:val="clear" w:color="auto" w:fill="C8ECD0" w:themeFill="accent6" w:themeFillTint="33"/>
            <w:vAlign w:val="center"/>
            <w:hideMark/>
          </w:tcPr>
          <w:p w14:paraId="103C9576" w14:textId="77777777" w:rsidR="00FA1F03" w:rsidRPr="008A03C4" w:rsidRDefault="00FA1F03" w:rsidP="00FA1F03">
            <w:pPr>
              <w:spacing w:after="0"/>
              <w:rPr>
                <w:b/>
              </w:rPr>
            </w:pPr>
            <w:r w:rsidRPr="008A03C4">
              <w:rPr>
                <w:b/>
              </w:rPr>
              <w:t>Reason for Restriction</w:t>
            </w:r>
          </w:p>
        </w:tc>
        <w:tc>
          <w:tcPr>
            <w:tcW w:w="3626" w:type="dxa"/>
            <w:tcBorders>
              <w:top w:val="outset" w:sz="6" w:space="0" w:color="auto"/>
              <w:left w:val="outset" w:sz="6" w:space="0" w:color="auto"/>
              <w:bottom w:val="outset" w:sz="6" w:space="0" w:color="auto"/>
              <w:right w:val="outset" w:sz="6" w:space="0" w:color="auto"/>
            </w:tcBorders>
            <w:shd w:val="clear" w:color="auto" w:fill="C8ECD0" w:themeFill="accent6" w:themeFillTint="33"/>
            <w:vAlign w:val="center"/>
            <w:hideMark/>
          </w:tcPr>
          <w:p w14:paraId="7F3E89DC" w14:textId="77777777" w:rsidR="00FA1F03" w:rsidRPr="008A03C4" w:rsidRDefault="00FA1F03" w:rsidP="00FA1F03">
            <w:pPr>
              <w:spacing w:after="0"/>
              <w:rPr>
                <w:b/>
              </w:rPr>
            </w:pPr>
            <w:r w:rsidRPr="008A03C4">
              <w:rPr>
                <w:b/>
              </w:rPr>
              <w:t>Profile Key</w:t>
            </w:r>
          </w:p>
        </w:tc>
        <w:tc>
          <w:tcPr>
            <w:tcW w:w="0" w:type="auto"/>
            <w:tcBorders>
              <w:top w:val="outset" w:sz="6" w:space="0" w:color="auto"/>
              <w:left w:val="outset" w:sz="6" w:space="0" w:color="auto"/>
              <w:bottom w:val="outset" w:sz="6" w:space="0" w:color="auto"/>
              <w:right w:val="outset" w:sz="6" w:space="0" w:color="auto"/>
            </w:tcBorders>
            <w:shd w:val="clear" w:color="auto" w:fill="C8ECD0" w:themeFill="accent6" w:themeFillTint="33"/>
            <w:vAlign w:val="center"/>
            <w:hideMark/>
          </w:tcPr>
          <w:p w14:paraId="1D3BAD64" w14:textId="77777777" w:rsidR="00FA1F03" w:rsidRPr="008A03C4" w:rsidRDefault="00FA1F03" w:rsidP="00FA1F03">
            <w:pPr>
              <w:spacing w:after="0"/>
              <w:rPr>
                <w:b/>
              </w:rPr>
            </w:pPr>
            <w:r w:rsidRPr="008A03C4">
              <w:rPr>
                <w:b/>
              </w:rPr>
              <w:t>Recommended Value</w:t>
            </w:r>
          </w:p>
        </w:tc>
      </w:tr>
      <w:tr w:rsidR="008A03C4" w:rsidRPr="00FA1F03" w14:paraId="235322D8" w14:textId="77777777" w:rsidTr="008A03C4">
        <w:tc>
          <w:tcPr>
            <w:tcW w:w="0" w:type="auto"/>
            <w:tcBorders>
              <w:top w:val="outset" w:sz="6" w:space="0" w:color="auto"/>
              <w:left w:val="outset" w:sz="6" w:space="0" w:color="auto"/>
              <w:bottom w:val="outset" w:sz="6" w:space="0" w:color="auto"/>
              <w:right w:val="outset" w:sz="6" w:space="0" w:color="auto"/>
            </w:tcBorders>
            <w:vAlign w:val="center"/>
            <w:hideMark/>
          </w:tcPr>
          <w:p w14:paraId="297CADD5" w14:textId="77777777" w:rsidR="00FA1F03" w:rsidRPr="00FA1F03" w:rsidRDefault="00FA1F03" w:rsidP="00FA1F03">
            <w:pPr>
              <w:spacing w:after="0"/>
            </w:pPr>
            <w:r w:rsidRPr="00FA1F03">
              <w:t>Dictionary</w:t>
            </w:r>
          </w:p>
        </w:tc>
        <w:tc>
          <w:tcPr>
            <w:tcW w:w="3149" w:type="dxa"/>
            <w:tcBorders>
              <w:top w:val="outset" w:sz="6" w:space="0" w:color="auto"/>
              <w:left w:val="outset" w:sz="6" w:space="0" w:color="auto"/>
              <w:bottom w:val="outset" w:sz="6" w:space="0" w:color="auto"/>
              <w:right w:val="outset" w:sz="6" w:space="0" w:color="auto"/>
            </w:tcBorders>
            <w:vAlign w:val="center"/>
            <w:hideMark/>
          </w:tcPr>
          <w:p w14:paraId="2F258C89" w14:textId="508A8ABE" w:rsidR="00FA1F03" w:rsidRPr="00FA1F03" w:rsidRDefault="00FA1F03" w:rsidP="00CA44BF">
            <w:pPr>
              <w:spacing w:after="0"/>
            </w:pPr>
            <w:r w:rsidRPr="00FA1F03">
              <w:t xml:space="preserve">This feature provides access to the Apple-provided dictionary, such as definitions for highlighted words. Instead, </w:t>
            </w:r>
            <w:r w:rsidR="00CA44BF">
              <w:t>the Smarter Balanced tests</w:t>
            </w:r>
            <w:r w:rsidRPr="00FA1F03">
              <w:t xml:space="preserve"> offers the Merriam-Webst</w:t>
            </w:r>
            <w:r w:rsidR="00CA44BF">
              <w:t>er dictionary for approved items</w:t>
            </w:r>
            <w:r w:rsidRPr="00FA1F03">
              <w:t>.</w:t>
            </w:r>
          </w:p>
        </w:tc>
        <w:tc>
          <w:tcPr>
            <w:tcW w:w="3626" w:type="dxa"/>
            <w:tcBorders>
              <w:top w:val="outset" w:sz="6" w:space="0" w:color="auto"/>
              <w:left w:val="outset" w:sz="6" w:space="0" w:color="auto"/>
              <w:bottom w:val="outset" w:sz="6" w:space="0" w:color="auto"/>
              <w:right w:val="outset" w:sz="6" w:space="0" w:color="auto"/>
            </w:tcBorders>
            <w:vAlign w:val="center"/>
            <w:hideMark/>
          </w:tcPr>
          <w:p w14:paraId="4E8D3A89" w14:textId="77777777" w:rsidR="00FA1F03" w:rsidRPr="00FA1F03" w:rsidRDefault="00FA1F03" w:rsidP="00FA1F03">
            <w:pPr>
              <w:spacing w:after="0"/>
            </w:pPr>
            <w:r w:rsidRPr="00FA1F03">
              <w:t>&lt;key&gt;</w:t>
            </w:r>
            <w:proofErr w:type="spellStart"/>
            <w:r w:rsidRPr="00FA1F03">
              <w:t>allowDefinitionLookup</w:t>
            </w:r>
            <w:proofErr w:type="spellEnd"/>
            <w:r w:rsidRPr="00FA1F03">
              <w:t>&lt;/key&gt;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B80A6" w14:textId="77777777" w:rsidR="00FA1F03" w:rsidRPr="00FA1F03" w:rsidRDefault="00FA1F03" w:rsidP="00FA1F03">
            <w:pPr>
              <w:spacing w:after="0"/>
            </w:pPr>
            <w:r w:rsidRPr="00FA1F03">
              <w:t>False</w:t>
            </w:r>
          </w:p>
        </w:tc>
      </w:tr>
      <w:tr w:rsidR="008A03C4" w:rsidRPr="00FA1F03" w14:paraId="2606AD5B" w14:textId="77777777" w:rsidTr="008A03C4">
        <w:tc>
          <w:tcPr>
            <w:tcW w:w="0" w:type="auto"/>
            <w:tcBorders>
              <w:top w:val="outset" w:sz="6" w:space="0" w:color="auto"/>
              <w:left w:val="outset" w:sz="6" w:space="0" w:color="auto"/>
              <w:bottom w:val="outset" w:sz="6" w:space="0" w:color="auto"/>
              <w:right w:val="outset" w:sz="6" w:space="0" w:color="auto"/>
            </w:tcBorders>
            <w:vAlign w:val="center"/>
            <w:hideMark/>
          </w:tcPr>
          <w:p w14:paraId="476C7755" w14:textId="77777777" w:rsidR="00FA1F03" w:rsidRPr="00FA1F03" w:rsidRDefault="00FA1F03" w:rsidP="00FA1F03">
            <w:pPr>
              <w:spacing w:after="0"/>
            </w:pPr>
            <w:r w:rsidRPr="00FA1F03">
              <w:t>Predictive Keyboard</w:t>
            </w:r>
          </w:p>
        </w:tc>
        <w:tc>
          <w:tcPr>
            <w:tcW w:w="3149" w:type="dxa"/>
            <w:tcBorders>
              <w:top w:val="outset" w:sz="6" w:space="0" w:color="auto"/>
              <w:left w:val="outset" w:sz="6" w:space="0" w:color="auto"/>
              <w:bottom w:val="outset" w:sz="6" w:space="0" w:color="auto"/>
              <w:right w:val="outset" w:sz="6" w:space="0" w:color="auto"/>
            </w:tcBorders>
            <w:vAlign w:val="center"/>
            <w:hideMark/>
          </w:tcPr>
          <w:p w14:paraId="272AE0EE" w14:textId="77777777" w:rsidR="00FA1F03" w:rsidRPr="00FA1F03" w:rsidRDefault="00FA1F03" w:rsidP="00FA1F03">
            <w:pPr>
              <w:spacing w:after="0"/>
            </w:pPr>
            <w:r w:rsidRPr="00FA1F03">
              <w:t>iOS attempts to guess the word the user is likely to type next, based on its’ “learning” of the user’s writing style, past conversations and current context, and offers the user a selection of words.</w:t>
            </w:r>
          </w:p>
        </w:tc>
        <w:tc>
          <w:tcPr>
            <w:tcW w:w="3626" w:type="dxa"/>
            <w:tcBorders>
              <w:top w:val="outset" w:sz="6" w:space="0" w:color="auto"/>
              <w:left w:val="outset" w:sz="6" w:space="0" w:color="auto"/>
              <w:bottom w:val="outset" w:sz="6" w:space="0" w:color="auto"/>
              <w:right w:val="outset" w:sz="6" w:space="0" w:color="auto"/>
            </w:tcBorders>
            <w:vAlign w:val="center"/>
            <w:hideMark/>
          </w:tcPr>
          <w:p w14:paraId="3303D743" w14:textId="77777777" w:rsidR="00FA1F03" w:rsidRPr="00FA1F03" w:rsidRDefault="00FA1F03" w:rsidP="00FA1F03">
            <w:pPr>
              <w:spacing w:after="0"/>
            </w:pPr>
            <w:r w:rsidRPr="00FA1F03">
              <w:t>&lt;key&gt;</w:t>
            </w:r>
            <w:proofErr w:type="spellStart"/>
            <w:r w:rsidRPr="00FA1F03">
              <w:t>allowPredictiveKeyboard</w:t>
            </w:r>
            <w:proofErr w:type="spellEnd"/>
            <w:r w:rsidRPr="00FA1F03">
              <w:t>&lt;/key&gt;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60626" w14:textId="77777777" w:rsidR="00FA1F03" w:rsidRPr="00FA1F03" w:rsidRDefault="00FA1F03" w:rsidP="00FA1F03">
            <w:pPr>
              <w:spacing w:after="0"/>
            </w:pPr>
            <w:r w:rsidRPr="00FA1F03">
              <w:t>False</w:t>
            </w:r>
          </w:p>
        </w:tc>
      </w:tr>
      <w:tr w:rsidR="008A03C4" w:rsidRPr="00FA1F03" w14:paraId="338E222E" w14:textId="77777777" w:rsidTr="008A03C4">
        <w:tc>
          <w:tcPr>
            <w:tcW w:w="0" w:type="auto"/>
            <w:tcBorders>
              <w:top w:val="outset" w:sz="6" w:space="0" w:color="auto"/>
              <w:left w:val="outset" w:sz="6" w:space="0" w:color="auto"/>
              <w:bottom w:val="outset" w:sz="6" w:space="0" w:color="auto"/>
              <w:right w:val="outset" w:sz="6" w:space="0" w:color="auto"/>
            </w:tcBorders>
            <w:vAlign w:val="center"/>
            <w:hideMark/>
          </w:tcPr>
          <w:p w14:paraId="693555D2" w14:textId="77777777" w:rsidR="00FA1F03" w:rsidRPr="00FA1F03" w:rsidRDefault="00FA1F03" w:rsidP="00FA1F03">
            <w:pPr>
              <w:spacing w:after="0"/>
            </w:pPr>
            <w:r w:rsidRPr="00FA1F03">
              <w:t>Spell-Check</w:t>
            </w:r>
          </w:p>
        </w:tc>
        <w:tc>
          <w:tcPr>
            <w:tcW w:w="3149" w:type="dxa"/>
            <w:tcBorders>
              <w:top w:val="outset" w:sz="6" w:space="0" w:color="auto"/>
              <w:left w:val="outset" w:sz="6" w:space="0" w:color="auto"/>
              <w:bottom w:val="outset" w:sz="6" w:space="0" w:color="auto"/>
              <w:right w:val="outset" w:sz="6" w:space="0" w:color="auto"/>
            </w:tcBorders>
            <w:vAlign w:val="center"/>
            <w:hideMark/>
          </w:tcPr>
          <w:p w14:paraId="3E2A4A5B" w14:textId="4CEE4609" w:rsidR="00FA1F03" w:rsidRPr="00FA1F03" w:rsidRDefault="00FA1F03" w:rsidP="00CA44BF">
            <w:pPr>
              <w:spacing w:after="0"/>
            </w:pPr>
            <w:r w:rsidRPr="00FA1F03">
              <w:t xml:space="preserve">This feature will underline words iOS </w:t>
            </w:r>
            <w:r w:rsidR="00CA44BF">
              <w:t>detects as possibly misspelled</w:t>
            </w:r>
            <w:r w:rsidRPr="00FA1F03">
              <w:t>.</w:t>
            </w:r>
          </w:p>
        </w:tc>
        <w:tc>
          <w:tcPr>
            <w:tcW w:w="3626" w:type="dxa"/>
            <w:tcBorders>
              <w:top w:val="outset" w:sz="6" w:space="0" w:color="auto"/>
              <w:left w:val="outset" w:sz="6" w:space="0" w:color="auto"/>
              <w:bottom w:val="outset" w:sz="6" w:space="0" w:color="auto"/>
              <w:right w:val="outset" w:sz="6" w:space="0" w:color="auto"/>
            </w:tcBorders>
            <w:vAlign w:val="center"/>
            <w:hideMark/>
          </w:tcPr>
          <w:p w14:paraId="77736291" w14:textId="77777777" w:rsidR="00FA1F03" w:rsidRPr="00FA1F03" w:rsidRDefault="00FA1F03" w:rsidP="00FA1F03">
            <w:pPr>
              <w:spacing w:after="0"/>
            </w:pPr>
            <w:r w:rsidRPr="00FA1F03">
              <w:t>&lt;key&gt;</w:t>
            </w:r>
            <w:proofErr w:type="spellStart"/>
            <w:r w:rsidRPr="00FA1F03">
              <w:t>allowSpellCheck</w:t>
            </w:r>
            <w:proofErr w:type="spellEnd"/>
            <w:r w:rsidRPr="00FA1F03">
              <w:t>&lt;/key&gt;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948E4" w14:textId="77777777" w:rsidR="00FA1F03" w:rsidRPr="00FA1F03" w:rsidRDefault="00FA1F03" w:rsidP="00FA1F03">
            <w:pPr>
              <w:spacing w:after="0"/>
            </w:pPr>
            <w:r w:rsidRPr="00FA1F03">
              <w:t>False</w:t>
            </w:r>
          </w:p>
        </w:tc>
      </w:tr>
      <w:tr w:rsidR="008A03C4" w:rsidRPr="00FA1F03" w14:paraId="1E5CB64E" w14:textId="77777777" w:rsidTr="008A03C4">
        <w:tc>
          <w:tcPr>
            <w:tcW w:w="0" w:type="auto"/>
            <w:tcBorders>
              <w:top w:val="outset" w:sz="6" w:space="0" w:color="auto"/>
              <w:left w:val="outset" w:sz="6" w:space="0" w:color="auto"/>
              <w:bottom w:val="outset" w:sz="6" w:space="0" w:color="auto"/>
              <w:right w:val="outset" w:sz="6" w:space="0" w:color="auto"/>
            </w:tcBorders>
            <w:vAlign w:val="center"/>
            <w:hideMark/>
          </w:tcPr>
          <w:p w14:paraId="6EC1FFE5" w14:textId="77777777" w:rsidR="00FA1F03" w:rsidRPr="00FA1F03" w:rsidRDefault="00FA1F03" w:rsidP="00FA1F03">
            <w:pPr>
              <w:spacing w:after="0"/>
            </w:pPr>
            <w:r w:rsidRPr="00FA1F03">
              <w:t>Auto-Correction</w:t>
            </w:r>
          </w:p>
        </w:tc>
        <w:tc>
          <w:tcPr>
            <w:tcW w:w="3149" w:type="dxa"/>
            <w:tcBorders>
              <w:top w:val="outset" w:sz="6" w:space="0" w:color="auto"/>
              <w:left w:val="outset" w:sz="6" w:space="0" w:color="auto"/>
              <w:bottom w:val="outset" w:sz="6" w:space="0" w:color="auto"/>
              <w:right w:val="outset" w:sz="6" w:space="0" w:color="auto"/>
            </w:tcBorders>
            <w:vAlign w:val="center"/>
            <w:hideMark/>
          </w:tcPr>
          <w:p w14:paraId="2382F572" w14:textId="6B10EA31" w:rsidR="00FA1F03" w:rsidRPr="00FA1F03" w:rsidRDefault="00FA1F03" w:rsidP="00CA44BF">
            <w:pPr>
              <w:spacing w:after="0"/>
            </w:pPr>
            <w:r w:rsidRPr="00FA1F03">
              <w:t xml:space="preserve">This feature alerts the user with words iOS </w:t>
            </w:r>
            <w:r w:rsidR="00CA44BF">
              <w:t>detects as possibly incorrect</w:t>
            </w:r>
            <w:r w:rsidRPr="00FA1F03">
              <w:t>.</w:t>
            </w:r>
          </w:p>
        </w:tc>
        <w:tc>
          <w:tcPr>
            <w:tcW w:w="3626" w:type="dxa"/>
            <w:tcBorders>
              <w:top w:val="outset" w:sz="6" w:space="0" w:color="auto"/>
              <w:left w:val="outset" w:sz="6" w:space="0" w:color="auto"/>
              <w:bottom w:val="outset" w:sz="6" w:space="0" w:color="auto"/>
              <w:right w:val="outset" w:sz="6" w:space="0" w:color="auto"/>
            </w:tcBorders>
            <w:vAlign w:val="center"/>
            <w:hideMark/>
          </w:tcPr>
          <w:p w14:paraId="720ED6A0" w14:textId="77777777" w:rsidR="00FA1F03" w:rsidRPr="00FA1F03" w:rsidRDefault="00FA1F03" w:rsidP="00FA1F03">
            <w:pPr>
              <w:spacing w:after="0"/>
            </w:pPr>
            <w:r w:rsidRPr="00FA1F03">
              <w:t>&lt;key&gt;</w:t>
            </w:r>
            <w:proofErr w:type="spellStart"/>
            <w:r w:rsidRPr="00FA1F03">
              <w:t>allowAutoCorrection</w:t>
            </w:r>
            <w:proofErr w:type="spellEnd"/>
            <w:r w:rsidRPr="00FA1F03">
              <w:t>&lt;/key&gt;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CAB84" w14:textId="77777777" w:rsidR="00FA1F03" w:rsidRPr="00FA1F03" w:rsidRDefault="00FA1F03" w:rsidP="00FA1F03">
            <w:pPr>
              <w:spacing w:after="0"/>
            </w:pPr>
            <w:r w:rsidRPr="00FA1F03">
              <w:t>False</w:t>
            </w:r>
          </w:p>
        </w:tc>
      </w:tr>
      <w:tr w:rsidR="008A03C4" w:rsidRPr="00FA1F03" w14:paraId="13DCEE0B" w14:textId="77777777" w:rsidTr="008A03C4">
        <w:tc>
          <w:tcPr>
            <w:tcW w:w="0" w:type="auto"/>
            <w:tcBorders>
              <w:top w:val="outset" w:sz="6" w:space="0" w:color="auto"/>
              <w:left w:val="outset" w:sz="6" w:space="0" w:color="auto"/>
              <w:bottom w:val="outset" w:sz="6" w:space="0" w:color="auto"/>
              <w:right w:val="outset" w:sz="6" w:space="0" w:color="auto"/>
            </w:tcBorders>
            <w:vAlign w:val="center"/>
          </w:tcPr>
          <w:p w14:paraId="65CA8F86" w14:textId="77777777" w:rsidR="007D67F8" w:rsidRPr="00FA1F03" w:rsidRDefault="007D67F8" w:rsidP="00FA1F03">
            <w:pPr>
              <w:spacing w:after="0"/>
            </w:pPr>
            <w:r>
              <w:t>Share Selected Text</w:t>
            </w:r>
          </w:p>
        </w:tc>
        <w:tc>
          <w:tcPr>
            <w:tcW w:w="3149" w:type="dxa"/>
            <w:tcBorders>
              <w:top w:val="outset" w:sz="6" w:space="0" w:color="auto"/>
              <w:left w:val="outset" w:sz="6" w:space="0" w:color="auto"/>
              <w:bottom w:val="outset" w:sz="6" w:space="0" w:color="auto"/>
              <w:right w:val="outset" w:sz="6" w:space="0" w:color="auto"/>
            </w:tcBorders>
            <w:vAlign w:val="center"/>
          </w:tcPr>
          <w:p w14:paraId="26F0E292" w14:textId="397ACD99" w:rsidR="007D67F8" w:rsidRPr="00FA1F03" w:rsidRDefault="007D67F8" w:rsidP="00CA44BF">
            <w:pPr>
              <w:spacing w:after="0"/>
            </w:pPr>
            <w:r>
              <w:t>This feature</w:t>
            </w:r>
            <w:r w:rsidR="00CA44BF">
              <w:t xml:space="preserve"> </w:t>
            </w:r>
            <w:r>
              <w:t>allow</w:t>
            </w:r>
            <w:r w:rsidR="00CA44BF">
              <w:t>s</w:t>
            </w:r>
            <w:r>
              <w:t xml:space="preserve"> </w:t>
            </w:r>
            <w:r w:rsidR="00CA44BF">
              <w:t>users</w:t>
            </w:r>
            <w:r>
              <w:t xml:space="preserve"> to select text share it with other</w:t>
            </w:r>
            <w:r w:rsidR="00CA44BF">
              <w:t>s over the internet</w:t>
            </w:r>
            <w:r>
              <w:t>.</w:t>
            </w:r>
          </w:p>
        </w:tc>
        <w:tc>
          <w:tcPr>
            <w:tcW w:w="3626" w:type="dxa"/>
            <w:tcBorders>
              <w:top w:val="outset" w:sz="6" w:space="0" w:color="auto"/>
              <w:left w:val="outset" w:sz="6" w:space="0" w:color="auto"/>
              <w:bottom w:val="outset" w:sz="6" w:space="0" w:color="auto"/>
              <w:right w:val="outset" w:sz="6" w:space="0" w:color="auto"/>
            </w:tcBorders>
            <w:vAlign w:val="center"/>
          </w:tcPr>
          <w:p w14:paraId="0230BB2F" w14:textId="5B0D7959" w:rsidR="007D67F8" w:rsidRPr="00FA1F03" w:rsidRDefault="008A03C4" w:rsidP="00FA1F03">
            <w:pPr>
              <w:spacing w:after="0"/>
            </w:pPr>
            <w:r>
              <w:t>Automatically disabled when “</w:t>
            </w:r>
            <w:proofErr w:type="spellStart"/>
            <w:r>
              <w:t>allowDefinitionLookup</w:t>
            </w:r>
            <w:proofErr w:type="spellEnd"/>
            <w:r>
              <w:t xml:space="preserve"> is disabled.</w:t>
            </w:r>
          </w:p>
        </w:tc>
        <w:tc>
          <w:tcPr>
            <w:tcW w:w="0" w:type="auto"/>
            <w:tcBorders>
              <w:top w:val="outset" w:sz="6" w:space="0" w:color="auto"/>
              <w:left w:val="outset" w:sz="6" w:space="0" w:color="auto"/>
              <w:bottom w:val="outset" w:sz="6" w:space="0" w:color="auto"/>
              <w:right w:val="outset" w:sz="6" w:space="0" w:color="auto"/>
            </w:tcBorders>
            <w:vAlign w:val="center"/>
          </w:tcPr>
          <w:p w14:paraId="228999C5" w14:textId="0D3CDA2F" w:rsidR="007D67F8" w:rsidRPr="00FA1F03" w:rsidRDefault="007D67F8" w:rsidP="00FA1F03">
            <w:pPr>
              <w:spacing w:after="0"/>
            </w:pPr>
          </w:p>
        </w:tc>
      </w:tr>
    </w:tbl>
    <w:p w14:paraId="1DA4CD74" w14:textId="77777777" w:rsidR="00FA1F03" w:rsidRPr="00FA1F03" w:rsidRDefault="00FA1F03" w:rsidP="00924505">
      <w:pPr>
        <w:pStyle w:val="Heading2"/>
      </w:pPr>
      <w:r w:rsidRPr="00FA1F03">
        <w:lastRenderedPageBreak/>
        <w:t>Creating a Custom Profile</w:t>
      </w:r>
    </w:p>
    <w:p w14:paraId="44CA5AF5" w14:textId="77777777" w:rsidR="00924505" w:rsidRPr="0087187E" w:rsidRDefault="00924505" w:rsidP="00924505">
      <w:pPr>
        <w:spacing w:before="100" w:beforeAutospacing="1" w:after="100" w:afterAutospacing="1"/>
      </w:pPr>
      <w:r w:rsidRPr="00FA1F03">
        <w:t xml:space="preserve">You can create a custom profile and </w:t>
      </w:r>
      <w:r>
        <w:t xml:space="preserve">use the Apple Configurator or a Mobile Device Manager (MDM) to </w:t>
      </w:r>
      <w:r w:rsidRPr="00FA1F03">
        <w:t>install it on the iOS device that will be used for testing. If you are using a 3rd party MDM solution that allows custom profiles, you will need to consult your MDM vendor for instructions on how to import and install the profile. For more information about restricting these features, please refer to:</w:t>
      </w:r>
      <w:r>
        <w:t xml:space="preserve"> </w:t>
      </w:r>
      <w:hyperlink r:id="rId11" w:history="1">
        <w:r w:rsidRPr="00073809">
          <w:rPr>
            <w:rStyle w:val="Hyperlink"/>
          </w:rPr>
          <w:t>http://support.apple.com/en-us/HT204271</w:t>
        </w:r>
      </w:hyperlink>
      <w:r>
        <w:t>.</w:t>
      </w:r>
    </w:p>
    <w:p w14:paraId="002A5B7E" w14:textId="77777777" w:rsidR="0087187E" w:rsidRPr="0087187E" w:rsidRDefault="00FA1F03" w:rsidP="00FA1F03">
      <w:pPr>
        <w:pStyle w:val="Heading1"/>
      </w:pPr>
      <w:r w:rsidRPr="00FA1F03">
        <w:rPr>
          <w:rFonts w:ascii="Times New Roman" w:eastAsia="Times New Roman" w:hAnsi="Times New Roman" w:cs="Times New Roman"/>
          <w:b w:val="0"/>
          <w:bCs w:val="0"/>
          <w:color w:val="auto"/>
          <w:sz w:val="24"/>
          <w:szCs w:val="24"/>
        </w:rPr>
        <w:t>﻿</w:t>
      </w:r>
    </w:p>
    <w:sectPr w:rsidR="0087187E" w:rsidRPr="0087187E" w:rsidSect="00951C73">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77325" w14:textId="77777777" w:rsidR="007C61BF" w:rsidRDefault="007C61BF" w:rsidP="0035476E">
      <w:r>
        <w:separator/>
      </w:r>
    </w:p>
  </w:endnote>
  <w:endnote w:type="continuationSeparator" w:id="0">
    <w:p w14:paraId="34C4C797" w14:textId="77777777" w:rsidR="007C61BF" w:rsidRDefault="007C61BF"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F48DC" w14:textId="1F20685C" w:rsidR="00C95740" w:rsidRPr="00A26BA3" w:rsidRDefault="003669EE" w:rsidP="0035476E">
    <w:pPr>
      <w:pStyle w:val="Footer"/>
    </w:pPr>
    <w:proofErr w:type="gramStart"/>
    <w:r>
      <w:t>iPad</w:t>
    </w:r>
    <w:proofErr w:type="gramEnd"/>
    <w:r>
      <w:t xml:space="preserve"> Guidelines</w:t>
    </w:r>
    <w:r w:rsidR="00802054">
      <w:t xml:space="preserve"> </w:t>
    </w:r>
    <w:r w:rsidR="00802054">
      <w:tab/>
    </w:r>
    <w:r w:rsidR="002C37F5" w:rsidRPr="00A26BA3">
      <w:fldChar w:fldCharType="begin"/>
    </w:r>
    <w:r w:rsidR="00124FAC" w:rsidRPr="00A26BA3">
      <w:instrText xml:space="preserve"> PAGE   \* MERGEFORMAT </w:instrText>
    </w:r>
    <w:r w:rsidR="002C37F5" w:rsidRPr="00A26BA3">
      <w:fldChar w:fldCharType="separate"/>
    </w:r>
    <w:r w:rsidR="00406D90">
      <w:rPr>
        <w:noProof/>
      </w:rPr>
      <w:t>1</w:t>
    </w:r>
    <w:r w:rsidR="002C37F5"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2A94F" w14:textId="77777777" w:rsidR="007C61BF" w:rsidRDefault="007C61BF" w:rsidP="0035476E">
      <w:r>
        <w:separator/>
      </w:r>
    </w:p>
  </w:footnote>
  <w:footnote w:type="continuationSeparator" w:id="0">
    <w:p w14:paraId="56BC3679" w14:textId="77777777" w:rsidR="007C61BF" w:rsidRDefault="007C61BF"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2696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CC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5A5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15:restartNumberingAfterBreak="0">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E4832"/>
    <w:multiLevelType w:val="multilevel"/>
    <w:tmpl w:val="E432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858F6"/>
    <w:multiLevelType w:val="hybridMultilevel"/>
    <w:tmpl w:val="5C6A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C2033"/>
    <w:multiLevelType w:val="multilevel"/>
    <w:tmpl w:val="FEA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8"/>
  </w:num>
  <w:num w:numId="21">
    <w:abstractNumId w:val="10"/>
  </w:num>
  <w:num w:numId="22">
    <w:abstractNumId w:val="8"/>
    <w:lvlOverride w:ilvl="0">
      <w:startOverride w:val="1"/>
    </w:lvlOverride>
  </w:num>
  <w:num w:numId="23">
    <w:abstractNumId w:val="3"/>
    <w:lvlOverride w:ilvl="0">
      <w:startOverride w:val="1"/>
    </w:lvlOverride>
  </w:num>
  <w:num w:numId="24">
    <w:abstractNumId w:val="21"/>
  </w:num>
  <w:num w:numId="25">
    <w:abstractNumId w:val="12"/>
  </w:num>
  <w:num w:numId="26">
    <w:abstractNumId w:val="15"/>
  </w:num>
  <w:num w:numId="27">
    <w:abstractNumId w:val="14"/>
  </w:num>
  <w:num w:numId="28">
    <w:abstractNumId w:val="13"/>
  </w:num>
  <w:num w:numId="29">
    <w:abstractNumId w:val="16"/>
  </w:num>
  <w:num w:numId="30">
    <w:abstractNumId w:val="2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03"/>
    <w:rsid w:val="0004693F"/>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D5278"/>
    <w:rsid w:val="001D53C6"/>
    <w:rsid w:val="001D7D1F"/>
    <w:rsid w:val="00221D2B"/>
    <w:rsid w:val="00230AED"/>
    <w:rsid w:val="00250F39"/>
    <w:rsid w:val="002536B8"/>
    <w:rsid w:val="002576A2"/>
    <w:rsid w:val="002B63E3"/>
    <w:rsid w:val="002C37F5"/>
    <w:rsid w:val="002D3273"/>
    <w:rsid w:val="002E15F9"/>
    <w:rsid w:val="002F32B5"/>
    <w:rsid w:val="002F6E54"/>
    <w:rsid w:val="003208FB"/>
    <w:rsid w:val="003263CE"/>
    <w:rsid w:val="0035476E"/>
    <w:rsid w:val="00362FA0"/>
    <w:rsid w:val="003669EE"/>
    <w:rsid w:val="00373C66"/>
    <w:rsid w:val="00383A76"/>
    <w:rsid w:val="00392704"/>
    <w:rsid w:val="003A54BA"/>
    <w:rsid w:val="003B403D"/>
    <w:rsid w:val="003C13EA"/>
    <w:rsid w:val="003C4672"/>
    <w:rsid w:val="003E1C59"/>
    <w:rsid w:val="003E67EE"/>
    <w:rsid w:val="003F0451"/>
    <w:rsid w:val="00406D90"/>
    <w:rsid w:val="00425116"/>
    <w:rsid w:val="00480BD9"/>
    <w:rsid w:val="004A5714"/>
    <w:rsid w:val="004B6328"/>
    <w:rsid w:val="004D1F2A"/>
    <w:rsid w:val="004E735B"/>
    <w:rsid w:val="004F271A"/>
    <w:rsid w:val="005555D0"/>
    <w:rsid w:val="00557105"/>
    <w:rsid w:val="005754D1"/>
    <w:rsid w:val="00583EE5"/>
    <w:rsid w:val="00587714"/>
    <w:rsid w:val="005A6354"/>
    <w:rsid w:val="005D55A5"/>
    <w:rsid w:val="005E07C1"/>
    <w:rsid w:val="005F4324"/>
    <w:rsid w:val="00601C06"/>
    <w:rsid w:val="00614992"/>
    <w:rsid w:val="00620C84"/>
    <w:rsid w:val="00631F8B"/>
    <w:rsid w:val="00636E54"/>
    <w:rsid w:val="00645140"/>
    <w:rsid w:val="00646D6E"/>
    <w:rsid w:val="00660D13"/>
    <w:rsid w:val="00663313"/>
    <w:rsid w:val="00685EA6"/>
    <w:rsid w:val="006902C6"/>
    <w:rsid w:val="00690390"/>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3B0C"/>
    <w:rsid w:val="007C61BF"/>
    <w:rsid w:val="007D1322"/>
    <w:rsid w:val="007D526A"/>
    <w:rsid w:val="007D67F8"/>
    <w:rsid w:val="007F768D"/>
    <w:rsid w:val="00802054"/>
    <w:rsid w:val="00834A7D"/>
    <w:rsid w:val="00853218"/>
    <w:rsid w:val="008676DC"/>
    <w:rsid w:val="0087187E"/>
    <w:rsid w:val="008869CD"/>
    <w:rsid w:val="008964E5"/>
    <w:rsid w:val="008A03C4"/>
    <w:rsid w:val="008A097C"/>
    <w:rsid w:val="008B024F"/>
    <w:rsid w:val="008D1104"/>
    <w:rsid w:val="008D1EA6"/>
    <w:rsid w:val="008E1D9D"/>
    <w:rsid w:val="00901B5E"/>
    <w:rsid w:val="00905C3F"/>
    <w:rsid w:val="00916375"/>
    <w:rsid w:val="00924505"/>
    <w:rsid w:val="00935F84"/>
    <w:rsid w:val="00944F67"/>
    <w:rsid w:val="00951C73"/>
    <w:rsid w:val="00956779"/>
    <w:rsid w:val="00996FE4"/>
    <w:rsid w:val="009A3271"/>
    <w:rsid w:val="009A4D84"/>
    <w:rsid w:val="009A6764"/>
    <w:rsid w:val="009B6A9B"/>
    <w:rsid w:val="009C58FC"/>
    <w:rsid w:val="009E4BE9"/>
    <w:rsid w:val="009F3033"/>
    <w:rsid w:val="009F471B"/>
    <w:rsid w:val="00A1131A"/>
    <w:rsid w:val="00A14ABD"/>
    <w:rsid w:val="00A26BA3"/>
    <w:rsid w:val="00A42620"/>
    <w:rsid w:val="00A42E68"/>
    <w:rsid w:val="00A47FE4"/>
    <w:rsid w:val="00A77B56"/>
    <w:rsid w:val="00A872B6"/>
    <w:rsid w:val="00AB2E01"/>
    <w:rsid w:val="00AC7562"/>
    <w:rsid w:val="00AD287D"/>
    <w:rsid w:val="00B77D86"/>
    <w:rsid w:val="00BA58E8"/>
    <w:rsid w:val="00C02B81"/>
    <w:rsid w:val="00C16716"/>
    <w:rsid w:val="00C41084"/>
    <w:rsid w:val="00C52BB2"/>
    <w:rsid w:val="00C565E1"/>
    <w:rsid w:val="00C57955"/>
    <w:rsid w:val="00C72F65"/>
    <w:rsid w:val="00C83748"/>
    <w:rsid w:val="00C95740"/>
    <w:rsid w:val="00C9713C"/>
    <w:rsid w:val="00CA44BF"/>
    <w:rsid w:val="00CF289E"/>
    <w:rsid w:val="00D04882"/>
    <w:rsid w:val="00D10132"/>
    <w:rsid w:val="00D24181"/>
    <w:rsid w:val="00D61CF6"/>
    <w:rsid w:val="00D94507"/>
    <w:rsid w:val="00DC4DE8"/>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77E9"/>
    <w:rsid w:val="00F0110D"/>
    <w:rsid w:val="00F03767"/>
    <w:rsid w:val="00F138D1"/>
    <w:rsid w:val="00F26EEF"/>
    <w:rsid w:val="00F40580"/>
    <w:rsid w:val="00F70352"/>
    <w:rsid w:val="00F70D85"/>
    <w:rsid w:val="00F90C4B"/>
    <w:rsid w:val="00FA1F03"/>
    <w:rsid w:val="00FD4CB1"/>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CB8E5"/>
  <w15:docId w15:val="{BF7FD919-A10E-4F06-9747-3E262C0D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locked/>
    <w:rsid w:val="00FA1F03"/>
    <w:pPr>
      <w:spacing w:before="100" w:beforeAutospacing="1" w:after="100" w:afterAutospacing="1"/>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locked/>
    <w:rsid w:val="004F271A"/>
    <w:pPr>
      <w:spacing w:after="0"/>
    </w:pPr>
    <w:rPr>
      <w:sz w:val="20"/>
      <w:szCs w:val="20"/>
    </w:rPr>
  </w:style>
  <w:style w:type="character" w:customStyle="1" w:styleId="FootnoteTextChar">
    <w:name w:val="Footnote Text Char"/>
    <w:basedOn w:val="DefaultParagraphFont"/>
    <w:link w:val="FootnoteText"/>
    <w:uiPriority w:val="99"/>
    <w:semiHidden/>
    <w:rsid w:val="004F271A"/>
    <w:rPr>
      <w:sz w:val="20"/>
      <w:szCs w:val="20"/>
    </w:rPr>
  </w:style>
  <w:style w:type="character" w:styleId="FootnoteReference">
    <w:name w:val="footnote reference"/>
    <w:basedOn w:val="DefaultParagraphFont"/>
    <w:uiPriority w:val="99"/>
    <w:semiHidden/>
    <w:unhideWhenUsed/>
    <w:locked/>
    <w:rsid w:val="004F271A"/>
    <w:rPr>
      <w:vertAlign w:val="superscript"/>
    </w:rPr>
  </w:style>
  <w:style w:type="character" w:styleId="FollowedHyperlink">
    <w:name w:val="FollowedHyperlink"/>
    <w:basedOn w:val="DefaultParagraphFont"/>
    <w:uiPriority w:val="99"/>
    <w:semiHidden/>
    <w:unhideWhenUsed/>
    <w:locked/>
    <w:rsid w:val="00230A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2368">
      <w:bodyDiv w:val="1"/>
      <w:marLeft w:val="0"/>
      <w:marRight w:val="0"/>
      <w:marTop w:val="0"/>
      <w:marBottom w:val="0"/>
      <w:divBdr>
        <w:top w:val="none" w:sz="0" w:space="0" w:color="auto"/>
        <w:left w:val="none" w:sz="0" w:space="0" w:color="auto"/>
        <w:bottom w:val="none" w:sz="0" w:space="0" w:color="auto"/>
        <w:right w:val="none" w:sz="0" w:space="0" w:color="auto"/>
      </w:divBdr>
      <w:divsChild>
        <w:div w:id="127494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apple.com/en-us/HT204271" TargetMode="External"/><Relationship Id="rId5" Type="http://schemas.openxmlformats.org/officeDocument/2006/relationships/webSettings" Target="webSettings.xml"/><Relationship Id="rId10" Type="http://schemas.openxmlformats.org/officeDocument/2006/relationships/hyperlink" Target="http://www.smarterbalanced.org/test-taking-devices-approved-secure-browsers/" TargetMode="External"/><Relationship Id="rId4" Type="http://schemas.openxmlformats.org/officeDocument/2006/relationships/settings" Target="settings.xml"/><Relationship Id="rId9" Type="http://schemas.openxmlformats.org/officeDocument/2006/relationships/hyperlink" Target="http://images.apple.com/education/docs/Assessment_with_iPad.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20Balanced%20Template%20-%20BCR.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AB86F-C776-4B79-A898-FC89298BF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 Balanced Template - BCR.dotx</Template>
  <TotalTime>3</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4</cp:revision>
  <cp:lastPrinted>2011-01-26T23:28:00Z</cp:lastPrinted>
  <dcterms:created xsi:type="dcterms:W3CDTF">2015-10-28T20:53:00Z</dcterms:created>
  <dcterms:modified xsi:type="dcterms:W3CDTF">2015-11-04T23:58:00Z</dcterms:modified>
</cp:coreProperties>
</file>