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  GERENCIADOR DE PROCESSOS - TI  </w:t>
      </w:r>
    </w:p>
    <w:p>
      <w:pPr>
        <w:shd w:fill="2E75B6" w:val="clear"/>
        <w:jc w:val="center"/>
      </w:pPr>
      <w:r>
        <w:rPr>
          <w:color w:val="FFFFFF"/>
          <w:sz w:val="22"/>
          <w:szCs w:val="22"/>
        </w:rPr>
        <w:t xml:space="preserve">Documentacao de Desenvolvimento  |  killer.bat  |  v1.0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color w:val="1F3864"/>
        </w:rPr>
        <w:t xml:space="preserve">1. Visao Geral Tecnica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>O killer.bat e um script Windows Batch que implementa um gerenciador de processos interativo com interface colorida via ANSI, sistema de log duplo (sessao + arquivo) e controle de fluxo por labels e gotos. Todo o codigo roda no interpretador cmd.exe nativo do Windows.</w:t>
      </w:r>
    </w:p>
    <w:p>
      <w:r>
        <w:t xml:space="preserve"/>
      </w:r>
    </w:p>
    <w:p>
      <w:pPr>
        <w:pStyle w:val="Heading1"/>
      </w:pPr>
      <w:r>
        <w:rPr>
          <w:color w:val="1F3864"/>
        </w:rPr>
        <w:t xml:space="preserve">2. Arquitetura do Script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2.1 Estrutura de Labels (Modulos)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Label / Modulo</w:t>
            </w:r>
          </w:p>
        </w:tc>
        <w:tc>
          <w:tcPr>
            <w:tcW w:type="dxa" w:w="48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216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:MENU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Menu principal — exibe opcoes e roteia para label correto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Ponto de entrada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:LISTAR_TUDO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Executa tasklist completo e direciona para encerramento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Funcao de listagem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:FILTRAR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Solicita filtro e executa tasklist + findstr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Funcao de listagem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:ENCERRAR_PROCESSO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 PID, identifica processo, confirma e executa taskkill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Funcao de acao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:KILL_SUCESSO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Trata retorno bem-sucedido do taskkill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Handler de evento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:KILL_FALHA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Trata falha do taskkill e orienta sobre privilegios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Handler de evento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:KILL_FIM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Ponto de convergencia pos-kill — limpa variaveis e aguarda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Limpeza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:HISTORICO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Exibe acoes da sessao a partir do arquivo temporario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Visualizacao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:REGISTRAR_LOG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Subrotina — grava linha no log persistente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Subrotina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:REGISTRAR_SESSAO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Subrotina — grava linha no log temporario de sessao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Subrotina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:SAIR</w:t>
            </w:r>
          </w:p>
        </w:tc>
        <w:tc>
          <w:tcPr>
            <w:tcW w:type="dxa" w:w="4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Exibe resumo final, deleta arquivo temporario e sai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Finalizacao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color w:val="2E75B6"/>
        </w:rPr>
        <w:t xml:space="preserve">2.2 Fluxo de Execucao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INICIO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-&gt; Inicializacao (cores, paths, arquivo temp de sessao)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-&gt; :MENU  &lt;-- loop principal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[1] -&gt; :LISTAR_TUDO  -&gt; :ENCERRAR_PROCESSO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[2] -&gt; :FILTRAR      -&gt; :ENCERRAR_PROCESSO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[3] -&gt; :HISTORICO    -&gt; :MENU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[0] -&gt; :SAIR         -&gt; EXIT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:ENCERRAR_PROCESSO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-&gt; Validar PID (numerico)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-&gt; Consultar nome do processo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-&gt; Exibir confirmacao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-&gt; taskkill /F /PID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-&gt; ERRORLEVEL == 0 ? :KILL_SUCESSO : :KILL_FALHA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-&gt; :KILL_FIM -&gt; :MENU</w:t>
      </w:r>
    </w:p>
    <w:p>
      <w:r>
        <w:t xml:space="preserve"/>
      </w:r>
    </w:p>
    <w:p>
      <w:pPr>
        <w:pStyle w:val="Heading1"/>
      </w:pPr>
      <w:r>
        <w:rPr>
          <w:color w:val="1F3864"/>
        </w:rPr>
        <w:t xml:space="preserve">3. Variaveis de Ambiente</w:t>
      </w:r>
    </w:p>
    <w:p>
      <w:pPr>
        <w:pBdr>
          <w:bottom w:val="single" w:color="2E75B6" w:sz="6" w:space="1"/>
        </w:pBdr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Variavel</w:t>
            </w:r>
          </w:p>
        </w:tc>
        <w:tc>
          <w:tcPr>
            <w:tcW w:type="dxa" w:w="38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 Padrao / Origem</w:t>
            </w:r>
          </w:p>
        </w:tc>
        <w:tc>
          <w:tcPr>
            <w:tcW w:type="dxa" w:w="336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LOG_DIR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C:\Logs\GerenciadorProcessos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Diretorio do log persistente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LOG_FILE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%LOG_DIR%\processos_%COMPUTERNAME%.log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Caminho completo do arquivo de log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SESSAO_TEMP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%TEMP%\gp_sessao_%RANDOM%.tmp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Arquivo temporario de historico da sessao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SESSAO_COUNT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(incrementado a cada kill OK)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Contador de processos encerrados com sucesso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OPCAO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 do usuario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Opcao selecionada no menu principal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FILTRO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 do usuario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Termo de filtro para busca de processos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PID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 do usuario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PID digitado para encerramento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PROC_NOME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 /f sobre tasklist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Nome do processo obtido pelo PID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KILL_ERR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!ERRORLEVEL! pos-taskkill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Captura imediata do ERRORLEVEL do taskkill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 do usuario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Confirmacao [S/N] antes do kill</w:t>
            </w:r>
          </w:p>
        </w:tc>
      </w:tr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ESC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echo prompt $E | cmd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Caractere ESC para sequencias ANSI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color w:val="1F3864"/>
        </w:rPr>
        <w:t xml:space="preserve">4. Decisoes Tecnicas Relevantes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2"/>
      </w:pPr>
      <w:r>
        <w:rPr>
          <w:color w:val="2E75B6"/>
        </w:rPr>
        <w:t xml:space="preserve">4.1 Captura Imediata do ERRORLEVEL</w:t>
      </w:r>
    </w:p>
    <w:p>
      <w:r>
        <w:t xml:space="preserve">O ERRORLEVEL do taskkill e armazenado em KILL_ERR imediatamente apos a execucao. Isso evita corrupcao do valor por comandos intermediarios (como echo ou call).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taskkill /PID !PID! /F &gt; nul 2&gt;&amp;1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set "KILL_ERR=!ERRORLEVEL!"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"!KILL_ERR!"=="0" goto KILL_SUCESSO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goto KILL_FALHA</w:t>
      </w:r>
    </w:p>
    <w:p>
      <w:r>
        <w:t xml:space="preserve"/>
      </w:r>
    </w:p>
    <w:p>
      <w:pPr>
        <w:pStyle w:val="Heading2"/>
      </w:pPr>
      <w:r>
        <w:rPr>
          <w:color w:val="2E75B6"/>
        </w:rPr>
        <w:t xml:space="preserve">4.2 Evitar call Dentro de if/else</w:t>
      </w:r>
    </w:p>
    <w:p>
      <w:r>
        <w:t xml:space="preserve">O uso de call dentro de blocos if/else no cmd.exe pode causar fechamento indevido do terminal em alguns ambientes. O padrao adotado usa gotos separados (:KILL_SUCESSO e :KILL_FALHA) para separar os handlers, tornando o fluxo seguro e previsivel.</w:t>
      </w:r>
    </w:p>
    <w:p>
      <w:r>
        <w:t xml:space="preserve"/>
      </w:r>
    </w:p>
    <w:p>
      <w:pPr>
        <w:pStyle w:val="Heading2"/>
      </w:pPr>
      <w:r>
        <w:rPr>
          <w:color w:val="2E75B6"/>
        </w:rPr>
        <w:t xml:space="preserve">4.3 Cores ANSI</w:t>
      </w:r>
    </w:p>
    <w:p>
      <w:r>
        <w:t xml:space="preserve">As cores sao geradas via sequencias ANSI escape. A variavel ESC e obtida pelo truque 'echo prompt $E | cmd', compativel com Windows 10 build 1511+ e Windows 11. Versoes anteriores do Windows nao suportam ANSI nativo.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 /f %%a in ('echo prompt $E^| cmd') do set "ESC=%%a"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set "CYAN=%ESC%[96m"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set "RESET=%ESC%[0m"</w:t>
      </w:r>
    </w:p>
    <w:p>
      <w:r>
        <w:t xml:space="preserve"/>
      </w:r>
    </w:p>
    <w:p>
      <w:pPr>
        <w:pStyle w:val="Heading2"/>
      </w:pPr>
      <w:r>
        <w:rPr>
          <w:color w:val="2E75B6"/>
        </w:rPr>
        <w:t xml:space="preserve">4.4 Validacao de PID</w:t>
      </w:r>
    </w:p>
    <w:p>
      <w:r>
        <w:t xml:space="preserve">O PID e validado via findstr com expressao regular ^[0-9][0-9]*$ para garantir que apenas numeros inteiros positivos sejam aceitos. Entradas invalidas (letras, simbolos, vazias) sao rejeitadas antes de qualquer operacao.</w:t>
      </w:r>
    </w:p>
    <w:p>
      <w:r>
        <w:t xml:space="preserve"/>
      </w:r>
    </w:p>
    <w:p>
      <w:pPr>
        <w:pStyle w:val="Heading2"/>
      </w:pPr>
      <w:r>
        <w:rPr>
          <w:color w:val="2E75B6"/>
        </w:rPr>
        <w:t xml:space="preserve">4.5 Log Duplo</w:t>
      </w:r>
    </w:p>
    <w:p>
      <w:r>
        <w:t xml:space="preserve">O sistema mantem dois registros separados: um arquivo de log persistente por maquina (para auditoria de TI) e um arquivo temporario de sessao (para feedback imediato ao usuario na tela de historico). O arquivo temporario e deletado ao sair do script.</w:t>
      </w:r>
    </w:p>
    <w:p>
      <w:r>
        <w:t xml:space="preserve"/>
      </w:r>
    </w:p>
    <w:p>
      <w:pPr>
        <w:pStyle w:val="Heading1"/>
      </w:pPr>
      <w:r>
        <w:rPr>
          <w:color w:val="1F3864"/>
        </w:rPr>
        <w:t xml:space="preserve">5. Comandos Windows Utilizados</w:t>
      </w:r>
    </w:p>
    <w:p>
      <w:pPr>
        <w:pBdr>
          <w:bottom w:val="single" w:color="2E75B6" w:sz="6" w:space="1"/>
        </w:pBdr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2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 no Script</w:t>
            </w:r>
          </w:p>
        </w:tc>
        <w:tc>
          <w:tcPr>
            <w:tcW w:type="dxa" w:w="336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Parametros-chave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tasklist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Listar e filtrar processos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/FO TABLE /NH — formato tabela sem cabecalho; /FI — filtro por PID; /FO CSV — formato CSV para parsing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taskkill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Encerrar processo pelo PID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/PID &lt;n&gt; /F — forcado; retorna 0 em sucesso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findstr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Filtrar saida do tasklist; validar PID numerico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/I — case insensitive; /R — regex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 /f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Parsear saida do tasklist para obter nome do processo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tokens=1 com CSV para primeiro campo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chcp 65001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Definir codificacao UTF-8 no terminal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Executado na inicializacao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mkdir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Criar diretorio de log se nao existir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Silenciado com 2&gt;nul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timeout /t 3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Aguardar 3 segundos antes de fechar ao sair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nul para suprimir contagem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color w:val="1F3864"/>
        </w:rPr>
        <w:t xml:space="preserve">6. Limitacoes Conhecidas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Compatibilidade ANSI: cores nao funcionam em Windows anteriores ao build 1511 do Win10.</w:t>
      </w:r>
    </w:p>
    <w:p>
      <w:pPr>
        <w:pStyle w:val="ListParagraph"/>
        <w:numPr>
          <w:ilvl w:val="0"/>
          <w:numId w:val="2"/>
        </w:numPr>
      </w:pPr>
      <w:r>
        <w:t xml:space="preserve">Permissoes: processos de sistema (SYSTEM, LOCAL SERVICE) exigem execucao como Administrador.</w:t>
      </w:r>
    </w:p>
    <w:p>
      <w:pPr>
        <w:pStyle w:val="ListParagraph"/>
        <w:numPr>
          <w:ilvl w:val="0"/>
          <w:numId w:val="2"/>
        </w:numPr>
      </w:pPr>
      <w:r>
        <w:t xml:space="preserve">PID reciclado: entre a listagem e o kill, o PID pode ser reutilizado por outro processo.</w:t>
      </w:r>
    </w:p>
    <w:p>
      <w:pPr>
        <w:pStyle w:val="ListParagraph"/>
        <w:numPr>
          <w:ilvl w:val="0"/>
          <w:numId w:val="2"/>
        </w:numPr>
      </w:pPr>
      <w:r>
        <w:t xml:space="preserve">Caracteres especiais: nomes de processos com caracteres especiais podem causar problemas no parsing do for /f.</w:t>
      </w:r>
    </w:p>
    <w:p>
      <w:pPr>
        <w:pStyle w:val="ListParagraph"/>
        <w:numPr>
          <w:ilvl w:val="0"/>
          <w:numId w:val="2"/>
        </w:numPr>
      </w:pPr>
      <w:r>
        <w:t xml:space="preserve">Sessao nao persistente: o historico de sessao e perdido ao fechar o script — apenas o log em disco persiste.</w:t>
      </w:r>
    </w:p>
    <w:p>
      <w:r>
        <w:t xml:space="preserve"/>
      </w:r>
    </w:p>
    <w:p>
      <w:pPr>
        <w:pStyle w:val="Heading1"/>
      </w:pPr>
      <w:r>
        <w:rPr>
          <w:color w:val="1F3864"/>
        </w:rPr>
        <w:t xml:space="preserve">7. Estrutura de Arquivos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killer.bat                         &lt;- Script principal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C:\Logs\GerenciadorProcessos\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processos_&lt;COMPUTERNAME&gt;.log   &lt;- Log persistente de auditoria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%TEMP%\</w:t>
      </w:r>
    </w:p>
    <w:p>
      <w:pPr>
        <w:shd w:fill="1E1E1E" w:val="clear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gp_sessao_&lt;RANDOM&gt;.tmp         &lt;- Historico temporario da sessao (auto-deletado)</w:t>
      </w:r>
    </w:p>
    <w:p>
      <w:r>
        <w:t xml:space="preserve"/>
      </w:r>
    </w:p>
    <w:p>
      <w:pPr>
        <w:pBdr>
          <w:top w:val="single" w:color="2E75B6" w:sz="6" w:space="1"/>
        </w:pBdr>
      </w:pPr>
      <w:r>
        <w:rPr>
          <w:i/>
          <w:iCs/>
          <w:color w:val="595959"/>
          <w:sz w:val="18"/>
          <w:szCs w:val="18"/>
        </w:rPr>
        <w:t xml:space="preserve">Gerenciador de Processos - TI  |  Documentacao de Desenvolvimento  |  v1.0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020CBCFFC6C342990365F40C83F63F" ma:contentTypeVersion="12" ma:contentTypeDescription="Crie um novo documento." ma:contentTypeScope="" ma:versionID="573c5f40fbd30367886512878ff83cf0">
  <xsd:schema xmlns:xsd="http://www.w3.org/2001/XMLSchema" xmlns:xs="http://www.w3.org/2001/XMLSchema" xmlns:p="http://schemas.microsoft.com/office/2006/metadata/properties" xmlns:ns2="9b97aaba-620d-4e33-9644-5a173a709f61" xmlns:ns3="68f50a27-64f8-473e-be90-51883659e439" targetNamespace="http://schemas.microsoft.com/office/2006/metadata/properties" ma:root="true" ma:fieldsID="4491a7b54d9e02829d22bc5b98b0c334" ns2:_="" ns3:_="">
    <xsd:import namespace="9b97aaba-620d-4e33-9644-5a173a709f61"/>
    <xsd:import namespace="68f50a27-64f8-473e-be90-51883659e4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7aaba-620d-4e33-9644-5a173a709f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cd1a3e5d-2a08-45bc-a34a-b601985038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f50a27-64f8-473e-be90-51883659e43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acecc8b-0a23-4a1a-9bb8-05f1b0ff5715}" ma:internalName="TaxCatchAll" ma:showField="CatchAllData" ma:web="68f50a27-64f8-473e-be90-51883659e4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8f50a27-64f8-473e-be90-51883659e439" xsi:nil="true"/>
    <lcf76f155ced4ddcb4097134ff3c332f xmlns="9b97aaba-620d-4e33-9644-5a173a709f6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4A77A04-0FA6-4210-B9DE-2BC317F6AC37}"/>
</file>

<file path=customXml/itemProps2.xml><?xml version="1.0" encoding="utf-8"?>
<ds:datastoreItem xmlns:ds="http://schemas.openxmlformats.org/officeDocument/2006/customXml" ds:itemID="{0F8DE1FA-2B3A-4E93-9903-9F61848F0741}"/>
</file>

<file path=customXml/itemProps3.xml><?xml version="1.0" encoding="utf-8"?>
<ds:datastoreItem xmlns:ds="http://schemas.openxmlformats.org/officeDocument/2006/customXml" ds:itemID="{2F6B28DF-AA48-4DFD-82F2-6B59C41A7765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2026-02-19T13:54:25Z</dcterms:created>
  <dcterms:modified xsi:type="dcterms:W3CDTF">2026-02-19T13:54:25Z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0x01010095020CBCFFC6C342990365F40C83F63F</vt:lpwstr>
  </property>
</Properties>
</file>