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1DA5" w14:textId="46D1CC46" w:rsidR="000D6498" w:rsidRPr="006753F5" w:rsidRDefault="00EA7C29" w:rsidP="006753F5">
      <w:pPr>
        <w:pStyle w:val="Ttulo"/>
        <w:jc w:val="center"/>
        <w:rPr>
          <w:rFonts w:ascii="Times New Roman" w:hAnsi="Times New Roman" w:cs="Times New Roman"/>
          <w:lang w:val="en-GB"/>
        </w:rPr>
      </w:pPr>
      <w:r w:rsidRPr="006753F5">
        <w:rPr>
          <w:rFonts w:ascii="Times New Roman" w:hAnsi="Times New Roman" w:cs="Times New Roman"/>
          <w:lang w:val="en-GB"/>
        </w:rPr>
        <w:t xml:space="preserve">Making Money with ML? </w:t>
      </w:r>
      <w:r w:rsidRPr="006753F5">
        <w:rPr>
          <w:rFonts w:ascii="Times New Roman" w:hAnsi="Times New Roman" w:cs="Times New Roman"/>
          <w:i/>
          <w:iCs/>
          <w:sz w:val="52"/>
          <w:szCs w:val="52"/>
          <w:lang w:val="en-GB"/>
        </w:rPr>
        <w:t xml:space="preserve">“It’s all about location </w:t>
      </w:r>
      <w:proofErr w:type="spellStart"/>
      <w:r w:rsidRPr="006753F5">
        <w:rPr>
          <w:rFonts w:ascii="Times New Roman" w:hAnsi="Times New Roman" w:cs="Times New Roman"/>
          <w:i/>
          <w:iCs/>
          <w:sz w:val="52"/>
          <w:szCs w:val="52"/>
          <w:lang w:val="en-GB"/>
        </w:rPr>
        <w:t>location</w:t>
      </w:r>
      <w:proofErr w:type="spellEnd"/>
      <w:r w:rsidRPr="006753F5">
        <w:rPr>
          <w:rFonts w:ascii="Times New Roman" w:hAnsi="Times New Roman" w:cs="Times New Roman"/>
          <w:i/>
          <w:iCs/>
          <w:sz w:val="52"/>
          <w:szCs w:val="52"/>
          <w:lang w:val="en-GB"/>
        </w:rPr>
        <w:t xml:space="preserve"> location!!!”</w:t>
      </w:r>
    </w:p>
    <w:p w14:paraId="1D6EDD1E" w14:textId="77777777" w:rsidR="00EA7C29" w:rsidRPr="006753F5" w:rsidRDefault="00EA7C29" w:rsidP="006753F5">
      <w:pPr>
        <w:jc w:val="center"/>
        <w:rPr>
          <w:rFonts w:ascii="Times New Roman" w:hAnsi="Times New Roman" w:cs="Times New Roman"/>
          <w:lang w:val="en-GB"/>
        </w:rPr>
      </w:pPr>
    </w:p>
    <w:p w14:paraId="69CEFE2E" w14:textId="7DEEC710" w:rsidR="00EA7C29" w:rsidRPr="006753F5" w:rsidRDefault="00EA7C29" w:rsidP="006753F5">
      <w:pPr>
        <w:jc w:val="center"/>
        <w:rPr>
          <w:rFonts w:ascii="Times New Roman" w:hAnsi="Times New Roman" w:cs="Times New Roman"/>
        </w:rPr>
      </w:pPr>
      <w:r w:rsidRPr="006753F5">
        <w:rPr>
          <w:rFonts w:ascii="Times New Roman" w:hAnsi="Times New Roman" w:cs="Times New Roman"/>
        </w:rPr>
        <w:t>Daniel Felipe Cortes Cendales</w:t>
      </w:r>
    </w:p>
    <w:p w14:paraId="57ADE08C" w14:textId="7C4DB872" w:rsidR="00EA7C29" w:rsidRPr="006753F5" w:rsidRDefault="00EA7C29" w:rsidP="006753F5">
      <w:pPr>
        <w:jc w:val="center"/>
        <w:rPr>
          <w:rFonts w:ascii="Times New Roman" w:hAnsi="Times New Roman" w:cs="Times New Roman"/>
        </w:rPr>
      </w:pPr>
      <w:r w:rsidRPr="006753F5">
        <w:rPr>
          <w:rFonts w:ascii="Times New Roman" w:hAnsi="Times New Roman" w:cs="Times New Roman"/>
        </w:rPr>
        <w:t xml:space="preserve">Jorge Esteban </w:t>
      </w:r>
      <w:r w:rsidR="00BE54C5" w:rsidRPr="006753F5">
        <w:rPr>
          <w:rFonts w:ascii="Times New Roman" w:hAnsi="Times New Roman" w:cs="Times New Roman"/>
        </w:rPr>
        <w:t>Gómez</w:t>
      </w:r>
      <w:r w:rsidRPr="006753F5">
        <w:rPr>
          <w:rFonts w:ascii="Times New Roman" w:hAnsi="Times New Roman" w:cs="Times New Roman"/>
        </w:rPr>
        <w:t xml:space="preserve"> Carmona</w:t>
      </w:r>
    </w:p>
    <w:p w14:paraId="61FDC9DC" w14:textId="0353062C" w:rsidR="00EA7C29" w:rsidRPr="006753F5" w:rsidRDefault="00EA7C29" w:rsidP="006753F5">
      <w:pPr>
        <w:jc w:val="center"/>
        <w:rPr>
          <w:rFonts w:ascii="Times New Roman" w:hAnsi="Times New Roman" w:cs="Times New Roman"/>
        </w:rPr>
      </w:pPr>
      <w:r w:rsidRPr="006753F5">
        <w:rPr>
          <w:rFonts w:ascii="Times New Roman" w:hAnsi="Times New Roman" w:cs="Times New Roman"/>
        </w:rPr>
        <w:t xml:space="preserve">Nicolas Alberto Gonzales </w:t>
      </w:r>
      <w:proofErr w:type="spellStart"/>
      <w:r w:rsidRPr="006753F5">
        <w:rPr>
          <w:rFonts w:ascii="Times New Roman" w:hAnsi="Times New Roman" w:cs="Times New Roman"/>
        </w:rPr>
        <w:t>Gort</w:t>
      </w:r>
      <w:proofErr w:type="spellEnd"/>
    </w:p>
    <w:p w14:paraId="30FA373E" w14:textId="2C9DA8B3" w:rsidR="00EA7C29" w:rsidRPr="006753F5" w:rsidRDefault="00EA7C29" w:rsidP="006753F5">
      <w:pPr>
        <w:jc w:val="center"/>
        <w:rPr>
          <w:rFonts w:ascii="Times New Roman" w:hAnsi="Times New Roman" w:cs="Times New Roman"/>
        </w:rPr>
      </w:pPr>
      <w:r w:rsidRPr="006753F5">
        <w:rPr>
          <w:rFonts w:ascii="Times New Roman" w:hAnsi="Times New Roman" w:cs="Times New Roman"/>
        </w:rPr>
        <w:t>Sebastian Mar</w:t>
      </w:r>
      <w:r w:rsidR="00BE54C5" w:rsidRPr="006753F5">
        <w:rPr>
          <w:rFonts w:ascii="Times New Roman" w:hAnsi="Times New Roman" w:cs="Times New Roman"/>
        </w:rPr>
        <w:t>í</w:t>
      </w:r>
      <w:r w:rsidRPr="006753F5">
        <w:rPr>
          <w:rFonts w:ascii="Times New Roman" w:hAnsi="Times New Roman" w:cs="Times New Roman"/>
        </w:rPr>
        <w:t>n Lombo</w:t>
      </w:r>
    </w:p>
    <w:p w14:paraId="2AE86A29" w14:textId="77777777" w:rsidR="00BE54C5" w:rsidRPr="006753F5" w:rsidRDefault="00BE54C5" w:rsidP="006753F5">
      <w:pPr>
        <w:jc w:val="both"/>
        <w:rPr>
          <w:rFonts w:ascii="Times New Roman" w:hAnsi="Times New Roman" w:cs="Times New Roman"/>
        </w:rPr>
      </w:pPr>
    </w:p>
    <w:p w14:paraId="1B58EDD2" w14:textId="44BFF820" w:rsidR="00BE54C5" w:rsidRPr="006753F5" w:rsidRDefault="00BE54C5" w:rsidP="006753F5">
      <w:pPr>
        <w:jc w:val="both"/>
        <w:rPr>
          <w:rFonts w:ascii="Times New Roman" w:hAnsi="Times New Roman" w:cs="Times New Roman"/>
        </w:rPr>
      </w:pPr>
      <w:r w:rsidRPr="006753F5">
        <w:rPr>
          <w:rFonts w:ascii="Times New Roman" w:hAnsi="Times New Roman" w:cs="Times New Roman"/>
        </w:rPr>
        <w:t>30 de Octubre del 2023</w:t>
      </w:r>
    </w:p>
    <w:p w14:paraId="4AC35C51" w14:textId="77777777" w:rsidR="00BE54C5" w:rsidRPr="006753F5" w:rsidRDefault="00BE54C5" w:rsidP="006753F5">
      <w:pPr>
        <w:jc w:val="both"/>
        <w:rPr>
          <w:rFonts w:ascii="Times New Roman" w:hAnsi="Times New Roman" w:cs="Times New Roman"/>
        </w:rPr>
      </w:pPr>
    </w:p>
    <w:p w14:paraId="3CC2D376" w14:textId="47C5C38E" w:rsidR="00BE54C5" w:rsidRPr="006753F5" w:rsidRDefault="00BE54C5" w:rsidP="006753F5">
      <w:pPr>
        <w:jc w:val="both"/>
        <w:rPr>
          <w:rFonts w:ascii="Times New Roman" w:hAnsi="Times New Roman" w:cs="Times New Roman"/>
          <w:b/>
          <w:bCs/>
        </w:rPr>
      </w:pPr>
      <w:r w:rsidRPr="006753F5">
        <w:rPr>
          <w:rFonts w:ascii="Times New Roman" w:hAnsi="Times New Roman" w:cs="Times New Roman"/>
          <w:b/>
          <w:bCs/>
        </w:rPr>
        <w:t>Palabras Clave:</w:t>
      </w:r>
    </w:p>
    <w:p w14:paraId="60C5B256" w14:textId="302AF9F5" w:rsidR="00BE54C5" w:rsidRPr="006753F5" w:rsidRDefault="00BE54C5" w:rsidP="006753F5">
      <w:pPr>
        <w:jc w:val="both"/>
        <w:rPr>
          <w:rFonts w:ascii="Times New Roman" w:hAnsi="Times New Roman" w:cs="Times New Roman"/>
          <w:b/>
          <w:bCs/>
        </w:rPr>
      </w:pPr>
      <w:r w:rsidRPr="006753F5">
        <w:rPr>
          <w:rFonts w:ascii="Times New Roman" w:hAnsi="Times New Roman" w:cs="Times New Roman"/>
          <w:b/>
          <w:bCs/>
        </w:rPr>
        <w:t>Clasificación JEL:</w:t>
      </w:r>
    </w:p>
    <w:p w14:paraId="2A7CFD01" w14:textId="08856902" w:rsidR="00BE54C5" w:rsidRPr="006753F5" w:rsidRDefault="00BE54C5" w:rsidP="006753F5">
      <w:pPr>
        <w:jc w:val="both"/>
        <w:rPr>
          <w:rFonts w:ascii="Times New Roman" w:hAnsi="Times New Roman" w:cs="Times New Roman"/>
          <w:color w:val="000000"/>
          <w:sz w:val="27"/>
          <w:szCs w:val="27"/>
        </w:rPr>
      </w:pPr>
      <w:proofErr w:type="gramStart"/>
      <w:r w:rsidRPr="006753F5">
        <w:rPr>
          <w:rFonts w:ascii="Times New Roman" w:hAnsi="Times New Roman" w:cs="Times New Roman"/>
          <w:b/>
          <w:bCs/>
        </w:rPr>
        <w:t>Link</w:t>
      </w:r>
      <w:proofErr w:type="gramEnd"/>
      <w:r w:rsidRPr="006753F5">
        <w:rPr>
          <w:rFonts w:ascii="Times New Roman" w:hAnsi="Times New Roman" w:cs="Times New Roman"/>
          <w:b/>
          <w:bCs/>
        </w:rPr>
        <w:t xml:space="preserve"> del repositorio:</w:t>
      </w:r>
      <w:r w:rsidR="00D91B8B" w:rsidRPr="006753F5">
        <w:rPr>
          <w:rFonts w:ascii="Times New Roman" w:hAnsi="Times New Roman" w:cs="Times New Roman"/>
          <w:b/>
          <w:bCs/>
        </w:rPr>
        <w:t xml:space="preserve"> </w:t>
      </w:r>
      <w:hyperlink r:id="rId8" w:history="1">
        <w:r w:rsidR="00D91B8B" w:rsidRPr="006753F5">
          <w:rPr>
            <w:rStyle w:val="Hipervnculo"/>
            <w:rFonts w:ascii="Times New Roman" w:hAnsi="Times New Roman" w:cs="Times New Roman"/>
            <w:sz w:val="27"/>
            <w:szCs w:val="27"/>
          </w:rPr>
          <w:t>https://github.com/BigData-MachineLearning/P-Set2.git</w:t>
        </w:r>
      </w:hyperlink>
    </w:p>
    <w:p w14:paraId="10508BE6" w14:textId="77777777" w:rsidR="00D91B8B" w:rsidRPr="006753F5" w:rsidRDefault="00D91B8B" w:rsidP="006753F5">
      <w:pPr>
        <w:jc w:val="both"/>
        <w:rPr>
          <w:rFonts w:ascii="Times New Roman" w:hAnsi="Times New Roman" w:cs="Times New Roman"/>
          <w:b/>
          <w:bCs/>
        </w:rPr>
      </w:pPr>
    </w:p>
    <w:p w14:paraId="45DCC57D" w14:textId="77777777" w:rsidR="00BE54C5" w:rsidRPr="006753F5" w:rsidRDefault="00BE54C5" w:rsidP="006753F5">
      <w:pPr>
        <w:jc w:val="both"/>
        <w:rPr>
          <w:rFonts w:ascii="Times New Roman" w:hAnsi="Times New Roman" w:cs="Times New Roman"/>
          <w:b/>
          <w:bCs/>
        </w:rPr>
      </w:pPr>
    </w:p>
    <w:p w14:paraId="0A065657" w14:textId="29F8045A" w:rsidR="00BE54C5" w:rsidRPr="006753F5" w:rsidRDefault="00BE54C5" w:rsidP="006753F5">
      <w:pPr>
        <w:jc w:val="both"/>
        <w:rPr>
          <w:rFonts w:ascii="Times New Roman" w:hAnsi="Times New Roman" w:cs="Times New Roman"/>
          <w:b/>
          <w:bCs/>
        </w:rPr>
      </w:pPr>
      <w:r w:rsidRPr="006753F5">
        <w:rPr>
          <w:rFonts w:ascii="Times New Roman" w:hAnsi="Times New Roman" w:cs="Times New Roman"/>
          <w:b/>
          <w:bCs/>
        </w:rPr>
        <w:br w:type="page"/>
      </w:r>
    </w:p>
    <w:p w14:paraId="78611B64" w14:textId="0D9E5D94" w:rsidR="00BE54C5" w:rsidRPr="006753F5" w:rsidRDefault="00BE54C5" w:rsidP="006753F5">
      <w:pPr>
        <w:pStyle w:val="Ttulo1"/>
      </w:pPr>
      <w:r w:rsidRPr="006753F5">
        <w:lastRenderedPageBreak/>
        <w:t>Introducción</w:t>
      </w:r>
    </w:p>
    <w:p w14:paraId="4FC674E8" w14:textId="79EA0068" w:rsidR="00E20CAA" w:rsidRPr="006753F5" w:rsidRDefault="009D3701" w:rsidP="006753F5">
      <w:pPr>
        <w:jc w:val="both"/>
        <w:rPr>
          <w:rFonts w:ascii="Times New Roman" w:hAnsi="Times New Roman" w:cs="Times New Roman"/>
        </w:rPr>
      </w:pPr>
      <w:r w:rsidRPr="006753F5">
        <w:rPr>
          <w:rFonts w:ascii="Times New Roman" w:hAnsi="Times New Roman" w:cs="Times New Roman"/>
        </w:rPr>
        <w:t>Debido al alto grado de fluctuación en el mercado inmobiliario, los inversores, propietarios de viviendas, tasadores, asesores fiscales y otros participantes del mercado inmobiliario, como prestamistas hipotecarios y aseguradoras, especulan constantemente con los precios de la vivienda. No es de extrañar que exista una gran cantidad de investigaciones sobre el tema.</w:t>
      </w:r>
      <w:r w:rsidR="00C93649" w:rsidRPr="006753F5">
        <w:rPr>
          <w:rFonts w:ascii="Times New Roman" w:hAnsi="Times New Roman" w:cs="Times New Roman"/>
        </w:rPr>
        <w:t xml:space="preserve"> Por ejemplo, </w:t>
      </w:r>
      <w:r w:rsidR="000A7B22" w:rsidRPr="006753F5">
        <w:rPr>
          <w:rFonts w:ascii="Times New Roman" w:hAnsi="Times New Roman" w:cs="Times New Roman"/>
        </w:rPr>
        <w:t xml:space="preserve">los </w:t>
      </w:r>
      <w:r w:rsidR="00D72176" w:rsidRPr="006753F5">
        <w:rPr>
          <w:rFonts w:ascii="Times New Roman" w:hAnsi="Times New Roman" w:cs="Times New Roman"/>
        </w:rPr>
        <w:t>investigadores en el campo de la construcción combinaron métodos de aprendizaje automático con el conocimiento profesional de la industria de la construcción. En la industria de la construcción se utilizan muchos sistemas inteligentes y muchos de ellos han logrado buenos beneficios económicos y sociales.</w:t>
      </w:r>
    </w:p>
    <w:p w14:paraId="4E7759ED" w14:textId="7E0A68EB" w:rsidR="00221433" w:rsidRPr="006753F5" w:rsidRDefault="002D28E7" w:rsidP="006753F5">
      <w:pPr>
        <w:jc w:val="both"/>
        <w:rPr>
          <w:rFonts w:ascii="Times New Roman" w:hAnsi="Times New Roman" w:cs="Times New Roman"/>
        </w:rPr>
      </w:pPr>
      <w:r w:rsidRPr="006753F5">
        <w:rPr>
          <w:rFonts w:ascii="Times New Roman" w:hAnsi="Times New Roman" w:cs="Times New Roman"/>
        </w:rPr>
        <w:t>La predicción tradicional del precio de la vivienda se basa en comparaciones de costos y precios de venta. Es difícil hacer pronósticos ya que los factores que afectan el mercado inmobiliario varían desde los factores socioeconómicos (por ejemplo, tasa de criminalidad per cápita, acceso al transporte, ingreso promedio y nivel educativo) hasta características específicas de la casa (por ejemplo, pies cuadrados, número de dormitorios, estilo de construcción, fecha de construcción). última remodelación). Por lo tanto, el desarrollo y la disponibilidad de varios modelos de predicción del precio de la vivienda pueden desempeñar un papel útil para llenar un vacío de información que puede mejorar la eficiencia del mercado inmobiliario</w:t>
      </w:r>
      <w:r w:rsidR="0030314C" w:rsidRPr="006753F5">
        <w:rPr>
          <w:rFonts w:ascii="Times New Roman" w:hAnsi="Times New Roman" w:cs="Times New Roman"/>
        </w:rPr>
        <w:t>.</w:t>
      </w:r>
    </w:p>
    <w:p w14:paraId="60CD1BD6" w14:textId="0A9A2EE7" w:rsidR="0030314C" w:rsidRPr="006753F5" w:rsidRDefault="0030314C" w:rsidP="006753F5">
      <w:pPr>
        <w:jc w:val="both"/>
        <w:rPr>
          <w:rFonts w:ascii="Times New Roman" w:hAnsi="Times New Roman" w:cs="Times New Roman"/>
        </w:rPr>
      </w:pPr>
      <w:r w:rsidRPr="006753F5">
        <w:rPr>
          <w:rFonts w:ascii="Times New Roman" w:hAnsi="Times New Roman" w:cs="Times New Roman"/>
        </w:rPr>
        <w:t xml:space="preserve">Un informe reciente del </w:t>
      </w:r>
      <w:proofErr w:type="spellStart"/>
      <w:r w:rsidRPr="006753F5">
        <w:rPr>
          <w:rFonts w:ascii="Times New Roman" w:hAnsi="Times New Roman" w:cs="Times New Roman"/>
        </w:rPr>
        <w:t>Zillow</w:t>
      </w:r>
      <w:proofErr w:type="spellEnd"/>
      <w:r w:rsidRPr="006753F5">
        <w:rPr>
          <w:rFonts w:ascii="Times New Roman" w:hAnsi="Times New Roman" w:cs="Times New Roman"/>
        </w:rPr>
        <w:t xml:space="preserve"> </w:t>
      </w:r>
      <w:proofErr w:type="spellStart"/>
      <w:r w:rsidRPr="006753F5">
        <w:rPr>
          <w:rFonts w:ascii="Times New Roman" w:hAnsi="Times New Roman" w:cs="Times New Roman"/>
        </w:rPr>
        <w:t>Group</w:t>
      </w:r>
      <w:proofErr w:type="spellEnd"/>
      <w:r w:rsidRPr="006753F5">
        <w:rPr>
          <w:rFonts w:ascii="Times New Roman" w:hAnsi="Times New Roman" w:cs="Times New Roman"/>
        </w:rPr>
        <w:t xml:space="preserve">, un popular sitio web de bases de datos sobre viviendas, indica que los vendedores y compradores de casas recurren cada vez más a la investigación en línea para estimar el precio de la vivienda antes de contactar a los agentes inmobiliarios. Investigar por tu cuenta cuánto vale la casa que te interesa puede resultar complicado por múltiples motivos. </w:t>
      </w:r>
      <w:r w:rsidR="00830B7B" w:rsidRPr="006753F5">
        <w:rPr>
          <w:rFonts w:ascii="Times New Roman" w:hAnsi="Times New Roman" w:cs="Times New Roman"/>
        </w:rPr>
        <w:t xml:space="preserve">Como se mencionó, </w:t>
      </w:r>
      <w:r w:rsidRPr="006753F5">
        <w:rPr>
          <w:rFonts w:ascii="Times New Roman" w:hAnsi="Times New Roman" w:cs="Times New Roman"/>
        </w:rPr>
        <w:t>hay muchos factores que influyen en el precio potencial de una casa, lo que hace que sea más complicado para un individuo decidir cuánto vale una casa por sí solo sin ayuda externa</w:t>
      </w:r>
      <w:r w:rsidR="006249AA" w:rsidRPr="006753F5">
        <w:rPr>
          <w:rFonts w:ascii="Times New Roman" w:hAnsi="Times New Roman" w:cs="Times New Roman"/>
        </w:rPr>
        <w:t xml:space="preserve">, lo que puede </w:t>
      </w:r>
      <w:r w:rsidRPr="006753F5">
        <w:rPr>
          <w:rFonts w:ascii="Times New Roman" w:hAnsi="Times New Roman" w:cs="Times New Roman"/>
        </w:rPr>
        <w:t>llevar a que las personas tomen decisiones mal informadas sobre si comprar o vender sus casas y sobre qué precios son razonables.</w:t>
      </w:r>
    </w:p>
    <w:p w14:paraId="10E78866" w14:textId="7A95BAC0" w:rsidR="0030314C" w:rsidRPr="006753F5" w:rsidRDefault="00640F8A" w:rsidP="006753F5">
      <w:pPr>
        <w:jc w:val="both"/>
        <w:rPr>
          <w:rFonts w:ascii="Times New Roman" w:hAnsi="Times New Roman" w:cs="Times New Roman"/>
        </w:rPr>
      </w:pPr>
      <w:r w:rsidRPr="006753F5">
        <w:rPr>
          <w:rFonts w:ascii="Times New Roman" w:hAnsi="Times New Roman" w:cs="Times New Roman"/>
        </w:rPr>
        <w:t>[Resumen de nuestros resultados]</w:t>
      </w:r>
    </w:p>
    <w:p w14:paraId="03AAC3F4" w14:textId="77777777" w:rsidR="00BE54C5" w:rsidRPr="006753F5" w:rsidRDefault="00BE54C5" w:rsidP="006753F5">
      <w:pPr>
        <w:jc w:val="both"/>
        <w:rPr>
          <w:rFonts w:ascii="Times New Roman" w:hAnsi="Times New Roman" w:cs="Times New Roman"/>
        </w:rPr>
      </w:pPr>
    </w:p>
    <w:p w14:paraId="1672B7D7" w14:textId="14F847E0"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p w14:paraId="7C01B71C" w14:textId="4DD21454" w:rsidR="00BE54C5" w:rsidRPr="006753F5" w:rsidRDefault="00BE54C5" w:rsidP="006753F5">
      <w:pPr>
        <w:pStyle w:val="Ttulo1"/>
      </w:pPr>
      <w:r w:rsidRPr="006753F5">
        <w:lastRenderedPageBreak/>
        <w:t>Revisión de Literatura</w:t>
      </w:r>
    </w:p>
    <w:p w14:paraId="56FEAC21" w14:textId="656D40C5" w:rsidR="00BE54C5" w:rsidRPr="006753F5" w:rsidRDefault="00EB4468" w:rsidP="006753F5">
      <w:pPr>
        <w:pStyle w:val="Ttulo2"/>
        <w:jc w:val="both"/>
        <w:rPr>
          <w:rFonts w:ascii="Times New Roman" w:hAnsi="Times New Roman" w:cs="Times New Roman"/>
        </w:rPr>
      </w:pPr>
      <w:r w:rsidRPr="006753F5">
        <w:rPr>
          <w:rFonts w:ascii="Times New Roman" w:hAnsi="Times New Roman" w:cs="Times New Roman"/>
        </w:rPr>
        <w:t>U</w:t>
      </w:r>
      <w:r w:rsidR="002B1185" w:rsidRPr="006753F5">
        <w:rPr>
          <w:rFonts w:ascii="Times New Roman" w:hAnsi="Times New Roman" w:cs="Times New Roman"/>
        </w:rPr>
        <w:t>so de patrones de datos para predecir</w:t>
      </w:r>
    </w:p>
    <w:p w14:paraId="08D865A3" w14:textId="5F3CDE73" w:rsidR="00E46D34" w:rsidRPr="006753F5" w:rsidRDefault="00E46D34" w:rsidP="006753F5">
      <w:pPr>
        <w:jc w:val="both"/>
        <w:rPr>
          <w:rFonts w:ascii="Times New Roman" w:hAnsi="Times New Roman" w:cs="Times New Roman"/>
        </w:rPr>
      </w:pPr>
      <w:r w:rsidRPr="006753F5">
        <w:rPr>
          <w:rFonts w:ascii="Times New Roman" w:hAnsi="Times New Roman" w:cs="Times New Roman"/>
        </w:rPr>
        <w:t xml:space="preserve">La búsqueda de patrones en los datos se ha estudiado durante mucho tiempo en muchos campos, incluida la estadística, el reconocimiento de patrones y el análisis exploratorio de datos. El análisis de datos puede proporcionar más conocimiento sobre una empresa al ir más allá de los datos almacenados explícitamente para obtener conocimiento. sobre el negocio. Aquí es donde el </w:t>
      </w:r>
      <w:r w:rsidR="00F90D9B" w:rsidRPr="006753F5">
        <w:rPr>
          <w:rFonts w:ascii="Times New Roman" w:hAnsi="Times New Roman" w:cs="Times New Roman"/>
          <w:i/>
          <w:iCs/>
        </w:rPr>
        <w:t>M</w:t>
      </w:r>
      <w:r w:rsidRPr="006753F5">
        <w:rPr>
          <w:rFonts w:ascii="Times New Roman" w:hAnsi="Times New Roman" w:cs="Times New Roman"/>
          <w:i/>
          <w:iCs/>
        </w:rPr>
        <w:t xml:space="preserve">achine </w:t>
      </w:r>
      <w:r w:rsidR="00F90D9B" w:rsidRPr="006753F5">
        <w:rPr>
          <w:rFonts w:ascii="Times New Roman" w:hAnsi="Times New Roman" w:cs="Times New Roman"/>
          <w:i/>
          <w:iCs/>
        </w:rPr>
        <w:t>L</w:t>
      </w:r>
      <w:r w:rsidRPr="006753F5">
        <w:rPr>
          <w:rFonts w:ascii="Times New Roman" w:hAnsi="Times New Roman" w:cs="Times New Roman"/>
          <w:i/>
          <w:iCs/>
        </w:rPr>
        <w:t>earning</w:t>
      </w:r>
      <w:r w:rsidRPr="006753F5">
        <w:rPr>
          <w:rFonts w:ascii="Times New Roman" w:hAnsi="Times New Roman" w:cs="Times New Roman"/>
        </w:rPr>
        <w:t xml:space="preserve"> tiene beneficios obvios para cualquier empresa. </w:t>
      </w:r>
    </w:p>
    <w:p w14:paraId="3E75E341" w14:textId="2A9AB75A" w:rsidR="008A0F2E" w:rsidRPr="006753F5" w:rsidRDefault="0012061E" w:rsidP="006753F5">
      <w:pPr>
        <w:jc w:val="both"/>
        <w:rPr>
          <w:rFonts w:ascii="Times New Roman" w:hAnsi="Times New Roman" w:cs="Times New Roman"/>
        </w:rPr>
      </w:pPr>
      <w:proofErr w:type="spellStart"/>
      <w:r w:rsidRPr="006753F5">
        <w:rPr>
          <w:rFonts w:ascii="Times New Roman" w:hAnsi="Times New Roman" w:cs="Times New Roman"/>
        </w:rPr>
        <w:t>Grudinitski</w:t>
      </w:r>
      <w:proofErr w:type="spellEnd"/>
      <w:r w:rsidRPr="006753F5">
        <w:rPr>
          <w:rFonts w:ascii="Times New Roman" w:hAnsi="Times New Roman" w:cs="Times New Roman"/>
        </w:rPr>
        <w:t xml:space="preserve">, </w:t>
      </w:r>
      <w:proofErr w:type="spellStart"/>
      <w:r w:rsidRPr="006753F5">
        <w:rPr>
          <w:rFonts w:ascii="Times New Roman" w:hAnsi="Times New Roman" w:cs="Times New Roman"/>
        </w:rPr>
        <w:t>Shilling</w:t>
      </w:r>
      <w:proofErr w:type="spellEnd"/>
      <w:r w:rsidRPr="006753F5">
        <w:rPr>
          <w:rFonts w:ascii="Times New Roman" w:hAnsi="Times New Roman" w:cs="Times New Roman"/>
        </w:rPr>
        <w:t xml:space="preserve"> &amp; </w:t>
      </w:r>
      <w:proofErr w:type="spellStart"/>
      <w:r w:rsidRPr="006753F5">
        <w:rPr>
          <w:rFonts w:ascii="Times New Roman" w:hAnsi="Times New Roman" w:cs="Times New Roman"/>
        </w:rPr>
        <w:t>Quang</w:t>
      </w:r>
      <w:proofErr w:type="spellEnd"/>
      <w:r w:rsidRPr="006753F5">
        <w:rPr>
          <w:rFonts w:ascii="Times New Roman" w:hAnsi="Times New Roman" w:cs="Times New Roman"/>
        </w:rPr>
        <w:t xml:space="preserve"> Do (1995)</w:t>
      </w:r>
      <w:r w:rsidR="00B1034E" w:rsidRPr="006753F5">
        <w:rPr>
          <w:rFonts w:ascii="Times New Roman" w:hAnsi="Times New Roman" w:cs="Times New Roman"/>
        </w:rPr>
        <w:t>, aplicando un análisis de redes neuronales , proporcionan evidencia que resalta la importancia de emplear datos predictivos para entrar a los mercados</w:t>
      </w:r>
      <w:r w:rsidR="00F90D9B" w:rsidRPr="006753F5">
        <w:rPr>
          <w:rFonts w:ascii="Times New Roman" w:hAnsi="Times New Roman" w:cs="Times New Roman"/>
        </w:rPr>
        <w:t xml:space="preserve"> hipotecarios</w:t>
      </w:r>
      <w:r w:rsidR="00B1034E" w:rsidRPr="006753F5">
        <w:rPr>
          <w:rFonts w:ascii="Times New Roman" w:hAnsi="Times New Roman" w:cs="Times New Roman"/>
        </w:rPr>
        <w:t>, allí encuentran</w:t>
      </w:r>
      <w:r w:rsidR="00F90D9B" w:rsidRPr="006753F5">
        <w:rPr>
          <w:rFonts w:ascii="Times New Roman" w:hAnsi="Times New Roman" w:cs="Times New Roman"/>
        </w:rPr>
        <w:t xml:space="preserve">, por ejemplo, que las características del patrimonio neto, el estado civil y el nivel educativo de un prestatario o si un </w:t>
      </w:r>
      <w:proofErr w:type="spellStart"/>
      <w:r w:rsidR="00F90D9B" w:rsidRPr="006753F5">
        <w:rPr>
          <w:rFonts w:ascii="Times New Roman" w:hAnsi="Times New Roman" w:cs="Times New Roman"/>
        </w:rPr>
        <w:t>co-prestatario</w:t>
      </w:r>
      <w:proofErr w:type="spellEnd"/>
      <w:r w:rsidR="00F90D9B" w:rsidRPr="006753F5">
        <w:rPr>
          <w:rFonts w:ascii="Times New Roman" w:hAnsi="Times New Roman" w:cs="Times New Roman"/>
        </w:rPr>
        <w:t xml:space="preserve"> está involucrado contribuyen de manera significativa a la capacidad de la red neuronal para determinar la elección de una hipoteca</w:t>
      </w:r>
      <w:r w:rsidR="00C27FE6" w:rsidRPr="006753F5">
        <w:rPr>
          <w:rFonts w:ascii="Times New Roman" w:hAnsi="Times New Roman" w:cs="Times New Roman"/>
        </w:rPr>
        <w:t xml:space="preserve">. </w:t>
      </w:r>
      <w:r w:rsidRPr="006753F5">
        <w:rPr>
          <w:rFonts w:ascii="Times New Roman" w:hAnsi="Times New Roman" w:cs="Times New Roman"/>
        </w:rPr>
        <w:t>Por su parte, Zhang &amp; Zhou (2004), emplean estrategias de predicción en el contexto de a aplicación financiera desde la perspectiva tanto técnica como de aplicación. Además, comparan diferentes técnicas de clasificación y estimación para sus propósitos. De igual manera, discuten cuestiones importantes de minería de datos involucradas en aplicaciones financieras específicas. Finalmente, destacan una serie de desafíos y tendencias para futuras investigaciones en esta área</w:t>
      </w:r>
      <w:r w:rsidR="00F90D9B" w:rsidRPr="006753F5">
        <w:rPr>
          <w:rFonts w:ascii="Times New Roman" w:hAnsi="Times New Roman" w:cs="Times New Roman"/>
        </w:rPr>
        <w:t>.</w:t>
      </w:r>
    </w:p>
    <w:p w14:paraId="713F0570" w14:textId="0F5CCA17" w:rsidR="00F676ED" w:rsidRPr="006753F5" w:rsidRDefault="002775C5" w:rsidP="006753F5">
      <w:pPr>
        <w:jc w:val="both"/>
        <w:rPr>
          <w:rFonts w:ascii="Times New Roman" w:hAnsi="Times New Roman" w:cs="Times New Roman"/>
        </w:rPr>
      </w:pPr>
      <w:proofErr w:type="spellStart"/>
      <w:r w:rsidRPr="006753F5">
        <w:rPr>
          <w:rFonts w:ascii="Times New Roman" w:hAnsi="Times New Roman" w:cs="Times New Roman"/>
        </w:rPr>
        <w:t>K</w:t>
      </w:r>
      <w:r w:rsidR="00D67F9E" w:rsidRPr="006753F5">
        <w:rPr>
          <w:rFonts w:ascii="Times New Roman" w:hAnsi="Times New Roman" w:cs="Times New Roman"/>
        </w:rPr>
        <w:t>aiha</w:t>
      </w:r>
      <w:proofErr w:type="spellEnd"/>
      <w:r w:rsidR="00D67F9E" w:rsidRPr="006753F5">
        <w:rPr>
          <w:rFonts w:ascii="Times New Roman" w:hAnsi="Times New Roman" w:cs="Times New Roman"/>
        </w:rPr>
        <w:t xml:space="preserve">, Copeland et al. (2006) Presentan información relacionada con </w:t>
      </w:r>
      <w:r w:rsidR="00F676ED" w:rsidRPr="006753F5">
        <w:rPr>
          <w:rFonts w:ascii="Times New Roman" w:hAnsi="Times New Roman" w:cs="Times New Roman"/>
        </w:rPr>
        <w:t xml:space="preserve">el estado actual de los bienes raíces en los EE. UU. Muestran que, la caída de la vivienda a nivel nacional fue más evidente la caída del precio de venta medio de la viviendas existentes, </w:t>
      </w:r>
      <w:r w:rsidR="00894141" w:rsidRPr="006753F5">
        <w:rPr>
          <w:rFonts w:ascii="Times New Roman" w:hAnsi="Times New Roman" w:cs="Times New Roman"/>
        </w:rPr>
        <w:t xml:space="preserve">estimando a través de algoritmos de clasificación caídas en los precioso de alrededor de $225.000 US. </w:t>
      </w:r>
      <w:r w:rsidR="00DE684B" w:rsidRPr="006753F5">
        <w:rPr>
          <w:rFonts w:ascii="Times New Roman" w:hAnsi="Times New Roman" w:cs="Times New Roman"/>
        </w:rPr>
        <w:t>Adicional a ello</w:t>
      </w:r>
      <w:r w:rsidR="00894141" w:rsidRPr="006753F5">
        <w:rPr>
          <w:rFonts w:ascii="Times New Roman" w:hAnsi="Times New Roman" w:cs="Times New Roman"/>
        </w:rPr>
        <w:t>,</w:t>
      </w:r>
      <w:r w:rsidR="00DE684B" w:rsidRPr="006753F5">
        <w:rPr>
          <w:rFonts w:ascii="Times New Roman" w:hAnsi="Times New Roman" w:cs="Times New Roman"/>
        </w:rPr>
        <w:t xml:space="preserve"> muestran evidencia a través de predicciones que </w:t>
      </w:r>
      <w:r w:rsidR="00464BBD" w:rsidRPr="006753F5">
        <w:rPr>
          <w:rFonts w:ascii="Times New Roman" w:hAnsi="Times New Roman" w:cs="Times New Roman"/>
        </w:rPr>
        <w:t xml:space="preserve">habrá una crisis inmobiliaria en la cual los activos residenciales se reducirán ampliamente. </w:t>
      </w:r>
      <w:r w:rsidR="001E6865" w:rsidRPr="006753F5">
        <w:rPr>
          <w:rFonts w:ascii="Times New Roman" w:hAnsi="Times New Roman" w:cs="Times New Roman"/>
        </w:rPr>
        <w:t xml:space="preserve">Finalmente, </w:t>
      </w:r>
      <w:proofErr w:type="spellStart"/>
      <w:r w:rsidR="001E6865" w:rsidRPr="006753F5">
        <w:rPr>
          <w:rFonts w:ascii="Times New Roman" w:hAnsi="Times New Roman" w:cs="Times New Roman"/>
        </w:rPr>
        <w:t>Kntrimas</w:t>
      </w:r>
      <w:proofErr w:type="spellEnd"/>
      <w:r w:rsidR="001E6865" w:rsidRPr="006753F5">
        <w:rPr>
          <w:rFonts w:ascii="Times New Roman" w:hAnsi="Times New Roman" w:cs="Times New Roman"/>
        </w:rPr>
        <w:t xml:space="preserve"> &amp;</w:t>
      </w:r>
      <w:r w:rsidR="00856211" w:rsidRPr="006753F5">
        <w:rPr>
          <w:rFonts w:ascii="Times New Roman" w:hAnsi="Times New Roman" w:cs="Times New Roman"/>
        </w:rPr>
        <w:t xml:space="preserve"> </w:t>
      </w:r>
      <w:proofErr w:type="spellStart"/>
      <w:r w:rsidR="00856211" w:rsidRPr="006753F5">
        <w:rPr>
          <w:rFonts w:ascii="Times New Roman" w:hAnsi="Times New Roman" w:cs="Times New Roman"/>
        </w:rPr>
        <w:t>Verikas</w:t>
      </w:r>
      <w:proofErr w:type="spellEnd"/>
      <w:r w:rsidR="00856211" w:rsidRPr="006753F5">
        <w:rPr>
          <w:rFonts w:ascii="Times New Roman" w:hAnsi="Times New Roman" w:cs="Times New Roman"/>
        </w:rPr>
        <w:t xml:space="preserve"> (2011) </w:t>
      </w:r>
      <w:r w:rsidR="000A41D6" w:rsidRPr="006753F5">
        <w:rPr>
          <w:rFonts w:ascii="Times New Roman" w:hAnsi="Times New Roman" w:cs="Times New Roman"/>
        </w:rPr>
        <w:t xml:space="preserve">empleando regresiones lineales de Mínimos Cuadrados Ordinarios, construyen modelos predictivos para evaluar el desempeño que tendrán </w:t>
      </w:r>
      <w:r w:rsidR="008D3AEF" w:rsidRPr="006753F5">
        <w:rPr>
          <w:rFonts w:ascii="Times New Roman" w:hAnsi="Times New Roman" w:cs="Times New Roman"/>
        </w:rPr>
        <w:t xml:space="preserve">los impuestos sobre el valor de los inmuebles en EE. UU. Su método </w:t>
      </w:r>
      <w:r w:rsidR="00521EFB" w:rsidRPr="006753F5">
        <w:rPr>
          <w:rFonts w:ascii="Times New Roman" w:hAnsi="Times New Roman" w:cs="Times New Roman"/>
        </w:rPr>
        <w:t xml:space="preserve">se compara </w:t>
      </w:r>
      <w:r w:rsidR="00C03DB1" w:rsidRPr="006753F5">
        <w:rPr>
          <w:rFonts w:ascii="Times New Roman" w:hAnsi="Times New Roman" w:cs="Times New Roman"/>
        </w:rPr>
        <w:t xml:space="preserve">con enfoques de inteligencia computacional: regresión con máquina de vectores de soporte (SVM), perceptrón multicapa (MLP) y un comité de predictores. Obteniendo resultados útiles </w:t>
      </w:r>
      <w:r w:rsidR="006728A9" w:rsidRPr="006753F5">
        <w:rPr>
          <w:rFonts w:ascii="Times New Roman" w:hAnsi="Times New Roman" w:cs="Times New Roman"/>
        </w:rPr>
        <w:t xml:space="preserve">encaminados a una mayor recaudación tributaria sobre el valor de los bienes. </w:t>
      </w:r>
    </w:p>
    <w:p w14:paraId="1E5C32D8" w14:textId="12C3E20F" w:rsidR="006728A9" w:rsidRPr="006753F5" w:rsidRDefault="0095704F" w:rsidP="006753F5">
      <w:pPr>
        <w:pStyle w:val="Ttulo2"/>
        <w:jc w:val="both"/>
        <w:rPr>
          <w:rFonts w:ascii="Times New Roman" w:hAnsi="Times New Roman" w:cs="Times New Roman"/>
        </w:rPr>
      </w:pPr>
      <w:r w:rsidRPr="006753F5">
        <w:rPr>
          <w:rFonts w:ascii="Times New Roman" w:hAnsi="Times New Roman" w:cs="Times New Roman"/>
        </w:rPr>
        <w:t xml:space="preserve">Predicción de precios de las viviendas. </w:t>
      </w:r>
    </w:p>
    <w:p w14:paraId="21762DAF" w14:textId="77777777" w:rsidR="008F3EFE" w:rsidRPr="006753F5" w:rsidRDefault="008F3EFE" w:rsidP="006753F5">
      <w:pPr>
        <w:jc w:val="both"/>
        <w:rPr>
          <w:rFonts w:ascii="Times New Roman" w:hAnsi="Times New Roman" w:cs="Times New Roman"/>
        </w:rPr>
      </w:pPr>
      <w:r w:rsidRPr="006753F5">
        <w:rPr>
          <w:rFonts w:ascii="Times New Roman" w:hAnsi="Times New Roman" w:cs="Times New Roman"/>
        </w:rPr>
        <w:t xml:space="preserve">Parte importante de este artículo es predecir el precio de las viviendas en Bogotá, para lo cual se sabe que empleando métodos asociados al uso de bases de datos con información de las viviendas. Por ejemplo, Bahía (2013), proporciona pronósticos independientes del mercado inmobiliario sobre los precios de las viviendas mediante el uso de técnicas de minería de datos. La idea principal era construir el modelo de red neuronal utilizando dos tipos de redes neuronales. Primero, la red neuronal de avance (FFBP) y, en segundo lugar, la red neuronal de avance en cascada (CFBP). Luego compararon los dos modelos para encontrar la predicción de mejor rendimiento de los precios de la vivienda. Los autores estimaron el valor medio de las viviendas ocupadas por sus propietarios en los suburbios de Boston, teniendo en cuenta 13 atributos del vecindario en una muestra de 506 puntos de datos. </w:t>
      </w:r>
    </w:p>
    <w:p w14:paraId="4DC35423" w14:textId="77777777" w:rsidR="008F3EFE" w:rsidRPr="006753F5" w:rsidRDefault="008F3EFE" w:rsidP="006753F5">
      <w:pPr>
        <w:jc w:val="both"/>
        <w:rPr>
          <w:rFonts w:ascii="Times New Roman" w:hAnsi="Times New Roman" w:cs="Times New Roman"/>
        </w:rPr>
      </w:pPr>
      <w:r w:rsidRPr="006753F5">
        <w:rPr>
          <w:rFonts w:ascii="Times New Roman" w:hAnsi="Times New Roman" w:cs="Times New Roman"/>
        </w:rPr>
        <w:t xml:space="preserve">Otro caso es el de Mu et al (2014), quienes analizaron un conjunto de datos que contiene los valores de las casas en los suburbios de Boston y utilizando varios métodos de aprendizaje automático hicieron pronósticos asociados a sus precios. Con base en estas predicciones, los autores buscaban que las agencias gubernamentales y los promotores inmobiliarios pudieran tomar mejores decisiones </w:t>
      </w:r>
      <w:r w:rsidRPr="006753F5">
        <w:rPr>
          <w:rFonts w:ascii="Times New Roman" w:hAnsi="Times New Roman" w:cs="Times New Roman"/>
        </w:rPr>
        <w:lastRenderedPageBreak/>
        <w:t xml:space="preserve">sobre si iniciar o no desarrollos inmobiliarios en las regiones correspondientes. Los valores de las viviendas se pronosticaron utilizando métodos como: máquina de vectores de soporte (SVM), máquina de vectores de soporte de mínimos cuadrados (LSSVM) y métodos de mínimos cuadrados parciales (PLS). Estos algoritmos se comparan con los resultados previstos. Finalmente, utilizando múltiples características,  pronosticaron los valores de las viviendas en Boston y se descubrió que los resultados de predicción de los diversos enfoques de aprendizaje automático variaban. Aunque existe una falta de linealidad grave en los datos, los resultados del experimento también mostraron que los métodos SVM y LSSVM fueron superiores al método PLS para abordar el problema de la no linealidad. </w:t>
      </w:r>
    </w:p>
    <w:p w14:paraId="0616713A" w14:textId="597F9A14" w:rsidR="00BE54C5" w:rsidRPr="006753F5" w:rsidRDefault="008F3EFE" w:rsidP="006753F5">
      <w:pPr>
        <w:jc w:val="both"/>
        <w:rPr>
          <w:rFonts w:ascii="Times New Roman" w:hAnsi="Times New Roman" w:cs="Times New Roman"/>
        </w:rPr>
      </w:pPr>
      <w:r w:rsidRPr="006753F5">
        <w:rPr>
          <w:rFonts w:ascii="Times New Roman" w:hAnsi="Times New Roman" w:cs="Times New Roman"/>
        </w:rPr>
        <w:t xml:space="preserve">Y en última instancia, </w:t>
      </w:r>
      <w:proofErr w:type="spellStart"/>
      <w:r w:rsidRPr="006753F5">
        <w:rPr>
          <w:rFonts w:ascii="Times New Roman" w:hAnsi="Times New Roman" w:cs="Times New Roman"/>
        </w:rPr>
        <w:t>Hromada</w:t>
      </w:r>
      <w:proofErr w:type="spellEnd"/>
      <w:r w:rsidRPr="006753F5">
        <w:rPr>
          <w:rFonts w:ascii="Times New Roman" w:hAnsi="Times New Roman" w:cs="Times New Roman"/>
        </w:rPr>
        <w:t xml:space="preserve"> (2015) describe un software innovador que se puede utilizar para evaluaciones inmobiliarias y análisis de anuncios inmobiliarios publicados en Internet en la República Checa. El software recopila, analiza y evalúa sistemáticamente datos sobre los cambios en el mercado inmobiliario. Cada semestre, el software recopila más de 650.000 cotizaciones de precios sobre la venta o el alquiler de apartamentos, casas, propiedades comerciales y solares. Todos los anuncios inmobiliarios se almacenan continuamente en una base de datos de software y se analizan minuciosamente para determinar su credibilidad.</w:t>
      </w:r>
      <w:r w:rsidR="00BE54C5" w:rsidRPr="006753F5">
        <w:rPr>
          <w:rFonts w:ascii="Times New Roman" w:hAnsi="Times New Roman" w:cs="Times New Roman"/>
        </w:rPr>
        <w:br w:type="page"/>
      </w:r>
    </w:p>
    <w:p w14:paraId="6754F7C6" w14:textId="0A310687" w:rsidR="00BE54C5" w:rsidRPr="006753F5" w:rsidRDefault="00BE54C5" w:rsidP="006753F5">
      <w:pPr>
        <w:pStyle w:val="Ttulo1"/>
      </w:pPr>
      <w:r w:rsidRPr="006753F5">
        <w:lastRenderedPageBreak/>
        <w:t>Datos</w:t>
      </w:r>
    </w:p>
    <w:p w14:paraId="3B84990E" w14:textId="77777777" w:rsidR="006753F5" w:rsidRPr="006753F5" w:rsidRDefault="006753F5" w:rsidP="006753F5">
      <w:pPr>
        <w:pStyle w:val="Ttulo2"/>
        <w:jc w:val="both"/>
        <w:rPr>
          <w:rFonts w:ascii="Times New Roman" w:eastAsia="Times New Roman" w:hAnsi="Times New Roman" w:cs="Times New Roman"/>
          <w:lang w:eastAsia="es-CO"/>
        </w:rPr>
      </w:pPr>
      <w:r w:rsidRPr="006753F5">
        <w:rPr>
          <w:rFonts w:ascii="Times New Roman" w:eastAsia="Times New Roman" w:hAnsi="Times New Roman" w:cs="Times New Roman"/>
          <w:lang w:eastAsia="es-CO"/>
        </w:rPr>
        <w:t>Datos brutos obtenidos</w:t>
      </w:r>
    </w:p>
    <w:p w14:paraId="68F070B2" w14:textId="77777777" w:rsidR="006753F5" w:rsidRPr="006753F5" w:rsidRDefault="006753F5" w:rsidP="006753F5">
      <w:pPr>
        <w:spacing w:line="240" w:lineRule="auto"/>
        <w:jc w:val="both"/>
        <w:rPr>
          <w:rFonts w:ascii="Times New Roman" w:eastAsia="Times New Roman" w:hAnsi="Times New Roman" w:cs="Times New Roman"/>
          <w:color w:val="000000"/>
          <w:kern w:val="0"/>
          <w:lang w:eastAsia="es-CO"/>
          <w14:ligatures w14:val="none"/>
        </w:rPr>
      </w:pPr>
      <w:r w:rsidRPr="006753F5">
        <w:rPr>
          <w:rFonts w:ascii="Times New Roman" w:eastAsia="Times New Roman" w:hAnsi="Times New Roman" w:cs="Times New Roman"/>
          <w:color w:val="000000"/>
          <w:kern w:val="0"/>
          <w:lang w:eastAsia="es-CO"/>
          <w14:ligatures w14:val="none"/>
        </w:rPr>
        <w:t>La información bruta</w:t>
      </w:r>
      <w:r w:rsidRPr="00186B76">
        <w:rPr>
          <w:rFonts w:ascii="Times New Roman" w:eastAsia="Times New Roman" w:hAnsi="Times New Roman" w:cs="Times New Roman"/>
          <w:color w:val="000000"/>
          <w:kern w:val="0"/>
          <w:lang w:eastAsia="es-CO"/>
          <w14:ligatures w14:val="none"/>
        </w:rPr>
        <w:t xml:space="preserve"> se obtuvo de la página para finca raíz</w:t>
      </w:r>
      <w:r w:rsidRPr="006753F5">
        <w:rPr>
          <w:rFonts w:ascii="Times New Roman" w:eastAsia="Times New Roman" w:hAnsi="Times New Roman" w:cs="Times New Roman"/>
          <w:color w:val="000000"/>
          <w:kern w:val="0"/>
          <w:lang w:eastAsia="es-CO"/>
          <w14:ligatures w14:val="none"/>
        </w:rPr>
        <w:t xml:space="preserve"> “</w:t>
      </w:r>
      <w:proofErr w:type="spellStart"/>
      <w:r w:rsidRPr="006753F5">
        <w:rPr>
          <w:rFonts w:ascii="Times New Roman" w:eastAsia="Times New Roman" w:hAnsi="Times New Roman" w:cs="Times New Roman"/>
          <w:i/>
          <w:iCs/>
          <w:color w:val="000000"/>
          <w:kern w:val="0"/>
          <w:lang w:eastAsia="es-CO"/>
          <w14:ligatures w14:val="none"/>
        </w:rPr>
        <w:t>properati</w:t>
      </w:r>
      <w:proofErr w:type="spellEnd"/>
      <w:r w:rsidRPr="006753F5">
        <w:rPr>
          <w:rFonts w:ascii="Times New Roman" w:eastAsia="Times New Roman" w:hAnsi="Times New Roman" w:cs="Times New Roman"/>
          <w:color w:val="000000"/>
          <w:kern w:val="0"/>
          <w:lang w:eastAsia="es-CO"/>
          <w14:ligatures w14:val="none"/>
        </w:rPr>
        <w:t>”</w:t>
      </w:r>
      <w:r w:rsidRPr="006753F5">
        <w:rPr>
          <w:rStyle w:val="Refdenotaalpie"/>
          <w:rFonts w:ascii="Times New Roman" w:eastAsia="Times New Roman" w:hAnsi="Times New Roman" w:cs="Times New Roman"/>
          <w:color w:val="000000"/>
          <w:kern w:val="0"/>
          <w:lang w:eastAsia="es-CO"/>
          <w14:ligatures w14:val="none"/>
        </w:rPr>
        <w:footnoteReference w:id="1"/>
      </w:r>
      <w:r w:rsidRPr="006753F5">
        <w:rPr>
          <w:rFonts w:ascii="Times New Roman" w:eastAsia="Times New Roman" w:hAnsi="Times New Roman" w:cs="Times New Roman"/>
          <w:color w:val="000000"/>
          <w:kern w:val="0"/>
          <w:lang w:eastAsia="es-CO"/>
          <w14:ligatures w14:val="none"/>
        </w:rPr>
        <w:t xml:space="preserve"> en posesión de la compañía, que contiene una muestra de datos individuales en Bogotá, que se muestra en la Tabla 1.</w:t>
      </w:r>
      <w:r w:rsidRPr="00186B76">
        <w:rPr>
          <w:rFonts w:ascii="Times New Roman" w:eastAsia="Times New Roman" w:hAnsi="Times New Roman" w:cs="Times New Roman"/>
          <w:color w:val="000000"/>
          <w:kern w:val="0"/>
          <w:lang w:eastAsia="es-CO"/>
          <w14:ligatures w14:val="none"/>
        </w:rPr>
        <w:t xml:space="preserve"> </w:t>
      </w:r>
      <w:r w:rsidRPr="00186B76">
        <w:rPr>
          <w:rFonts w:ascii="Times New Roman" w:eastAsia="Times New Roman" w:hAnsi="Times New Roman" w:cs="Times New Roman"/>
          <w:i/>
          <w:iCs/>
          <w:color w:val="000000"/>
          <w:kern w:val="0"/>
          <w:lang w:eastAsia="es-CO"/>
          <w14:ligatures w14:val="none"/>
        </w:rPr>
        <w:t>“</w:t>
      </w:r>
      <w:proofErr w:type="spellStart"/>
      <w:r w:rsidRPr="006753F5">
        <w:rPr>
          <w:rFonts w:ascii="Times New Roman" w:eastAsia="Times New Roman" w:hAnsi="Times New Roman" w:cs="Times New Roman"/>
          <w:i/>
          <w:iCs/>
          <w:color w:val="000000"/>
          <w:kern w:val="0"/>
          <w:lang w:eastAsia="es-CO"/>
          <w14:ligatures w14:val="none"/>
        </w:rPr>
        <w:t>P</w:t>
      </w:r>
      <w:r w:rsidRPr="00186B76">
        <w:rPr>
          <w:rFonts w:ascii="Times New Roman" w:eastAsia="Times New Roman" w:hAnsi="Times New Roman" w:cs="Times New Roman"/>
          <w:i/>
          <w:iCs/>
          <w:color w:val="000000"/>
          <w:kern w:val="0"/>
          <w:lang w:eastAsia="es-CO"/>
          <w14:ligatures w14:val="none"/>
        </w:rPr>
        <w:t>roperat</w:t>
      </w:r>
      <w:r w:rsidRPr="006753F5">
        <w:rPr>
          <w:rFonts w:ascii="Times New Roman" w:eastAsia="Times New Roman" w:hAnsi="Times New Roman" w:cs="Times New Roman"/>
          <w:i/>
          <w:iCs/>
          <w:color w:val="000000"/>
          <w:kern w:val="0"/>
          <w:lang w:eastAsia="es-CO"/>
          <w14:ligatures w14:val="none"/>
        </w:rPr>
        <w:t>i</w:t>
      </w:r>
      <w:proofErr w:type="spellEnd"/>
      <w:r w:rsidRPr="006753F5">
        <w:rPr>
          <w:rFonts w:ascii="Times New Roman" w:eastAsia="Times New Roman" w:hAnsi="Times New Roman" w:cs="Times New Roman"/>
          <w:i/>
          <w:iCs/>
          <w:color w:val="000000"/>
          <w:kern w:val="0"/>
          <w:lang w:eastAsia="es-CO"/>
          <w14:ligatures w14:val="none"/>
        </w:rPr>
        <w:t>”</w:t>
      </w:r>
      <w:r w:rsidRPr="00186B76">
        <w:rPr>
          <w:rFonts w:ascii="Times New Roman" w:eastAsia="Times New Roman" w:hAnsi="Times New Roman" w:cs="Times New Roman"/>
          <w:color w:val="000000"/>
          <w:kern w:val="0"/>
          <w:lang w:eastAsia="es-CO"/>
          <w14:ligatures w14:val="none"/>
        </w:rPr>
        <w:t xml:space="preserve"> se presenta como una fuente valiosa para abordar el problema planteado, que consiste en predecir los precios de las viviendas en Bogotá. </w:t>
      </w:r>
    </w:p>
    <w:p w14:paraId="6B2048DC" w14:textId="77777777" w:rsidR="006753F5" w:rsidRPr="00186B76" w:rsidRDefault="006753F5" w:rsidP="006753F5">
      <w:pPr>
        <w:spacing w:line="240" w:lineRule="auto"/>
        <w:jc w:val="both"/>
        <w:rPr>
          <w:rFonts w:ascii="Times New Roman" w:eastAsia="Times New Roman" w:hAnsi="Times New Roman" w:cs="Times New Roman"/>
          <w:color w:val="000000"/>
          <w:kern w:val="0"/>
          <w:lang w:eastAsia="es-CO"/>
          <w14:ligatures w14:val="none"/>
        </w:rPr>
      </w:pPr>
      <w:r w:rsidRPr="00186B76">
        <w:rPr>
          <w:rFonts w:ascii="Times New Roman" w:eastAsia="Times New Roman" w:hAnsi="Times New Roman" w:cs="Times New Roman"/>
          <w:color w:val="000000"/>
          <w:kern w:val="0"/>
          <w:lang w:eastAsia="es-CO"/>
          <w14:ligatures w14:val="none"/>
        </w:rPr>
        <w:t>La principal ventaja de esta base de datos radica en su amplitud, ya que contiene precios recientes de propiedades en toda la ciudad, lo que proporciona una visión completa del mercado inmobiliario. Además, esta base de datos incluye descripciones detalladas de las propiedades, lo que permite extraer información relevante para la solución del problema.</w:t>
      </w:r>
    </w:p>
    <w:p w14:paraId="509804D9"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 xml:space="preserve">Sin embargo, es importante señalar que la base de datos presenta desafíos significativos. </w:t>
      </w:r>
      <w:r w:rsidRPr="006753F5">
        <w:rPr>
          <w:rFonts w:ascii="Times New Roman" w:eastAsia="Times New Roman" w:hAnsi="Times New Roman" w:cs="Times New Roman"/>
          <w:color w:val="000000"/>
          <w:kern w:val="0"/>
          <w:lang w:eastAsia="es-CO"/>
          <w14:ligatures w14:val="none"/>
        </w:rPr>
        <w:t xml:space="preserve">Pues se </w:t>
      </w:r>
      <w:r w:rsidRPr="00186B76">
        <w:rPr>
          <w:rFonts w:ascii="Times New Roman" w:eastAsia="Times New Roman" w:hAnsi="Times New Roman" w:cs="Times New Roman"/>
          <w:color w:val="000000"/>
          <w:kern w:val="0"/>
          <w:lang w:eastAsia="es-CO"/>
          <w14:ligatures w14:val="none"/>
        </w:rPr>
        <w:t xml:space="preserve"> observan muchos valores faltantes</w:t>
      </w:r>
      <w:r w:rsidRPr="006753F5">
        <w:rPr>
          <w:rFonts w:ascii="Times New Roman" w:eastAsia="Times New Roman" w:hAnsi="Times New Roman" w:cs="Times New Roman"/>
          <w:color w:val="000000"/>
          <w:kern w:val="0"/>
          <w:lang w:eastAsia="es-CO"/>
          <w14:ligatures w14:val="none"/>
        </w:rPr>
        <w:t>, como se evidencia en la Tabla 2</w:t>
      </w:r>
      <w:r w:rsidRPr="00186B76">
        <w:rPr>
          <w:rFonts w:ascii="Times New Roman" w:eastAsia="Times New Roman" w:hAnsi="Times New Roman" w:cs="Times New Roman"/>
          <w:color w:val="000000"/>
          <w:kern w:val="0"/>
          <w:lang w:eastAsia="es-CO"/>
          <w14:ligatures w14:val="none"/>
        </w:rPr>
        <w:t>, lo que introduce incertidumbre en el análisis y modelado de datos</w:t>
      </w:r>
      <w:r w:rsidRPr="006753F5">
        <w:rPr>
          <w:rFonts w:ascii="Times New Roman" w:eastAsia="Times New Roman" w:hAnsi="Times New Roman" w:cs="Times New Roman"/>
          <w:color w:val="000000"/>
          <w:kern w:val="0"/>
          <w:lang w:eastAsia="es-CO"/>
          <w14:ligatures w14:val="none"/>
        </w:rPr>
        <w:t>; asimismo</w:t>
      </w:r>
      <w:r w:rsidRPr="00186B76">
        <w:rPr>
          <w:rFonts w:ascii="Times New Roman" w:eastAsia="Times New Roman" w:hAnsi="Times New Roman" w:cs="Times New Roman"/>
          <w:color w:val="000000"/>
          <w:kern w:val="0"/>
          <w:lang w:eastAsia="es-CO"/>
          <w14:ligatures w14:val="none"/>
        </w:rPr>
        <w:t xml:space="preserve">, se han identificado algunos errores de digitación o extracción durante el proceso de web </w:t>
      </w:r>
      <w:proofErr w:type="spellStart"/>
      <w:r w:rsidRPr="00186B76">
        <w:rPr>
          <w:rFonts w:ascii="Times New Roman" w:eastAsia="Times New Roman" w:hAnsi="Times New Roman" w:cs="Times New Roman"/>
          <w:color w:val="000000"/>
          <w:kern w:val="0"/>
          <w:lang w:eastAsia="es-CO"/>
          <w14:ligatures w14:val="none"/>
        </w:rPr>
        <w:t>scraping</w:t>
      </w:r>
      <w:proofErr w:type="spellEnd"/>
      <w:r w:rsidRPr="00186B76">
        <w:rPr>
          <w:rFonts w:ascii="Times New Roman" w:eastAsia="Times New Roman" w:hAnsi="Times New Roman" w:cs="Times New Roman"/>
          <w:color w:val="000000"/>
          <w:kern w:val="0"/>
          <w:lang w:eastAsia="es-CO"/>
          <w14:ligatures w14:val="none"/>
        </w:rPr>
        <w:t>, lo que ha resultado en valores astronómicamente altos en algunas propiedades. Estos desafíos deben abordarse cuidadosamente en el proceso de limpieza y preparación de datos para garantizar que los modelos de predicción se</w:t>
      </w:r>
      <w:r w:rsidRPr="006753F5">
        <w:rPr>
          <w:rFonts w:ascii="Times New Roman" w:eastAsia="Times New Roman" w:hAnsi="Times New Roman" w:cs="Times New Roman"/>
          <w:color w:val="000000"/>
          <w:kern w:val="0"/>
          <w:lang w:eastAsia="es-CO"/>
          <w14:ligatures w14:val="none"/>
        </w:rPr>
        <w:t xml:space="preserve"> desarrollen con </w:t>
      </w:r>
      <w:r w:rsidRPr="00186B76">
        <w:rPr>
          <w:rFonts w:ascii="Times New Roman" w:eastAsia="Times New Roman" w:hAnsi="Times New Roman" w:cs="Times New Roman"/>
          <w:color w:val="000000"/>
          <w:kern w:val="0"/>
          <w:lang w:eastAsia="es-CO"/>
          <w14:ligatures w14:val="none"/>
        </w:rPr>
        <w:t>información</w:t>
      </w:r>
      <w:r w:rsidRPr="006753F5">
        <w:rPr>
          <w:rFonts w:ascii="Times New Roman" w:eastAsia="Times New Roman" w:hAnsi="Times New Roman" w:cs="Times New Roman"/>
          <w:color w:val="000000"/>
          <w:kern w:val="0"/>
          <w:lang w:eastAsia="es-CO"/>
          <w14:ligatures w14:val="none"/>
        </w:rPr>
        <w:t xml:space="preserve"> </w:t>
      </w:r>
      <w:r w:rsidRPr="00186B76">
        <w:rPr>
          <w:rFonts w:ascii="Times New Roman" w:eastAsia="Times New Roman" w:hAnsi="Times New Roman" w:cs="Times New Roman"/>
          <w:color w:val="000000"/>
          <w:kern w:val="0"/>
          <w:lang w:eastAsia="es-CO"/>
          <w14:ligatures w14:val="none"/>
        </w:rPr>
        <w:t>precisa y confiable.</w:t>
      </w:r>
    </w:p>
    <w:p w14:paraId="72FEEC72"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Así</w:t>
      </w:r>
      <w:r w:rsidRPr="00186B76">
        <w:rPr>
          <w:rFonts w:ascii="Times New Roman" w:eastAsia="Times New Roman" w:hAnsi="Times New Roman" w:cs="Times New Roman"/>
          <w:color w:val="000000"/>
          <w:kern w:val="0"/>
          <w:lang w:eastAsia="es-CO"/>
          <w14:ligatures w14:val="none"/>
        </w:rPr>
        <w:t>, dentro la base de datos original se han identificado valores faltantes en varias variables que desempeñan un papel fundamental en la predicción de precios de viviendas. Específicamente, las variables "</w:t>
      </w:r>
      <w:proofErr w:type="spellStart"/>
      <w:r w:rsidRPr="00186B76">
        <w:rPr>
          <w:rFonts w:ascii="Times New Roman" w:eastAsia="Times New Roman" w:hAnsi="Times New Roman" w:cs="Times New Roman"/>
          <w:color w:val="000000"/>
          <w:kern w:val="0"/>
          <w:lang w:eastAsia="es-CO"/>
          <w14:ligatures w14:val="none"/>
        </w:rPr>
        <w:t>surface_total</w:t>
      </w:r>
      <w:proofErr w:type="spellEnd"/>
      <w:r w:rsidRPr="00186B76">
        <w:rPr>
          <w:rFonts w:ascii="Times New Roman" w:eastAsia="Times New Roman" w:hAnsi="Times New Roman" w:cs="Times New Roman"/>
          <w:color w:val="000000"/>
          <w:kern w:val="0"/>
          <w:lang w:eastAsia="es-CO"/>
          <w14:ligatures w14:val="none"/>
        </w:rPr>
        <w:t>" y "</w:t>
      </w:r>
      <w:proofErr w:type="spellStart"/>
      <w:r w:rsidRPr="00186B76">
        <w:rPr>
          <w:rFonts w:ascii="Times New Roman" w:eastAsia="Times New Roman" w:hAnsi="Times New Roman" w:cs="Times New Roman"/>
          <w:color w:val="000000"/>
          <w:kern w:val="0"/>
          <w:lang w:eastAsia="es-CO"/>
          <w14:ligatures w14:val="none"/>
        </w:rPr>
        <w:t>surface_covered</w:t>
      </w:r>
      <w:proofErr w:type="spellEnd"/>
      <w:r w:rsidRPr="00186B76">
        <w:rPr>
          <w:rFonts w:ascii="Times New Roman" w:eastAsia="Times New Roman" w:hAnsi="Times New Roman" w:cs="Times New Roman"/>
          <w:color w:val="000000"/>
          <w:kern w:val="0"/>
          <w:lang w:eastAsia="es-CO"/>
          <w14:ligatures w14:val="none"/>
        </w:rPr>
        <w:t xml:space="preserve">" muestran un alto número de valores faltantes, con 30,790 y 30,079 registros incompletos respectivamente. La superficie de una propiedad es un factor crucial en la determinación de su precio, por lo que la presencia de estos valores faltantes representa un desafío significativo. </w:t>
      </w:r>
      <w:r w:rsidRPr="006753F5">
        <w:rPr>
          <w:rFonts w:ascii="Times New Roman" w:eastAsia="Times New Roman" w:hAnsi="Times New Roman" w:cs="Times New Roman"/>
          <w:color w:val="000000"/>
          <w:kern w:val="0"/>
          <w:lang w:eastAsia="es-CO"/>
          <w14:ligatures w14:val="none"/>
        </w:rPr>
        <w:t>De igual manera</w:t>
      </w:r>
      <w:r w:rsidRPr="00186B76">
        <w:rPr>
          <w:rFonts w:ascii="Times New Roman" w:eastAsia="Times New Roman" w:hAnsi="Times New Roman" w:cs="Times New Roman"/>
          <w:color w:val="000000"/>
          <w:kern w:val="0"/>
          <w:lang w:eastAsia="es-CO"/>
          <w14:ligatures w14:val="none"/>
        </w:rPr>
        <w:t>, la variable "</w:t>
      </w:r>
      <w:proofErr w:type="spellStart"/>
      <w:r w:rsidRPr="00186B76">
        <w:rPr>
          <w:rFonts w:ascii="Times New Roman" w:eastAsia="Times New Roman" w:hAnsi="Times New Roman" w:cs="Times New Roman"/>
          <w:color w:val="000000"/>
          <w:kern w:val="0"/>
          <w:lang w:eastAsia="es-CO"/>
          <w14:ligatures w14:val="none"/>
        </w:rPr>
        <w:t>rooms</w:t>
      </w:r>
      <w:proofErr w:type="spellEnd"/>
      <w:r w:rsidRPr="00186B76">
        <w:rPr>
          <w:rFonts w:ascii="Times New Roman" w:eastAsia="Times New Roman" w:hAnsi="Times New Roman" w:cs="Times New Roman"/>
          <w:color w:val="000000"/>
          <w:kern w:val="0"/>
          <w:lang w:eastAsia="es-CO"/>
          <w14:ligatures w14:val="none"/>
        </w:rPr>
        <w:t>" exhibe 18,260 valores faltantes, mientras que "</w:t>
      </w:r>
      <w:proofErr w:type="spellStart"/>
      <w:r w:rsidRPr="00186B76">
        <w:rPr>
          <w:rFonts w:ascii="Times New Roman" w:eastAsia="Times New Roman" w:hAnsi="Times New Roman" w:cs="Times New Roman"/>
          <w:color w:val="000000"/>
          <w:kern w:val="0"/>
          <w:lang w:eastAsia="es-CO"/>
          <w14:ligatures w14:val="none"/>
        </w:rPr>
        <w:t>bathrooms</w:t>
      </w:r>
      <w:proofErr w:type="spellEnd"/>
      <w:r w:rsidRPr="00186B76">
        <w:rPr>
          <w:rFonts w:ascii="Times New Roman" w:eastAsia="Times New Roman" w:hAnsi="Times New Roman" w:cs="Times New Roman"/>
          <w:color w:val="000000"/>
          <w:kern w:val="0"/>
          <w:lang w:eastAsia="es-CO"/>
          <w14:ligatures w14:val="none"/>
        </w:rPr>
        <w:t>" tiene 10,071 valores faltantes</w:t>
      </w:r>
      <w:r w:rsidRPr="006753F5">
        <w:rPr>
          <w:rFonts w:ascii="Times New Roman" w:eastAsia="Times New Roman" w:hAnsi="Times New Roman" w:cs="Times New Roman"/>
          <w:color w:val="000000"/>
          <w:kern w:val="0"/>
          <w:lang w:eastAsia="es-CO"/>
          <w14:ligatures w14:val="none"/>
        </w:rPr>
        <w:t>, a</w:t>
      </w:r>
      <w:r w:rsidRPr="00186B76">
        <w:rPr>
          <w:rFonts w:ascii="Times New Roman" w:eastAsia="Times New Roman" w:hAnsi="Times New Roman" w:cs="Times New Roman"/>
          <w:color w:val="000000"/>
          <w:kern w:val="0"/>
          <w:lang w:eastAsia="es-CO"/>
          <w14:ligatures w14:val="none"/>
        </w:rPr>
        <w:t>mbas variables, que describen las características de las viviendas, son relevantes para la predicción de precios</w:t>
      </w:r>
      <w:r w:rsidRPr="006753F5">
        <w:rPr>
          <w:rFonts w:ascii="Times New Roman" w:eastAsia="Times New Roman" w:hAnsi="Times New Roman" w:cs="Times New Roman"/>
          <w:color w:val="000000"/>
          <w:kern w:val="0"/>
          <w:lang w:eastAsia="es-CO"/>
          <w14:ligatures w14:val="none"/>
        </w:rPr>
        <w:t>. Adicionalmente</w:t>
      </w:r>
      <w:r w:rsidRPr="00186B76">
        <w:rPr>
          <w:rFonts w:ascii="Times New Roman" w:eastAsia="Times New Roman" w:hAnsi="Times New Roman" w:cs="Times New Roman"/>
          <w:color w:val="000000"/>
          <w:kern w:val="0"/>
          <w:lang w:eastAsia="es-CO"/>
          <w14:ligatures w14:val="none"/>
        </w:rPr>
        <w:t>, la variable "</w:t>
      </w:r>
      <w:proofErr w:type="spellStart"/>
      <w:r w:rsidRPr="00186B76">
        <w:rPr>
          <w:rFonts w:ascii="Times New Roman" w:eastAsia="Times New Roman" w:hAnsi="Times New Roman" w:cs="Times New Roman"/>
          <w:color w:val="000000"/>
          <w:kern w:val="0"/>
          <w:lang w:eastAsia="es-CO"/>
          <w14:ligatures w14:val="none"/>
        </w:rPr>
        <w:t>title</w:t>
      </w:r>
      <w:proofErr w:type="spellEnd"/>
      <w:r w:rsidRPr="00186B76">
        <w:rPr>
          <w:rFonts w:ascii="Times New Roman" w:eastAsia="Times New Roman" w:hAnsi="Times New Roman" w:cs="Times New Roman"/>
          <w:color w:val="000000"/>
          <w:kern w:val="0"/>
          <w:lang w:eastAsia="es-CO"/>
          <w14:ligatures w14:val="none"/>
        </w:rPr>
        <w:t>" presenta 22 valores faltantes, y la variable "</w:t>
      </w:r>
      <w:proofErr w:type="spellStart"/>
      <w:r w:rsidRPr="00186B76">
        <w:rPr>
          <w:rFonts w:ascii="Times New Roman" w:eastAsia="Times New Roman" w:hAnsi="Times New Roman" w:cs="Times New Roman"/>
          <w:color w:val="000000"/>
          <w:kern w:val="0"/>
          <w:lang w:eastAsia="es-CO"/>
          <w14:ligatures w14:val="none"/>
        </w:rPr>
        <w:t>description</w:t>
      </w:r>
      <w:proofErr w:type="spellEnd"/>
      <w:r w:rsidRPr="00186B76">
        <w:rPr>
          <w:rFonts w:ascii="Times New Roman" w:eastAsia="Times New Roman" w:hAnsi="Times New Roman" w:cs="Times New Roman"/>
          <w:color w:val="000000"/>
          <w:kern w:val="0"/>
          <w:lang w:eastAsia="es-CO"/>
          <w14:ligatures w14:val="none"/>
        </w:rPr>
        <w:t>" tiene 9 valores faltantes</w:t>
      </w:r>
      <w:r w:rsidRPr="006753F5">
        <w:rPr>
          <w:rFonts w:ascii="Times New Roman" w:eastAsia="Times New Roman" w:hAnsi="Times New Roman" w:cs="Times New Roman"/>
          <w:color w:val="000000"/>
          <w:kern w:val="0"/>
          <w:lang w:eastAsia="es-CO"/>
          <w14:ligatures w14:val="none"/>
        </w:rPr>
        <w:t>, a</w:t>
      </w:r>
      <w:r w:rsidRPr="00186B76">
        <w:rPr>
          <w:rFonts w:ascii="Times New Roman" w:eastAsia="Times New Roman" w:hAnsi="Times New Roman" w:cs="Times New Roman"/>
          <w:color w:val="000000"/>
          <w:kern w:val="0"/>
          <w:lang w:eastAsia="es-CO"/>
          <w14:ligatures w14:val="none"/>
        </w:rPr>
        <w:t>mbas variables se utilizan para describir las propiedades y pueden contener información valiosa para el análisis. </w:t>
      </w:r>
    </w:p>
    <w:p w14:paraId="38C1B5AB" w14:textId="77777777" w:rsidR="006753F5" w:rsidRPr="006753F5" w:rsidRDefault="006753F5" w:rsidP="006753F5">
      <w:pPr>
        <w:spacing w:line="240" w:lineRule="auto"/>
        <w:jc w:val="both"/>
        <w:rPr>
          <w:rFonts w:ascii="Times New Roman" w:eastAsia="Times New Roman" w:hAnsi="Times New Roman" w:cs="Times New Roman"/>
          <w:color w:val="000000"/>
          <w:kern w:val="0"/>
          <w:lang w:eastAsia="es-CO"/>
          <w14:ligatures w14:val="none"/>
        </w:rPr>
      </w:pPr>
      <w:r w:rsidRPr="00186B76">
        <w:rPr>
          <w:rFonts w:ascii="Times New Roman" w:eastAsia="Times New Roman" w:hAnsi="Times New Roman" w:cs="Times New Roman"/>
          <w:color w:val="000000"/>
          <w:kern w:val="0"/>
          <w:lang w:eastAsia="es-CO"/>
          <w14:ligatures w14:val="none"/>
        </w:rPr>
        <w:t xml:space="preserve">Con esto en mente, la construcción de la base de datos implicó la incorporación de variables tanto a partir del texto descriptivo como de fuentes externas de datos espaciales. </w:t>
      </w:r>
    </w:p>
    <w:p w14:paraId="7A633C75"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En cuanto a las variables de texto, se incluyeron las siguientes:</w:t>
      </w:r>
    </w:p>
    <w:p w14:paraId="4C133E74" w14:textId="77777777" w:rsidR="006753F5" w:rsidRPr="006753F5" w:rsidRDefault="006753F5" w:rsidP="006753F5">
      <w:pPr>
        <w:pStyle w:val="Prrafodelista"/>
        <w:numPr>
          <w:ilvl w:val="0"/>
          <w:numId w:val="6"/>
        </w:numPr>
        <w:spacing w:line="240" w:lineRule="auto"/>
        <w:jc w:val="both"/>
        <w:rPr>
          <w:rFonts w:ascii="Times New Roman" w:eastAsia="Times New Roman" w:hAnsi="Times New Roman" w:cs="Times New Roman"/>
          <w:kern w:val="0"/>
          <w:sz w:val="24"/>
          <w:szCs w:val="24"/>
          <w:lang w:eastAsia="es-CO"/>
          <w14:ligatures w14:val="none"/>
        </w:rPr>
      </w:pPr>
      <w:proofErr w:type="spellStart"/>
      <w:r w:rsidRPr="006753F5">
        <w:rPr>
          <w:rFonts w:ascii="Times New Roman" w:eastAsia="Times New Roman" w:hAnsi="Times New Roman" w:cs="Times New Roman"/>
          <w:color w:val="000000"/>
          <w:kern w:val="0"/>
          <w:lang w:eastAsia="es-CO"/>
          <w14:ligatures w14:val="none"/>
        </w:rPr>
        <w:t>Dummy</w:t>
      </w:r>
      <w:proofErr w:type="spellEnd"/>
      <w:r w:rsidRPr="006753F5">
        <w:rPr>
          <w:rFonts w:ascii="Times New Roman" w:eastAsia="Times New Roman" w:hAnsi="Times New Roman" w:cs="Times New Roman"/>
          <w:color w:val="000000"/>
          <w:kern w:val="0"/>
          <w:lang w:eastAsia="es-CO"/>
          <w14:ligatures w14:val="none"/>
        </w:rPr>
        <w:t xml:space="preserve"> Parqueadero: Esta variable se creó para medir si en la descripción de la propiedad se mencionaba la disponibilidad de un parqueadero. Tomaba el valor de 1 si se mencionaba un parqueadero y 0 en caso contrario.</w:t>
      </w:r>
    </w:p>
    <w:p w14:paraId="194FBBFD" w14:textId="77777777" w:rsidR="006753F5" w:rsidRPr="006753F5" w:rsidRDefault="006753F5" w:rsidP="006753F5">
      <w:pPr>
        <w:pStyle w:val="Prrafodelista"/>
        <w:numPr>
          <w:ilvl w:val="0"/>
          <w:numId w:val="6"/>
        </w:num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En qué piso es el apto: A través del análisis del texto descriptivo, se extrajo el número de piso en el que se encuentra el apartamento, lo que puede ser un factor relevante en la valoración de la propiedad.</w:t>
      </w:r>
    </w:p>
    <w:p w14:paraId="22EB9634" w14:textId="77777777" w:rsidR="006753F5" w:rsidRPr="006753F5" w:rsidRDefault="006753F5" w:rsidP="006753F5">
      <w:pPr>
        <w:pStyle w:val="Prrafodelista"/>
        <w:numPr>
          <w:ilvl w:val="0"/>
          <w:numId w:val="6"/>
        </w:numPr>
        <w:spacing w:line="240" w:lineRule="auto"/>
        <w:jc w:val="both"/>
        <w:rPr>
          <w:rFonts w:ascii="Times New Roman" w:eastAsia="Times New Roman" w:hAnsi="Times New Roman" w:cs="Times New Roman"/>
          <w:kern w:val="0"/>
          <w:sz w:val="24"/>
          <w:szCs w:val="24"/>
          <w:lang w:eastAsia="es-CO"/>
          <w14:ligatures w14:val="none"/>
        </w:rPr>
      </w:pPr>
      <w:proofErr w:type="spellStart"/>
      <w:r w:rsidRPr="006753F5">
        <w:rPr>
          <w:rFonts w:ascii="Times New Roman" w:eastAsia="Times New Roman" w:hAnsi="Times New Roman" w:cs="Times New Roman"/>
          <w:color w:val="000000"/>
          <w:kern w:val="0"/>
          <w:lang w:eastAsia="es-CO"/>
          <w14:ligatures w14:val="none"/>
        </w:rPr>
        <w:t>Dummy</w:t>
      </w:r>
      <w:proofErr w:type="spellEnd"/>
      <w:r w:rsidRPr="006753F5">
        <w:rPr>
          <w:rFonts w:ascii="Times New Roman" w:eastAsia="Times New Roman" w:hAnsi="Times New Roman" w:cs="Times New Roman"/>
          <w:color w:val="000000"/>
          <w:kern w:val="0"/>
          <w:lang w:eastAsia="es-CO"/>
          <w14:ligatures w14:val="none"/>
        </w:rPr>
        <w:t xml:space="preserve"> </w:t>
      </w:r>
      <w:proofErr w:type="spellStart"/>
      <w:r w:rsidRPr="006753F5">
        <w:rPr>
          <w:rFonts w:ascii="Times New Roman" w:eastAsia="Times New Roman" w:hAnsi="Times New Roman" w:cs="Times New Roman"/>
          <w:color w:val="000000"/>
          <w:kern w:val="0"/>
          <w:lang w:eastAsia="es-CO"/>
          <w14:ligatures w14:val="none"/>
        </w:rPr>
        <w:t>Penthouse</w:t>
      </w:r>
      <w:proofErr w:type="spellEnd"/>
      <w:r w:rsidRPr="006753F5">
        <w:rPr>
          <w:rFonts w:ascii="Times New Roman" w:eastAsia="Times New Roman" w:hAnsi="Times New Roman" w:cs="Times New Roman"/>
          <w:color w:val="000000"/>
          <w:kern w:val="0"/>
          <w:lang w:eastAsia="es-CO"/>
          <w14:ligatures w14:val="none"/>
        </w:rPr>
        <w:t xml:space="preserve">: Esta variable se utilizó para identificar si la vivienda era un </w:t>
      </w:r>
      <w:proofErr w:type="spellStart"/>
      <w:r w:rsidRPr="006753F5">
        <w:rPr>
          <w:rFonts w:ascii="Times New Roman" w:eastAsia="Times New Roman" w:hAnsi="Times New Roman" w:cs="Times New Roman"/>
          <w:color w:val="000000"/>
          <w:kern w:val="0"/>
          <w:lang w:eastAsia="es-CO"/>
          <w14:ligatures w14:val="none"/>
        </w:rPr>
        <w:t>penthouse</w:t>
      </w:r>
      <w:proofErr w:type="spellEnd"/>
      <w:r w:rsidRPr="006753F5">
        <w:rPr>
          <w:rFonts w:ascii="Times New Roman" w:eastAsia="Times New Roman" w:hAnsi="Times New Roman" w:cs="Times New Roman"/>
          <w:color w:val="000000"/>
          <w:kern w:val="0"/>
          <w:lang w:eastAsia="es-CO"/>
          <w14:ligatures w14:val="none"/>
        </w:rPr>
        <w:t xml:space="preserve">, lo que generalmente implica un estatus premium. Tomaba el valor de 1 si se mencionaba que la propiedad era un </w:t>
      </w:r>
      <w:proofErr w:type="spellStart"/>
      <w:r w:rsidRPr="006753F5">
        <w:rPr>
          <w:rFonts w:ascii="Times New Roman" w:eastAsia="Times New Roman" w:hAnsi="Times New Roman" w:cs="Times New Roman"/>
          <w:color w:val="000000"/>
          <w:kern w:val="0"/>
          <w:lang w:eastAsia="es-CO"/>
          <w14:ligatures w14:val="none"/>
        </w:rPr>
        <w:t>penthouse</w:t>
      </w:r>
      <w:proofErr w:type="spellEnd"/>
      <w:r w:rsidRPr="006753F5">
        <w:rPr>
          <w:rFonts w:ascii="Times New Roman" w:eastAsia="Times New Roman" w:hAnsi="Times New Roman" w:cs="Times New Roman"/>
          <w:color w:val="000000"/>
          <w:kern w:val="0"/>
          <w:lang w:eastAsia="es-CO"/>
          <w14:ligatures w14:val="none"/>
        </w:rPr>
        <w:t xml:space="preserve"> y 0 en caso contrario.</w:t>
      </w:r>
    </w:p>
    <w:p w14:paraId="42EE12B2" w14:textId="77777777" w:rsidR="006753F5" w:rsidRPr="006753F5"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En cuanto a las variables externas, se incorporaron datos provenientes de fuentes abiertas:</w:t>
      </w:r>
    </w:p>
    <w:p w14:paraId="42500D48"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lastRenderedPageBreak/>
        <w:t>Ciclovías: La distancia a la ciclovía más cercana se obtuvo a partir de los datos disponibles en el portal de datos abiertos de Bogotá, lo que puede ser relevante para aquellos interesados en la accesibilidad en bicicleta.</w:t>
      </w:r>
    </w:p>
    <w:p w14:paraId="141A5C19"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 xml:space="preserve">Transmilenio: La distancia a la estación de Transmilenio más cercana se extrajo de </w:t>
      </w:r>
      <w:proofErr w:type="spellStart"/>
      <w:r w:rsidRPr="006753F5">
        <w:rPr>
          <w:rFonts w:ascii="Times New Roman" w:eastAsia="Times New Roman" w:hAnsi="Times New Roman" w:cs="Times New Roman"/>
          <w:color w:val="000000"/>
          <w:kern w:val="0"/>
          <w:lang w:eastAsia="es-CO"/>
          <w14:ligatures w14:val="none"/>
        </w:rPr>
        <w:t>OpenStreetMap</w:t>
      </w:r>
      <w:proofErr w:type="spellEnd"/>
      <w:r w:rsidRPr="006753F5">
        <w:rPr>
          <w:rFonts w:ascii="Times New Roman" w:eastAsia="Times New Roman" w:hAnsi="Times New Roman" w:cs="Times New Roman"/>
          <w:color w:val="000000"/>
          <w:kern w:val="0"/>
          <w:lang w:eastAsia="es-CO"/>
          <w14:ligatures w14:val="none"/>
        </w:rPr>
        <w:t>, lo que proporciona información crucial sobre la accesibilidad al transporte público en la ciudad.</w:t>
      </w:r>
    </w:p>
    <w:p w14:paraId="524BF5DC"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UPL (Unidad Administrativa): Se incluyó la unidad administrativa a la que pertenece la propiedad, utilizando datos disponibles en el portal de datos abiertos de Bogotá.</w:t>
      </w:r>
    </w:p>
    <w:p w14:paraId="4723DD67"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 xml:space="preserve">Distancia al Centro Comercial más cercano: La distancia a los centros comerciales más cercanos se obtuvo de </w:t>
      </w:r>
      <w:proofErr w:type="spellStart"/>
      <w:r w:rsidRPr="006753F5">
        <w:rPr>
          <w:rFonts w:ascii="Times New Roman" w:eastAsia="Times New Roman" w:hAnsi="Times New Roman" w:cs="Times New Roman"/>
          <w:color w:val="000000"/>
          <w:kern w:val="0"/>
          <w:lang w:eastAsia="es-CO"/>
          <w14:ligatures w14:val="none"/>
        </w:rPr>
        <w:t>OpenStreetMap</w:t>
      </w:r>
      <w:proofErr w:type="spellEnd"/>
      <w:r w:rsidRPr="006753F5">
        <w:rPr>
          <w:rFonts w:ascii="Times New Roman" w:eastAsia="Times New Roman" w:hAnsi="Times New Roman" w:cs="Times New Roman"/>
          <w:color w:val="000000"/>
          <w:kern w:val="0"/>
          <w:lang w:eastAsia="es-CO"/>
          <w14:ligatures w14:val="none"/>
        </w:rPr>
        <w:t>, lo que puede ser relevante para aquellos que valoran la proximidad a centros comerciales.</w:t>
      </w:r>
    </w:p>
    <w:p w14:paraId="45F18226"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Estrato: El estrato de la vivienda, información también obtenida del portal de datos abiertos de Bogotá, desempeña un papel importante en la valoración del precio por metro cuadrado de la propiedad.</w:t>
      </w:r>
    </w:p>
    <w:p w14:paraId="5D1ABB74"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 xml:space="preserve">Distancia al Parque más cercano: La distancia al parque más cercano se extrajo de </w:t>
      </w:r>
      <w:proofErr w:type="spellStart"/>
      <w:r w:rsidRPr="006753F5">
        <w:rPr>
          <w:rFonts w:ascii="Times New Roman" w:eastAsia="Times New Roman" w:hAnsi="Times New Roman" w:cs="Times New Roman"/>
          <w:color w:val="000000"/>
          <w:kern w:val="0"/>
          <w:lang w:eastAsia="es-CO"/>
          <w14:ligatures w14:val="none"/>
        </w:rPr>
        <w:t>OpenStreetMap</w:t>
      </w:r>
      <w:proofErr w:type="spellEnd"/>
      <w:r w:rsidRPr="006753F5">
        <w:rPr>
          <w:rFonts w:ascii="Times New Roman" w:eastAsia="Times New Roman" w:hAnsi="Times New Roman" w:cs="Times New Roman"/>
          <w:color w:val="000000"/>
          <w:kern w:val="0"/>
          <w:lang w:eastAsia="es-CO"/>
          <w14:ligatures w14:val="none"/>
        </w:rPr>
        <w:t>, lo que proporciona información sobre la accesibilidad a áreas verdes.</w:t>
      </w:r>
    </w:p>
    <w:p w14:paraId="65962E33"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 xml:space="preserve">Distancia al CAI más cercano: La distancia al CAI (Comando de Atención Inmediata), que puede ser indicativa de la seguridad en la zona, se obtuvo de </w:t>
      </w:r>
      <w:proofErr w:type="spellStart"/>
      <w:r w:rsidRPr="006753F5">
        <w:rPr>
          <w:rFonts w:ascii="Times New Roman" w:eastAsia="Times New Roman" w:hAnsi="Times New Roman" w:cs="Times New Roman"/>
          <w:color w:val="000000"/>
          <w:kern w:val="0"/>
          <w:lang w:eastAsia="es-CO"/>
          <w14:ligatures w14:val="none"/>
        </w:rPr>
        <w:t>OpenStreetMap</w:t>
      </w:r>
      <w:proofErr w:type="spellEnd"/>
      <w:r w:rsidRPr="006753F5">
        <w:rPr>
          <w:rFonts w:ascii="Times New Roman" w:eastAsia="Times New Roman" w:hAnsi="Times New Roman" w:cs="Times New Roman"/>
          <w:color w:val="000000"/>
          <w:kern w:val="0"/>
          <w:lang w:eastAsia="es-CO"/>
          <w14:ligatures w14:val="none"/>
        </w:rPr>
        <w:t>.</w:t>
      </w:r>
    </w:p>
    <w:p w14:paraId="4D774B4B" w14:textId="77777777" w:rsidR="006753F5" w:rsidRPr="006753F5" w:rsidRDefault="006753F5" w:rsidP="006753F5">
      <w:pPr>
        <w:pStyle w:val="Ttulo2"/>
        <w:jc w:val="both"/>
        <w:rPr>
          <w:rFonts w:ascii="Times New Roman" w:eastAsia="Times New Roman" w:hAnsi="Times New Roman" w:cs="Times New Roman"/>
          <w:sz w:val="24"/>
          <w:szCs w:val="24"/>
          <w:lang w:eastAsia="es-CO"/>
        </w:rPr>
      </w:pPr>
      <w:r w:rsidRPr="006753F5">
        <w:rPr>
          <w:rFonts w:ascii="Times New Roman" w:eastAsia="Times New Roman" w:hAnsi="Times New Roman" w:cs="Times New Roman"/>
          <w:lang w:eastAsia="es-CO"/>
        </w:rPr>
        <w:t>Proceso de imputación de datos</w:t>
      </w:r>
    </w:p>
    <w:p w14:paraId="7490643E"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La corrección de los valores faltantes en la base de datos se llevó a cabo de manera exhaustiva. Inicialmente, se intentó imputar los valores faltantes a partir del texto descriptivo utilizando expresiones regulares para extraer información sobre la superficie de la propiedad, el número de alcobas y baños. Sin embargo, persistieron numerosos valores faltantes.</w:t>
      </w:r>
    </w:p>
    <w:p w14:paraId="6262A338"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Para abordar los valores faltantes en la variable "superficie" (mts2), se implementó un enfoque en el conjunto de entrenamiento (</w:t>
      </w:r>
      <w:proofErr w:type="spellStart"/>
      <w:r w:rsidRPr="00186B76">
        <w:rPr>
          <w:rFonts w:ascii="Times New Roman" w:eastAsia="Times New Roman" w:hAnsi="Times New Roman" w:cs="Times New Roman"/>
          <w:color w:val="000000"/>
          <w:kern w:val="0"/>
          <w:lang w:eastAsia="es-CO"/>
          <w14:ligatures w14:val="none"/>
        </w:rPr>
        <w:t>train</w:t>
      </w:r>
      <w:proofErr w:type="spellEnd"/>
      <w:r w:rsidRPr="00186B76">
        <w:rPr>
          <w:rFonts w:ascii="Times New Roman" w:eastAsia="Times New Roman" w:hAnsi="Times New Roman" w:cs="Times New Roman"/>
          <w:color w:val="000000"/>
          <w:kern w:val="0"/>
          <w:lang w:eastAsia="es-CO"/>
          <w14:ligatures w14:val="none"/>
        </w:rPr>
        <w:t>). Se calculó el precio por metro cuadrado de la propiedad y se buscó el valor más cercano sin faltantes. Luego, se utilizó este valor para estimar la superficie de las propiedades con valores faltantes.</w:t>
      </w:r>
    </w:p>
    <w:p w14:paraId="7D1C8F8E"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En el caso de las variables de baños y habitaciones, se realizaron divisiones de las propiedades en bandas de metros cuadrados: "&lt;100", "100-200", "200-300", "300+" y, a partir de estas categorías, se imputaron los valores faltantes utilizando la moda en cada banda.</w:t>
      </w:r>
    </w:p>
    <w:p w14:paraId="4BBC3039"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La variable de "estrato" también presentaba un alto número de valores faltantes. Se imputaron estos valores utilizando la propiedad más cercana a 700 metros en el conjunto de entrenamiento, mientras que en el conjunto de prueba (test) se imputaron los valores faltantes con "estrato 5", ya que es común en propiedades en la zona de Chapinero.</w:t>
      </w:r>
    </w:p>
    <w:p w14:paraId="0D92DB71"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Finalmente, se realizó una limpieza de la base de datos de entrenamiento (</w:t>
      </w:r>
      <w:proofErr w:type="spellStart"/>
      <w:r w:rsidRPr="00186B76">
        <w:rPr>
          <w:rFonts w:ascii="Times New Roman" w:eastAsia="Times New Roman" w:hAnsi="Times New Roman" w:cs="Times New Roman"/>
          <w:color w:val="000000"/>
          <w:kern w:val="0"/>
          <w:lang w:eastAsia="es-CO"/>
          <w14:ligatures w14:val="none"/>
        </w:rPr>
        <w:t>train</w:t>
      </w:r>
      <w:proofErr w:type="spellEnd"/>
      <w:r w:rsidRPr="00186B76">
        <w:rPr>
          <w:rFonts w:ascii="Times New Roman" w:eastAsia="Times New Roman" w:hAnsi="Times New Roman" w:cs="Times New Roman"/>
          <w:color w:val="000000"/>
          <w:kern w:val="0"/>
          <w:lang w:eastAsia="es-CO"/>
          <w14:ligatures w14:val="none"/>
        </w:rPr>
        <w:t>) para eliminar observaciones atípicas. Se excluyeron propiedades con precios por metro cuadrado superiores a 12 millones y propiedades con más de 500 metros cuadrados. Como resultado, el conjunto de datos de entrenamiento pasó de 38,644 observaciones a 36,629, lo que contribuye a la calidad y confiabilidad de los análisis y modelos subsiguientes.</w:t>
      </w:r>
    </w:p>
    <w:p w14:paraId="55F944A2" w14:textId="77777777" w:rsidR="006753F5" w:rsidRPr="006753F5" w:rsidRDefault="006753F5" w:rsidP="006753F5">
      <w:pPr>
        <w:pStyle w:val="Ttulo2"/>
        <w:jc w:val="both"/>
        <w:rPr>
          <w:rFonts w:ascii="Times New Roman" w:eastAsia="Times New Roman" w:hAnsi="Times New Roman" w:cs="Times New Roman"/>
          <w:sz w:val="24"/>
          <w:szCs w:val="24"/>
          <w:lang w:eastAsia="es-CO"/>
        </w:rPr>
      </w:pPr>
      <w:r w:rsidRPr="006753F5">
        <w:rPr>
          <w:rFonts w:ascii="Times New Roman" w:eastAsia="Times New Roman" w:hAnsi="Times New Roman" w:cs="Times New Roman"/>
          <w:lang w:eastAsia="es-CO"/>
        </w:rPr>
        <w:t xml:space="preserve">Análisis de la variables finales. </w:t>
      </w:r>
    </w:p>
    <w:p w14:paraId="56CAD8BC"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De acuerdo con la Tabla 3,</w:t>
      </w:r>
      <w:r w:rsidRPr="00186B76">
        <w:rPr>
          <w:rFonts w:ascii="Times New Roman" w:eastAsia="Times New Roman" w:hAnsi="Times New Roman" w:cs="Times New Roman"/>
          <w:color w:val="000000"/>
          <w:kern w:val="0"/>
          <w:lang w:eastAsia="es-CO"/>
          <w14:ligatures w14:val="none"/>
        </w:rPr>
        <w:t xml:space="preserve"> datos facilitados ofrecen información valiosa sobre seis variables numéricas con 36.621 observaciones cada una. La variable "Precio" muestra una amplia gama de precios inmobiliarios, con una media de 648.639.006,0 y una importante desviación típica de 307.081.200,0, que oscila entre 300.000.000 y 1.650.000.000. Esta información es esencial para comprender los valores inmobiliarios de la zona.</w:t>
      </w:r>
    </w:p>
    <w:p w14:paraId="3EE994FD"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lastRenderedPageBreak/>
        <w:t>Las variables de distancia ("Parada de autobús", "Parque", "Centro comercial" y "CAI") proporcionan información sobre la accesibilidad a los servicios. Por ejemplo, la "Distancia al parque" tiene una media de 160,4 y una desviación típica moderada de 99,0, lo que indica que los parques son generalmente accesibles, con cierta variabilidad en su proximidad. Estas estadísticas ayudan a urbanistas, residentes y responsables políticos a comprender la dinámica espacial.</w:t>
      </w:r>
    </w:p>
    <w:p w14:paraId="22058EF2"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La variable "Superficie total", con una media de 136,7 y una desviación típica de 79,7, muestra la distribución del tamaño de las propiedades. Este dato es crucial para que compradores y promotores evalúen el tamaño de los inmuebles disponibles. En resumen, estas estadísticas ofrecen una visión global del precio, la accesibilidad y el tamaño de los inmuebles, lo que ayuda a tomar decisiones informadas en el mercado inmobiliario.</w:t>
      </w:r>
    </w:p>
    <w:p w14:paraId="4A499602"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Igualmente, las</w:t>
      </w:r>
      <w:r w:rsidRPr="00186B76">
        <w:rPr>
          <w:rFonts w:ascii="Times New Roman" w:eastAsia="Times New Roman" w:hAnsi="Times New Roman" w:cs="Times New Roman"/>
          <w:color w:val="000000"/>
          <w:kern w:val="0"/>
          <w:lang w:eastAsia="es-CO"/>
          <w14:ligatures w14:val="none"/>
        </w:rPr>
        <w:t xml:space="preserve"> gráficas y mapas presentados</w:t>
      </w:r>
      <w:r w:rsidRPr="006753F5">
        <w:rPr>
          <w:rFonts w:ascii="Times New Roman" w:eastAsia="Times New Roman" w:hAnsi="Times New Roman" w:cs="Times New Roman"/>
          <w:color w:val="000000"/>
          <w:kern w:val="0"/>
          <w:lang w:eastAsia="es-CO"/>
          <w14:ligatures w14:val="none"/>
        </w:rPr>
        <w:t xml:space="preserve"> en la sección 7 “Anexos”</w:t>
      </w:r>
      <w:r w:rsidRPr="00186B76">
        <w:rPr>
          <w:rFonts w:ascii="Times New Roman" w:eastAsia="Times New Roman" w:hAnsi="Times New Roman" w:cs="Times New Roman"/>
          <w:color w:val="000000"/>
          <w:kern w:val="0"/>
          <w:lang w:eastAsia="es-CO"/>
          <w14:ligatures w14:val="none"/>
        </w:rPr>
        <w:t xml:space="preserve"> ofrecen una visión detallada de las relaciones entre diversas variables y los precios de las propiedades en Bogotá, brindando valiosas perspectivas para los analistas y posibles compradores de viviendas.</w:t>
      </w:r>
    </w:p>
    <w:p w14:paraId="06E67A04" w14:textId="33C0DCF9" w:rsidR="00BE54C5" w:rsidRPr="006753F5" w:rsidRDefault="00BE54C5" w:rsidP="006753F5">
      <w:pPr>
        <w:jc w:val="both"/>
        <w:rPr>
          <w:rFonts w:ascii="Times New Roman" w:hAnsi="Times New Roman" w:cs="Times New Roman"/>
        </w:rPr>
      </w:pPr>
    </w:p>
    <w:p w14:paraId="6BDFAFBC" w14:textId="2A5C6B3A"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p w14:paraId="368A64F7" w14:textId="3BF0350D" w:rsidR="00BE54C5" w:rsidRPr="006753F5" w:rsidRDefault="00BE54C5" w:rsidP="006753F5">
      <w:pPr>
        <w:pStyle w:val="Ttulo1"/>
      </w:pPr>
      <w:r w:rsidRPr="006753F5">
        <w:lastRenderedPageBreak/>
        <w:t>Modelo y resultados</w:t>
      </w:r>
    </w:p>
    <w:p w14:paraId="1337827B" w14:textId="079491A1" w:rsidR="00BE54C5" w:rsidRPr="006753F5" w:rsidRDefault="00BE54C5" w:rsidP="006753F5">
      <w:pPr>
        <w:jc w:val="both"/>
        <w:rPr>
          <w:rFonts w:ascii="Times New Roman" w:hAnsi="Times New Roman" w:cs="Times New Roman"/>
        </w:rPr>
      </w:pPr>
      <w:proofErr w:type="spellStart"/>
      <w:r w:rsidRPr="006753F5">
        <w:rPr>
          <w:rFonts w:ascii="Times New Roman" w:hAnsi="Times New Roman" w:cs="Times New Roman"/>
        </w:rPr>
        <w:t>Kskss</w:t>
      </w:r>
      <w:proofErr w:type="spellEnd"/>
    </w:p>
    <w:p w14:paraId="55F88F85" w14:textId="69A375CC"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p w14:paraId="3EEB08AC" w14:textId="54179D70" w:rsidR="00BE54C5" w:rsidRPr="006753F5" w:rsidRDefault="00BE54C5" w:rsidP="006753F5">
      <w:pPr>
        <w:pStyle w:val="Ttulo1"/>
      </w:pPr>
      <w:r w:rsidRPr="006753F5">
        <w:lastRenderedPageBreak/>
        <w:t>Conclusiones y Recomendaciones</w:t>
      </w:r>
    </w:p>
    <w:p w14:paraId="72D47DA4" w14:textId="066FCFE3" w:rsidR="00BE54C5" w:rsidRPr="006753F5" w:rsidRDefault="00BE54C5" w:rsidP="006753F5">
      <w:pPr>
        <w:jc w:val="both"/>
        <w:rPr>
          <w:rFonts w:ascii="Times New Roman" w:hAnsi="Times New Roman" w:cs="Times New Roman"/>
        </w:rPr>
      </w:pPr>
      <w:proofErr w:type="spellStart"/>
      <w:r w:rsidRPr="006753F5">
        <w:rPr>
          <w:rFonts w:ascii="Times New Roman" w:hAnsi="Times New Roman" w:cs="Times New Roman"/>
        </w:rPr>
        <w:t>Jsk</w:t>
      </w:r>
      <w:proofErr w:type="spellEnd"/>
    </w:p>
    <w:p w14:paraId="545BED64" w14:textId="77777777"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sdt>
      <w:sdtPr>
        <w:rPr>
          <w:rFonts w:eastAsiaTheme="minorHAnsi"/>
          <w:b w:val="0"/>
          <w:sz w:val="22"/>
          <w:szCs w:val="22"/>
        </w:rPr>
        <w:id w:val="-73213070"/>
        <w:docPartObj>
          <w:docPartGallery w:val="Bibliographies"/>
          <w:docPartUnique/>
        </w:docPartObj>
      </w:sdtPr>
      <w:sdtContent>
        <w:p w14:paraId="4B69B94D" w14:textId="000C958B" w:rsidR="00BE54C5" w:rsidRPr="006753F5" w:rsidRDefault="00BE54C5" w:rsidP="006753F5">
          <w:pPr>
            <w:pStyle w:val="Ttulo1"/>
          </w:pPr>
          <w:r w:rsidRPr="006753F5">
            <w:t>Bibliografía</w:t>
          </w:r>
        </w:p>
        <w:sdt>
          <w:sdtPr>
            <w:rPr>
              <w:rFonts w:ascii="Times New Roman" w:hAnsi="Times New Roman" w:cs="Times New Roman"/>
            </w:rPr>
            <w:id w:val="111145805"/>
            <w:bibliography/>
          </w:sdtPr>
          <w:sdtContent>
            <w:p w14:paraId="67B7FDC2" w14:textId="77777777" w:rsidR="003A7B7C" w:rsidRPr="006753F5" w:rsidRDefault="00BE54C5" w:rsidP="006753F5">
              <w:pPr>
                <w:pStyle w:val="Bibliografa"/>
                <w:ind w:left="720" w:hanging="720"/>
                <w:jc w:val="both"/>
                <w:rPr>
                  <w:rFonts w:ascii="Times New Roman" w:hAnsi="Times New Roman" w:cs="Times New Roman"/>
                  <w:noProof/>
                  <w:kern w:val="0"/>
                  <w:sz w:val="24"/>
                  <w:szCs w:val="24"/>
                  <w:lang w:val="en-GB"/>
                  <w14:ligatures w14:val="none"/>
                </w:rPr>
              </w:pPr>
              <w:r w:rsidRPr="006753F5">
                <w:rPr>
                  <w:rFonts w:ascii="Times New Roman" w:hAnsi="Times New Roman" w:cs="Times New Roman"/>
                </w:rPr>
                <w:fldChar w:fldCharType="begin"/>
              </w:r>
              <w:r w:rsidRPr="006753F5">
                <w:rPr>
                  <w:rFonts w:ascii="Times New Roman" w:hAnsi="Times New Roman" w:cs="Times New Roman"/>
                  <w:lang w:val="en-GB"/>
                </w:rPr>
                <w:instrText>BIBLIOGRAPHY</w:instrText>
              </w:r>
              <w:r w:rsidRPr="006753F5">
                <w:rPr>
                  <w:rFonts w:ascii="Times New Roman" w:hAnsi="Times New Roman" w:cs="Times New Roman"/>
                </w:rPr>
                <w:fldChar w:fldCharType="separate"/>
              </w:r>
              <w:r w:rsidR="003A7B7C" w:rsidRPr="006753F5">
                <w:rPr>
                  <w:rFonts w:ascii="Times New Roman" w:hAnsi="Times New Roman" w:cs="Times New Roman"/>
                  <w:noProof/>
                  <w:lang w:val="en-GB"/>
                </w:rPr>
                <w:t xml:space="preserve">Bahia, I. (2013). A Data Mining Model by Using ANN for Predicting Real Estate Market: Comparative Study. </w:t>
              </w:r>
              <w:r w:rsidR="003A7B7C" w:rsidRPr="006753F5">
                <w:rPr>
                  <w:rFonts w:ascii="Times New Roman" w:hAnsi="Times New Roman" w:cs="Times New Roman"/>
                  <w:i/>
                  <w:iCs/>
                  <w:noProof/>
                  <w:lang w:val="en-GB"/>
                </w:rPr>
                <w:t>International Journal of Intelligence Science</w:t>
              </w:r>
              <w:r w:rsidR="003A7B7C" w:rsidRPr="006753F5">
                <w:rPr>
                  <w:rFonts w:ascii="Times New Roman" w:hAnsi="Times New Roman" w:cs="Times New Roman"/>
                  <w:noProof/>
                  <w:lang w:val="en-GB"/>
                </w:rPr>
                <w:t>, 162-169.</w:t>
              </w:r>
            </w:p>
            <w:p w14:paraId="188ED8EA"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Grudnitski, G., Shilling, J., &amp; Quang Do, A. (1995). A Neural Network Analysis of Mortgage Choice. </w:t>
              </w:r>
              <w:r w:rsidRPr="006753F5">
                <w:rPr>
                  <w:rFonts w:ascii="Times New Roman" w:hAnsi="Times New Roman" w:cs="Times New Roman"/>
                  <w:i/>
                  <w:iCs/>
                  <w:noProof/>
                  <w:lang w:val="en-GB"/>
                </w:rPr>
                <w:t>Intelligent Systems in Accouting, Finance and Management, 4</w:t>
              </w:r>
              <w:r w:rsidRPr="006753F5">
                <w:rPr>
                  <w:rFonts w:ascii="Times New Roman" w:hAnsi="Times New Roman" w:cs="Times New Roman"/>
                  <w:noProof/>
                  <w:lang w:val="en-GB"/>
                </w:rPr>
                <w:t>(2).</w:t>
              </w:r>
            </w:p>
            <w:p w14:paraId="3B244FE4"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Hari Hara Kumar, G., &amp; et al. . (2023). Estimating the Price of House Using Machine Learning. </w:t>
              </w:r>
              <w:r w:rsidRPr="006753F5">
                <w:rPr>
                  <w:rFonts w:ascii="Times New Roman" w:hAnsi="Times New Roman" w:cs="Times New Roman"/>
                  <w:i/>
                  <w:iCs/>
                  <w:noProof/>
                  <w:lang w:val="en-GB"/>
                </w:rPr>
                <w:t>Journal of Engineering Sciences, 14</w:t>
              </w:r>
              <w:r w:rsidRPr="006753F5">
                <w:rPr>
                  <w:rFonts w:ascii="Times New Roman" w:hAnsi="Times New Roman" w:cs="Times New Roman"/>
                  <w:noProof/>
                  <w:lang w:val="en-GB"/>
                </w:rPr>
                <w:t>(7).</w:t>
              </w:r>
            </w:p>
            <w:p w14:paraId="7B19B138"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Hromada, E. (2015). Mapping of Real Estate Prices using Data Mining Techniques. </w:t>
              </w:r>
              <w:r w:rsidRPr="006753F5">
                <w:rPr>
                  <w:rFonts w:ascii="Times New Roman" w:hAnsi="Times New Roman" w:cs="Times New Roman"/>
                  <w:i/>
                  <w:iCs/>
                  <w:noProof/>
                  <w:lang w:val="en-GB"/>
                </w:rPr>
                <w:t>Creative Construction Conference</w:t>
              </w:r>
              <w:r w:rsidRPr="006753F5">
                <w:rPr>
                  <w:rFonts w:ascii="Times New Roman" w:hAnsi="Times New Roman" w:cs="Times New Roman"/>
                  <w:noProof/>
                  <w:lang w:val="en-GB"/>
                </w:rPr>
                <w:t>, 233-240.</w:t>
              </w:r>
            </w:p>
            <w:p w14:paraId="23B0B7EB"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Jaen, R. (2002). Data Mining: An Empirical Application in Real Estate Valuation. </w:t>
              </w:r>
              <w:r w:rsidRPr="006753F5">
                <w:rPr>
                  <w:rFonts w:ascii="Times New Roman" w:hAnsi="Times New Roman" w:cs="Times New Roman"/>
                  <w:i/>
                  <w:iCs/>
                  <w:noProof/>
                  <w:lang w:val="en-GB"/>
                </w:rPr>
                <w:t>The Florida AI Research Society</w:t>
              </w:r>
              <w:r w:rsidRPr="006753F5">
                <w:rPr>
                  <w:rFonts w:ascii="Times New Roman" w:hAnsi="Times New Roman" w:cs="Times New Roman"/>
                  <w:noProof/>
                  <w:lang w:val="en-GB"/>
                </w:rPr>
                <w:t>.</w:t>
              </w:r>
            </w:p>
            <w:p w14:paraId="4D8C6E8A"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Kaihla, P., Copeland, M., &amp; et al. (2006). The New Rules of Real Estate. </w:t>
              </w:r>
              <w:r w:rsidRPr="006753F5">
                <w:rPr>
                  <w:rFonts w:ascii="Times New Roman" w:hAnsi="Times New Roman" w:cs="Times New Roman"/>
                  <w:i/>
                  <w:iCs/>
                  <w:noProof/>
                  <w:lang w:val="en-GB"/>
                </w:rPr>
                <w:t>Business 2.0 The New Rules of Real Estate Survival Tips for a Sluggish Market how to Buy how to Sell the 10 Best Places to Invest, 7</w:t>
              </w:r>
              <w:r w:rsidRPr="006753F5">
                <w:rPr>
                  <w:rFonts w:ascii="Times New Roman" w:hAnsi="Times New Roman" w:cs="Times New Roman"/>
                  <w:noProof/>
                  <w:lang w:val="en-GB"/>
                </w:rPr>
                <w:t>(10).</w:t>
              </w:r>
            </w:p>
            <w:p w14:paraId="1F797881"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Kontrimas, V., &amp; Verikas, A. (2011). The Mass Appraisal of the Real Estate by Computational Intelligence. </w:t>
              </w:r>
              <w:r w:rsidRPr="006753F5">
                <w:rPr>
                  <w:rFonts w:ascii="Times New Roman" w:hAnsi="Times New Roman" w:cs="Times New Roman"/>
                  <w:i/>
                  <w:iCs/>
                  <w:noProof/>
                  <w:lang w:val="en-GB"/>
                </w:rPr>
                <w:t>Applied Soft Computing Journal, 11</w:t>
              </w:r>
              <w:r w:rsidRPr="006753F5">
                <w:rPr>
                  <w:rFonts w:ascii="Times New Roman" w:hAnsi="Times New Roman" w:cs="Times New Roman"/>
                  <w:noProof/>
                  <w:lang w:val="en-GB"/>
                </w:rPr>
                <w:t>(1), 443-448.</w:t>
              </w:r>
            </w:p>
            <w:p w14:paraId="1210B493"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Mu, J., Wu, F., &amp; Zhang, A. (2014). Housing Value Forecasting Based on Machine Learning Methods. </w:t>
              </w:r>
              <w:r w:rsidRPr="006753F5">
                <w:rPr>
                  <w:rFonts w:ascii="Times New Roman" w:hAnsi="Times New Roman" w:cs="Times New Roman"/>
                  <w:i/>
                  <w:iCs/>
                  <w:noProof/>
                  <w:lang w:val="en-GB"/>
                </w:rPr>
                <w:t>Abstract and Applied Analysis</w:t>
              </w:r>
              <w:r w:rsidRPr="006753F5">
                <w:rPr>
                  <w:rFonts w:ascii="Times New Roman" w:hAnsi="Times New Roman" w:cs="Times New Roman"/>
                  <w:noProof/>
                  <w:lang w:val="en-GB"/>
                </w:rPr>
                <w:t>. doi:10.1155/2014/648047</w:t>
              </w:r>
            </w:p>
            <w:p w14:paraId="25EC185C"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Muralidharan, S., Phiri, K., &amp; Sinha, S. (2018). Analysis and Predicton of Real Estate Prices: A Casa of the Boston Housing Market. </w:t>
              </w:r>
              <w:r w:rsidRPr="006753F5">
                <w:rPr>
                  <w:rFonts w:ascii="Times New Roman" w:hAnsi="Times New Roman" w:cs="Times New Roman"/>
                  <w:i/>
                  <w:iCs/>
                  <w:noProof/>
                  <w:lang w:val="en-GB"/>
                </w:rPr>
                <w:t>Issues in Information Systems, 19</w:t>
              </w:r>
              <w:r w:rsidRPr="006753F5">
                <w:rPr>
                  <w:rFonts w:ascii="Times New Roman" w:hAnsi="Times New Roman" w:cs="Times New Roman"/>
                  <w:noProof/>
                  <w:lang w:val="en-GB"/>
                </w:rPr>
                <w:t>(2), 109-118.</w:t>
              </w:r>
            </w:p>
            <w:p w14:paraId="6D6F5AA9" w14:textId="77777777" w:rsidR="003A7B7C" w:rsidRPr="006753F5" w:rsidRDefault="003A7B7C" w:rsidP="006753F5">
              <w:pPr>
                <w:pStyle w:val="Bibliografa"/>
                <w:ind w:left="720" w:hanging="720"/>
                <w:jc w:val="both"/>
                <w:rPr>
                  <w:rFonts w:ascii="Times New Roman" w:hAnsi="Times New Roman" w:cs="Times New Roman"/>
                  <w:noProof/>
                </w:rPr>
              </w:pPr>
              <w:r w:rsidRPr="006753F5">
                <w:rPr>
                  <w:rFonts w:ascii="Times New Roman" w:hAnsi="Times New Roman" w:cs="Times New Roman"/>
                  <w:noProof/>
                  <w:lang w:val="en-GB"/>
                </w:rPr>
                <w:t xml:space="preserve">Zhang, D., &amp; Zhou, L. (2004). Discovering golden nuggets: data mining in financial application. </w:t>
              </w:r>
              <w:r w:rsidRPr="006753F5">
                <w:rPr>
                  <w:rFonts w:ascii="Times New Roman" w:hAnsi="Times New Roman" w:cs="Times New Roman"/>
                  <w:i/>
                  <w:iCs/>
                  <w:noProof/>
                </w:rPr>
                <w:t>IEEE Transactions on Systems, Man and Cybernetics, 34</w:t>
              </w:r>
              <w:r w:rsidRPr="006753F5">
                <w:rPr>
                  <w:rFonts w:ascii="Times New Roman" w:hAnsi="Times New Roman" w:cs="Times New Roman"/>
                  <w:noProof/>
                </w:rPr>
                <w:t>(4), 513-522.</w:t>
              </w:r>
            </w:p>
            <w:p w14:paraId="64F9C67B" w14:textId="4C8D421A" w:rsidR="004A1F67" w:rsidRPr="006753F5" w:rsidRDefault="00BE54C5" w:rsidP="006753F5">
              <w:pPr>
                <w:jc w:val="both"/>
                <w:rPr>
                  <w:rFonts w:ascii="Times New Roman" w:hAnsi="Times New Roman" w:cs="Times New Roman"/>
                </w:rPr>
              </w:pPr>
              <w:r w:rsidRPr="006753F5">
                <w:rPr>
                  <w:rFonts w:ascii="Times New Roman" w:hAnsi="Times New Roman" w:cs="Times New Roman"/>
                  <w:b/>
                  <w:bCs/>
                </w:rPr>
                <w:fldChar w:fldCharType="end"/>
              </w:r>
            </w:p>
          </w:sdtContent>
        </w:sdt>
      </w:sdtContent>
    </w:sdt>
    <w:p w14:paraId="756B8BA9" w14:textId="00876351"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p w14:paraId="3CD81C5B" w14:textId="27DF07F4" w:rsidR="00BE54C5" w:rsidRPr="006753F5" w:rsidRDefault="00BE54C5" w:rsidP="006753F5">
      <w:pPr>
        <w:pStyle w:val="Ttulo1"/>
      </w:pPr>
      <w:r w:rsidRPr="006753F5">
        <w:lastRenderedPageBreak/>
        <w:t>Anexos</w:t>
      </w:r>
    </w:p>
    <w:sectPr w:rsidR="00BE54C5" w:rsidRPr="006753F5">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E0489" w14:textId="77777777" w:rsidR="00EB1CF6" w:rsidRDefault="00EB1CF6" w:rsidP="00E13204">
      <w:pPr>
        <w:spacing w:after="0" w:line="240" w:lineRule="auto"/>
      </w:pPr>
      <w:r>
        <w:separator/>
      </w:r>
    </w:p>
  </w:endnote>
  <w:endnote w:type="continuationSeparator" w:id="0">
    <w:p w14:paraId="3238796C" w14:textId="77777777" w:rsidR="00EB1CF6" w:rsidRDefault="00EB1CF6" w:rsidP="00E13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162642"/>
      <w:docPartObj>
        <w:docPartGallery w:val="Page Numbers (Bottom of Page)"/>
        <w:docPartUnique/>
      </w:docPartObj>
    </w:sdtPr>
    <w:sdtContent>
      <w:p w14:paraId="1A3C8F31" w14:textId="5DCEDA79" w:rsidR="00E13204" w:rsidRDefault="00E13204">
        <w:pPr>
          <w:pStyle w:val="Piedepgina"/>
          <w:jc w:val="center"/>
        </w:pPr>
        <w:r>
          <w:fldChar w:fldCharType="begin"/>
        </w:r>
        <w:r>
          <w:instrText>PAGE   \* MERGEFORMAT</w:instrText>
        </w:r>
        <w:r>
          <w:fldChar w:fldCharType="separate"/>
        </w:r>
        <w:r>
          <w:rPr>
            <w:lang w:val="es-ES"/>
          </w:rPr>
          <w:t>2</w:t>
        </w:r>
        <w:r>
          <w:fldChar w:fldCharType="end"/>
        </w:r>
      </w:p>
    </w:sdtContent>
  </w:sdt>
  <w:p w14:paraId="2022491F" w14:textId="77777777" w:rsidR="00E13204" w:rsidRDefault="00E132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C68D8" w14:textId="77777777" w:rsidR="00EB1CF6" w:rsidRDefault="00EB1CF6" w:rsidP="00E13204">
      <w:pPr>
        <w:spacing w:after="0" w:line="240" w:lineRule="auto"/>
      </w:pPr>
      <w:r>
        <w:separator/>
      </w:r>
    </w:p>
  </w:footnote>
  <w:footnote w:type="continuationSeparator" w:id="0">
    <w:p w14:paraId="4DC308C2" w14:textId="77777777" w:rsidR="00EB1CF6" w:rsidRDefault="00EB1CF6" w:rsidP="00E13204">
      <w:pPr>
        <w:spacing w:after="0" w:line="240" w:lineRule="auto"/>
      </w:pPr>
      <w:r>
        <w:continuationSeparator/>
      </w:r>
    </w:p>
  </w:footnote>
  <w:footnote w:id="1">
    <w:p w14:paraId="040C9822" w14:textId="77777777" w:rsidR="006753F5" w:rsidRPr="00186B76" w:rsidRDefault="006753F5" w:rsidP="006753F5">
      <w:pPr>
        <w:pStyle w:val="Textonotapie"/>
        <w:rPr>
          <w:lang w:val="es-ES"/>
        </w:rPr>
      </w:pPr>
      <w:r>
        <w:rPr>
          <w:rStyle w:val="Refdenotaalpie"/>
        </w:rPr>
        <w:footnoteRef/>
      </w:r>
      <w:r>
        <w:t xml:space="preserve"> </w:t>
      </w:r>
      <w:r>
        <w:rPr>
          <w:lang w:val="es-ES"/>
        </w:rPr>
        <w:t xml:space="preserve">Obtenida de la página </w:t>
      </w:r>
      <w:hyperlink r:id="rId1" w:history="1">
        <w:r w:rsidRPr="00DF233E">
          <w:rPr>
            <w:rStyle w:val="Hipervnculo"/>
            <w:lang w:val="es-ES"/>
          </w:rPr>
          <w:t>https://www.properati.com.co/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4CCE"/>
    <w:multiLevelType w:val="multilevel"/>
    <w:tmpl w:val="819EEE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90D5D02"/>
    <w:multiLevelType w:val="hybridMultilevel"/>
    <w:tmpl w:val="D586FA8A"/>
    <w:lvl w:ilvl="0" w:tplc="3A7CEF46">
      <w:start w:val="1"/>
      <w:numFmt w:val="decimal"/>
      <w:lvlText w:val="%1."/>
      <w:lvlJc w:val="left"/>
      <w:pPr>
        <w:ind w:left="1065" w:hanging="705"/>
      </w:pPr>
      <w:rPr>
        <w:rFonts w:hint="default"/>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1B2505"/>
    <w:multiLevelType w:val="multilevel"/>
    <w:tmpl w:val="D8D62D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E023A2"/>
    <w:multiLevelType w:val="multilevel"/>
    <w:tmpl w:val="904C22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310D7D"/>
    <w:multiLevelType w:val="hybridMultilevel"/>
    <w:tmpl w:val="9DC8AD48"/>
    <w:lvl w:ilvl="0" w:tplc="E42AD204">
      <w:start w:val="1"/>
      <w:numFmt w:val="decimal"/>
      <w:lvlText w:val="%1."/>
      <w:lvlJc w:val="left"/>
      <w:pPr>
        <w:ind w:left="1065" w:hanging="705"/>
      </w:pPr>
      <w:rPr>
        <w:rFonts w:hint="default"/>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5CA31B8"/>
    <w:multiLevelType w:val="multilevel"/>
    <w:tmpl w:val="11C035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20270744">
    <w:abstractNumId w:val="5"/>
  </w:num>
  <w:num w:numId="2" w16cid:durableId="963390158">
    <w:abstractNumId w:val="2"/>
  </w:num>
  <w:num w:numId="3" w16cid:durableId="1629244510">
    <w:abstractNumId w:val="5"/>
  </w:num>
  <w:num w:numId="4" w16cid:durableId="2075272313">
    <w:abstractNumId w:val="3"/>
  </w:num>
  <w:num w:numId="5" w16cid:durableId="1402950798">
    <w:abstractNumId w:val="0"/>
  </w:num>
  <w:num w:numId="6" w16cid:durableId="1398745571">
    <w:abstractNumId w:val="1"/>
  </w:num>
  <w:num w:numId="7" w16cid:durableId="845244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29"/>
    <w:rsid w:val="000A41D6"/>
    <w:rsid w:val="000A7B22"/>
    <w:rsid w:val="000D6498"/>
    <w:rsid w:val="000E753A"/>
    <w:rsid w:val="0012061E"/>
    <w:rsid w:val="00173BBB"/>
    <w:rsid w:val="001E6865"/>
    <w:rsid w:val="00221433"/>
    <w:rsid w:val="002775C5"/>
    <w:rsid w:val="002834A7"/>
    <w:rsid w:val="002B1185"/>
    <w:rsid w:val="002D28E7"/>
    <w:rsid w:val="0030314C"/>
    <w:rsid w:val="0032166E"/>
    <w:rsid w:val="00374FED"/>
    <w:rsid w:val="00376F3E"/>
    <w:rsid w:val="00377490"/>
    <w:rsid w:val="003A7B7C"/>
    <w:rsid w:val="004366DF"/>
    <w:rsid w:val="00464BBD"/>
    <w:rsid w:val="004A1F67"/>
    <w:rsid w:val="00521EFB"/>
    <w:rsid w:val="006249AA"/>
    <w:rsid w:val="00640F8A"/>
    <w:rsid w:val="006728A9"/>
    <w:rsid w:val="006753F5"/>
    <w:rsid w:val="0076384F"/>
    <w:rsid w:val="0079435B"/>
    <w:rsid w:val="007C1BE5"/>
    <w:rsid w:val="0082260D"/>
    <w:rsid w:val="00830B7B"/>
    <w:rsid w:val="00837B1E"/>
    <w:rsid w:val="00856211"/>
    <w:rsid w:val="00894141"/>
    <w:rsid w:val="008A0F2E"/>
    <w:rsid w:val="008D3AEF"/>
    <w:rsid w:val="008D48DF"/>
    <w:rsid w:val="008F3EFE"/>
    <w:rsid w:val="0095704F"/>
    <w:rsid w:val="00974723"/>
    <w:rsid w:val="00996938"/>
    <w:rsid w:val="009D2806"/>
    <w:rsid w:val="009D3701"/>
    <w:rsid w:val="00B1034E"/>
    <w:rsid w:val="00B113FF"/>
    <w:rsid w:val="00B83B85"/>
    <w:rsid w:val="00BE54C5"/>
    <w:rsid w:val="00C03DB1"/>
    <w:rsid w:val="00C14853"/>
    <w:rsid w:val="00C27FE6"/>
    <w:rsid w:val="00C63944"/>
    <w:rsid w:val="00C93649"/>
    <w:rsid w:val="00D67F9E"/>
    <w:rsid w:val="00D72176"/>
    <w:rsid w:val="00D91B8B"/>
    <w:rsid w:val="00DC702A"/>
    <w:rsid w:val="00DE684B"/>
    <w:rsid w:val="00E07C3C"/>
    <w:rsid w:val="00E13204"/>
    <w:rsid w:val="00E20CAA"/>
    <w:rsid w:val="00E46D34"/>
    <w:rsid w:val="00EA7C29"/>
    <w:rsid w:val="00EB1CF6"/>
    <w:rsid w:val="00EB4468"/>
    <w:rsid w:val="00F307FB"/>
    <w:rsid w:val="00F676ED"/>
    <w:rsid w:val="00F90D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DB81"/>
  <w15:chartTrackingRefBased/>
  <w15:docId w15:val="{500ECDED-7D16-4A14-AE0A-9720F363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BE54C5"/>
    <w:pPr>
      <w:keepNext/>
      <w:keepLines/>
      <w:numPr>
        <w:numId w:val="5"/>
      </w:numPr>
      <w:spacing w:after="0" w:line="360" w:lineRule="auto"/>
      <w:jc w:val="both"/>
      <w:outlineLvl w:val="0"/>
    </w:pPr>
    <w:rPr>
      <w:rFonts w:ascii="Times New Roman" w:eastAsiaTheme="majorEastAsia" w:hAnsi="Times New Roman" w:cs="Times New Roman"/>
      <w:b/>
      <w:sz w:val="30"/>
      <w:szCs w:val="32"/>
    </w:rPr>
  </w:style>
  <w:style w:type="paragraph" w:styleId="Ttulo2">
    <w:name w:val="heading 2"/>
    <w:basedOn w:val="Normal"/>
    <w:next w:val="Normal"/>
    <w:link w:val="Ttulo2Car"/>
    <w:autoRedefine/>
    <w:uiPriority w:val="9"/>
    <w:unhideWhenUsed/>
    <w:qFormat/>
    <w:rsid w:val="00B113FF"/>
    <w:pPr>
      <w:keepNext/>
      <w:keepLines/>
      <w:numPr>
        <w:ilvl w:val="1"/>
        <w:numId w:val="5"/>
      </w:numPr>
      <w:spacing w:before="40" w:after="0"/>
      <w:outlineLvl w:val="1"/>
    </w:pPr>
    <w:rPr>
      <w:rFonts w:asciiTheme="majorHAnsi" w:eastAsiaTheme="majorEastAsia" w:hAnsiTheme="majorHAnsi" w:cstheme="majorBidi"/>
      <w:color w:val="35195D"/>
      <w:sz w:val="26"/>
      <w:szCs w:val="26"/>
    </w:rPr>
  </w:style>
  <w:style w:type="paragraph" w:styleId="Ttulo3">
    <w:name w:val="heading 3"/>
    <w:basedOn w:val="Normal"/>
    <w:next w:val="Normal"/>
    <w:link w:val="Ttulo3Car"/>
    <w:uiPriority w:val="9"/>
    <w:semiHidden/>
    <w:unhideWhenUsed/>
    <w:qFormat/>
    <w:rsid w:val="00BE54C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E54C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E54C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E54C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E54C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E54C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E54C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4C5"/>
    <w:rPr>
      <w:rFonts w:ascii="Times New Roman" w:eastAsiaTheme="majorEastAsia" w:hAnsi="Times New Roman" w:cs="Times New Roman"/>
      <w:b/>
      <w:sz w:val="30"/>
      <w:szCs w:val="32"/>
    </w:rPr>
  </w:style>
  <w:style w:type="character" w:customStyle="1" w:styleId="Ttulo2Car">
    <w:name w:val="Título 2 Car"/>
    <w:basedOn w:val="Fuentedeprrafopredeter"/>
    <w:link w:val="Ttulo2"/>
    <w:uiPriority w:val="9"/>
    <w:rsid w:val="00376F3E"/>
    <w:rPr>
      <w:rFonts w:asciiTheme="majorHAnsi" w:eastAsiaTheme="majorEastAsia" w:hAnsiTheme="majorHAnsi" w:cstheme="majorBidi"/>
      <w:color w:val="35195D"/>
      <w:sz w:val="26"/>
      <w:szCs w:val="26"/>
    </w:rPr>
  </w:style>
  <w:style w:type="paragraph" w:styleId="Ttulo">
    <w:name w:val="Title"/>
    <w:basedOn w:val="Normal"/>
    <w:next w:val="Normal"/>
    <w:link w:val="TtuloCar"/>
    <w:uiPriority w:val="10"/>
    <w:qFormat/>
    <w:rsid w:val="00EA7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C2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BE54C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E54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BE54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BE54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BE54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BE54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E54C5"/>
    <w:rPr>
      <w:rFonts w:asciiTheme="majorHAnsi" w:eastAsiaTheme="majorEastAsia" w:hAnsiTheme="majorHAnsi" w:cstheme="majorBidi"/>
      <w:i/>
      <w:iCs/>
      <w:color w:val="272727" w:themeColor="text1" w:themeTint="D8"/>
      <w:sz w:val="21"/>
      <w:szCs w:val="21"/>
    </w:rPr>
  </w:style>
  <w:style w:type="paragraph" w:styleId="Bibliografa">
    <w:name w:val="Bibliography"/>
    <w:basedOn w:val="Normal"/>
    <w:next w:val="Normal"/>
    <w:uiPriority w:val="37"/>
    <w:unhideWhenUsed/>
    <w:rsid w:val="000E753A"/>
  </w:style>
  <w:style w:type="paragraph" w:styleId="Encabezado">
    <w:name w:val="header"/>
    <w:basedOn w:val="Normal"/>
    <w:link w:val="EncabezadoCar"/>
    <w:uiPriority w:val="99"/>
    <w:unhideWhenUsed/>
    <w:rsid w:val="00E132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3204"/>
  </w:style>
  <w:style w:type="paragraph" w:styleId="Piedepgina">
    <w:name w:val="footer"/>
    <w:basedOn w:val="Normal"/>
    <w:link w:val="PiedepginaCar"/>
    <w:uiPriority w:val="99"/>
    <w:unhideWhenUsed/>
    <w:rsid w:val="00E132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3204"/>
  </w:style>
  <w:style w:type="character" w:styleId="Hipervnculo">
    <w:name w:val="Hyperlink"/>
    <w:basedOn w:val="Fuentedeprrafopredeter"/>
    <w:uiPriority w:val="99"/>
    <w:unhideWhenUsed/>
    <w:rsid w:val="00D91B8B"/>
    <w:rPr>
      <w:color w:val="0563C1" w:themeColor="hyperlink"/>
      <w:u w:val="single"/>
    </w:rPr>
  </w:style>
  <w:style w:type="character" w:styleId="Mencinsinresolver">
    <w:name w:val="Unresolved Mention"/>
    <w:basedOn w:val="Fuentedeprrafopredeter"/>
    <w:uiPriority w:val="99"/>
    <w:semiHidden/>
    <w:unhideWhenUsed/>
    <w:rsid w:val="00D91B8B"/>
    <w:rPr>
      <w:color w:val="605E5C"/>
      <w:shd w:val="clear" w:color="auto" w:fill="E1DFDD"/>
    </w:rPr>
  </w:style>
  <w:style w:type="paragraph" w:styleId="Textonotapie">
    <w:name w:val="footnote text"/>
    <w:basedOn w:val="Normal"/>
    <w:link w:val="TextonotapieCar"/>
    <w:uiPriority w:val="99"/>
    <w:semiHidden/>
    <w:unhideWhenUsed/>
    <w:rsid w:val="006753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53F5"/>
    <w:rPr>
      <w:sz w:val="20"/>
      <w:szCs w:val="20"/>
    </w:rPr>
  </w:style>
  <w:style w:type="character" w:styleId="Refdenotaalpie">
    <w:name w:val="footnote reference"/>
    <w:basedOn w:val="Fuentedeprrafopredeter"/>
    <w:uiPriority w:val="99"/>
    <w:semiHidden/>
    <w:unhideWhenUsed/>
    <w:rsid w:val="006753F5"/>
    <w:rPr>
      <w:vertAlign w:val="superscript"/>
    </w:rPr>
  </w:style>
  <w:style w:type="paragraph" w:styleId="Prrafodelista">
    <w:name w:val="List Paragraph"/>
    <w:basedOn w:val="Normal"/>
    <w:uiPriority w:val="34"/>
    <w:qFormat/>
    <w:rsid w:val="00675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0808">
      <w:bodyDiv w:val="1"/>
      <w:marLeft w:val="0"/>
      <w:marRight w:val="0"/>
      <w:marTop w:val="0"/>
      <w:marBottom w:val="0"/>
      <w:divBdr>
        <w:top w:val="none" w:sz="0" w:space="0" w:color="auto"/>
        <w:left w:val="none" w:sz="0" w:space="0" w:color="auto"/>
        <w:bottom w:val="none" w:sz="0" w:space="0" w:color="auto"/>
        <w:right w:val="none" w:sz="0" w:space="0" w:color="auto"/>
      </w:divBdr>
    </w:div>
    <w:div w:id="477458703">
      <w:bodyDiv w:val="1"/>
      <w:marLeft w:val="0"/>
      <w:marRight w:val="0"/>
      <w:marTop w:val="0"/>
      <w:marBottom w:val="0"/>
      <w:divBdr>
        <w:top w:val="none" w:sz="0" w:space="0" w:color="auto"/>
        <w:left w:val="none" w:sz="0" w:space="0" w:color="auto"/>
        <w:bottom w:val="none" w:sz="0" w:space="0" w:color="auto"/>
        <w:right w:val="none" w:sz="0" w:space="0" w:color="auto"/>
      </w:divBdr>
    </w:div>
    <w:div w:id="703406638">
      <w:bodyDiv w:val="1"/>
      <w:marLeft w:val="0"/>
      <w:marRight w:val="0"/>
      <w:marTop w:val="0"/>
      <w:marBottom w:val="0"/>
      <w:divBdr>
        <w:top w:val="none" w:sz="0" w:space="0" w:color="auto"/>
        <w:left w:val="none" w:sz="0" w:space="0" w:color="auto"/>
        <w:bottom w:val="none" w:sz="0" w:space="0" w:color="auto"/>
        <w:right w:val="none" w:sz="0" w:space="0" w:color="auto"/>
      </w:divBdr>
    </w:div>
    <w:div w:id="811555101">
      <w:bodyDiv w:val="1"/>
      <w:marLeft w:val="0"/>
      <w:marRight w:val="0"/>
      <w:marTop w:val="0"/>
      <w:marBottom w:val="0"/>
      <w:divBdr>
        <w:top w:val="none" w:sz="0" w:space="0" w:color="auto"/>
        <w:left w:val="none" w:sz="0" w:space="0" w:color="auto"/>
        <w:bottom w:val="none" w:sz="0" w:space="0" w:color="auto"/>
        <w:right w:val="none" w:sz="0" w:space="0" w:color="auto"/>
      </w:divBdr>
    </w:div>
    <w:div w:id="1511800188">
      <w:bodyDiv w:val="1"/>
      <w:marLeft w:val="0"/>
      <w:marRight w:val="0"/>
      <w:marTop w:val="0"/>
      <w:marBottom w:val="0"/>
      <w:divBdr>
        <w:top w:val="none" w:sz="0" w:space="0" w:color="auto"/>
        <w:left w:val="none" w:sz="0" w:space="0" w:color="auto"/>
        <w:bottom w:val="none" w:sz="0" w:space="0" w:color="auto"/>
        <w:right w:val="none" w:sz="0" w:space="0" w:color="auto"/>
      </w:divBdr>
    </w:div>
    <w:div w:id="1584491513">
      <w:bodyDiv w:val="1"/>
      <w:marLeft w:val="0"/>
      <w:marRight w:val="0"/>
      <w:marTop w:val="0"/>
      <w:marBottom w:val="0"/>
      <w:divBdr>
        <w:top w:val="none" w:sz="0" w:space="0" w:color="auto"/>
        <w:left w:val="none" w:sz="0" w:space="0" w:color="auto"/>
        <w:bottom w:val="none" w:sz="0" w:space="0" w:color="auto"/>
        <w:right w:val="none" w:sz="0" w:space="0" w:color="auto"/>
      </w:divBdr>
    </w:div>
    <w:div w:id="1654139698">
      <w:bodyDiv w:val="1"/>
      <w:marLeft w:val="0"/>
      <w:marRight w:val="0"/>
      <w:marTop w:val="0"/>
      <w:marBottom w:val="0"/>
      <w:divBdr>
        <w:top w:val="none" w:sz="0" w:space="0" w:color="auto"/>
        <w:left w:val="none" w:sz="0" w:space="0" w:color="auto"/>
        <w:bottom w:val="none" w:sz="0" w:space="0" w:color="auto"/>
        <w:right w:val="none" w:sz="0" w:space="0" w:color="auto"/>
      </w:divBdr>
    </w:div>
    <w:div w:id="1744989350">
      <w:bodyDiv w:val="1"/>
      <w:marLeft w:val="0"/>
      <w:marRight w:val="0"/>
      <w:marTop w:val="0"/>
      <w:marBottom w:val="0"/>
      <w:divBdr>
        <w:top w:val="none" w:sz="0" w:space="0" w:color="auto"/>
        <w:left w:val="none" w:sz="0" w:space="0" w:color="auto"/>
        <w:bottom w:val="none" w:sz="0" w:space="0" w:color="auto"/>
        <w:right w:val="none" w:sz="0" w:space="0" w:color="auto"/>
      </w:divBdr>
    </w:div>
    <w:div w:id="1762488167">
      <w:bodyDiv w:val="1"/>
      <w:marLeft w:val="0"/>
      <w:marRight w:val="0"/>
      <w:marTop w:val="0"/>
      <w:marBottom w:val="0"/>
      <w:divBdr>
        <w:top w:val="none" w:sz="0" w:space="0" w:color="auto"/>
        <w:left w:val="none" w:sz="0" w:space="0" w:color="auto"/>
        <w:bottom w:val="none" w:sz="0" w:space="0" w:color="auto"/>
        <w:right w:val="none" w:sz="0" w:space="0" w:color="auto"/>
      </w:divBdr>
    </w:div>
    <w:div w:id="1791508285">
      <w:bodyDiv w:val="1"/>
      <w:marLeft w:val="0"/>
      <w:marRight w:val="0"/>
      <w:marTop w:val="0"/>
      <w:marBottom w:val="0"/>
      <w:divBdr>
        <w:top w:val="none" w:sz="0" w:space="0" w:color="auto"/>
        <w:left w:val="none" w:sz="0" w:space="0" w:color="auto"/>
        <w:bottom w:val="none" w:sz="0" w:space="0" w:color="auto"/>
        <w:right w:val="none" w:sz="0" w:space="0" w:color="auto"/>
      </w:divBdr>
    </w:div>
    <w:div w:id="1835221344">
      <w:bodyDiv w:val="1"/>
      <w:marLeft w:val="0"/>
      <w:marRight w:val="0"/>
      <w:marTop w:val="0"/>
      <w:marBottom w:val="0"/>
      <w:divBdr>
        <w:top w:val="none" w:sz="0" w:space="0" w:color="auto"/>
        <w:left w:val="none" w:sz="0" w:space="0" w:color="auto"/>
        <w:bottom w:val="none" w:sz="0" w:space="0" w:color="auto"/>
        <w:right w:val="none" w:sz="0" w:space="0" w:color="auto"/>
      </w:divBdr>
    </w:div>
    <w:div w:id="2002273727">
      <w:bodyDiv w:val="1"/>
      <w:marLeft w:val="0"/>
      <w:marRight w:val="0"/>
      <w:marTop w:val="0"/>
      <w:marBottom w:val="0"/>
      <w:divBdr>
        <w:top w:val="none" w:sz="0" w:space="0" w:color="auto"/>
        <w:left w:val="none" w:sz="0" w:space="0" w:color="auto"/>
        <w:bottom w:val="none" w:sz="0" w:space="0" w:color="auto"/>
        <w:right w:val="none" w:sz="0" w:space="0" w:color="auto"/>
      </w:divBdr>
    </w:div>
    <w:div w:id="203345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gData-MachineLearning/P-Set2.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properati.com.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Mur18</b:Tag>
    <b:SourceType>JournalArticle</b:SourceType>
    <b:Guid>{50E2BF56-E385-4866-B31C-62A2B655BA7C}</b:Guid>
    <b:Title>Analysis and Predicton of Real Estate Prices: A Casa of the Boston Housing Market</b:Title>
    <b:JournalName>Issues in Information Systems</b:JournalName>
    <b:Year>2018</b:Year>
    <b:Pages>109-118</b:Pages>
    <b:Author>
      <b:Author>
        <b:NameList>
          <b:Person>
            <b:Last>Muralidharan</b:Last>
            <b:First>Sharmilia</b:First>
          </b:Person>
          <b:Person>
            <b:Last>Phiri</b:Last>
            <b:First>Katrina</b:First>
          </b:Person>
          <b:Person>
            <b:Last>Sinha</b:Last>
            <b:First>Sonal</b:First>
          </b:Person>
        </b:NameList>
      </b:Author>
    </b:Author>
    <b:Volume>19</b:Volume>
    <b:Issue>2</b:Issue>
    <b:RefOrder>9</b:RefOrder>
  </b:Source>
  <b:Source>
    <b:Tag>Zha04</b:Tag>
    <b:SourceType>JournalArticle</b:SourceType>
    <b:Guid>{C1BD0E88-D99C-4533-B6F5-6AAF5F00284A}</b:Guid>
    <b:Title>Discovering golden nuggets: data mining in financial application</b:Title>
    <b:JournalName>IEEE Transactions on Systems, Man and Cybernetics</b:JournalName>
    <b:Year>2004</b:Year>
    <b:Pages>513-522</b:Pages>
    <b:Author>
      <b:Author>
        <b:NameList>
          <b:Person>
            <b:Last>Zhang</b:Last>
            <b:First>Dongsong</b:First>
          </b:Person>
          <b:Person>
            <b:Last>Zhou</b:Last>
            <b:First>Lina</b:First>
          </b:Person>
        </b:NameList>
      </b:Author>
    </b:Author>
    <b:Volume>34</b:Volume>
    <b:Issue>4</b:Issue>
    <b:RefOrder>10</b:RefOrder>
  </b:Source>
  <b:Source>
    <b:Tag>Gru95</b:Tag>
    <b:SourceType>JournalArticle</b:SourceType>
    <b:Guid>{5EF1C1F4-5214-49FA-9F2C-470079F69B34}</b:Guid>
    <b:Title>A Neural Network Analysis of Mortgage Choice</b:Title>
    <b:JournalName>Intelligent Systems in Accouting, Finance and Management</b:JournalName>
    <b:Year>1995</b:Year>
    <b:Author>
      <b:Author>
        <b:NameList>
          <b:Person>
            <b:Last>Grudnitski</b:Last>
            <b:First>Gary</b:First>
          </b:Person>
          <b:Person>
            <b:Last>Shilling</b:Last>
            <b:First>James</b:First>
          </b:Person>
          <b:Person>
            <b:Last>Quang Do</b:Last>
            <b:First>A</b:First>
          </b:Person>
        </b:NameList>
      </b:Author>
    </b:Author>
    <b:Volume>4</b:Volume>
    <b:Issue>2</b:Issue>
    <b:RefOrder>2</b:RefOrder>
  </b:Source>
  <b:Source>
    <b:Tag>Kai06</b:Tag>
    <b:SourceType>JournalArticle</b:SourceType>
    <b:Guid>{FC6E5837-CE35-464F-836C-2AF4F5554497}</b:Guid>
    <b:Title>The New Rules of Real Estate</b:Title>
    <b:JournalName>Business 2.0 The New Rules of Real Estate Survival Tips for a Sluggish Market how to Buy how to Sell the 10 Best Places to Invest</b:JournalName>
    <b:Year>2006</b:Year>
    <b:Author>
      <b:Author>
        <b:NameList>
          <b:Person>
            <b:Last>Kaihla</b:Last>
            <b:First>Paul</b:First>
          </b:Person>
          <b:Person>
            <b:Last>Copeland</b:Last>
            <b:First>Michael</b:First>
          </b:Person>
          <b:Person>
            <b:Last>et al.</b:Last>
          </b:Person>
        </b:NameList>
      </b:Author>
    </b:Author>
    <b:Volume>7</b:Volume>
    <b:Issue>10</b:Issue>
    <b:RefOrder>6</b:RefOrder>
  </b:Source>
  <b:Source>
    <b:Tag>Kon11</b:Tag>
    <b:SourceType>JournalArticle</b:SourceType>
    <b:Guid>{0EA9981A-3257-4CF2-88B3-96A4CAF97949}</b:Guid>
    <b:Title>The Mass Appraisal of the Real Estate by Computational Intelligence</b:Title>
    <b:JournalName>Applied Soft Computing Journal</b:JournalName>
    <b:Year>2011</b:Year>
    <b:Pages>443-448</b:Pages>
    <b:Author>
      <b:Author>
        <b:NameList>
          <b:Person>
            <b:Last>Kontrimas</b:Last>
            <b:First>Vilo</b:First>
          </b:Person>
          <b:Person>
            <b:Last>Verikas</b:Last>
            <b:First>Antanas</b:First>
          </b:Person>
        </b:NameList>
      </b:Author>
    </b:Author>
    <b:Volume>11</b:Volume>
    <b:Issue>1</b:Issue>
    <b:RefOrder>7</b:RefOrder>
  </b:Source>
  <b:Source>
    <b:Tag>Har23</b:Tag>
    <b:SourceType>JournalArticle</b:SourceType>
    <b:Guid>{1C9FBA34-19CB-49D2-B8B7-C84E7B1F76F6}</b:Guid>
    <b:Title>Estimating the Price of House Using Machine Learning</b:Title>
    <b:JournalName>Journal of Engineering Sciences</b:JournalName>
    <b:Year>2023</b:Year>
    <b:Author>
      <b:Author>
        <b:NameList>
          <b:Person>
            <b:Last>Hari Hara Kumar</b:Last>
            <b:First>Gary</b:First>
          </b:Person>
          <b:Person>
            <b:Last>et al. </b:Last>
          </b:Person>
        </b:NameList>
      </b:Author>
    </b:Author>
    <b:Volume>14</b:Volume>
    <b:Issue>7</b:Issue>
    <b:RefOrder>3</b:RefOrder>
  </b:Source>
  <b:Source>
    <b:Tag>Bah13</b:Tag>
    <b:SourceType>JournalArticle</b:SourceType>
    <b:Guid>{5059758D-28B1-4849-A999-E67B7989525E}</b:Guid>
    <b:Title>A Data Mining Model by Using ANN for Predicting Real Estate Market: Comparative Study</b:Title>
    <b:JournalName>International Journal of Intelligence Science</b:JournalName>
    <b:Year>2013</b:Year>
    <b:Pages>162-169</b:Pages>
    <b:Author>
      <b:Author>
        <b:NameList>
          <b:Person>
            <b:Last>Bahia</b:Last>
            <b:First>Itedal</b:First>
          </b:Person>
        </b:NameList>
      </b:Author>
    </b:Author>
    <b:RefOrder>1</b:RefOrder>
  </b:Source>
  <b:Source>
    <b:Tag>Hro15</b:Tag>
    <b:SourceType>JournalArticle</b:SourceType>
    <b:Guid>{0AE08D4B-4BB2-4033-A028-3636125EE68A}</b:Guid>
    <b:Title>Mapping of Real Estate Prices using Data Mining Techniques</b:Title>
    <b:JournalName>Creative Construction Conference</b:JournalName>
    <b:Year>2015</b:Year>
    <b:Pages>233-240</b:Pages>
    <b:Author>
      <b:Author>
        <b:NameList>
          <b:Person>
            <b:Last>Hromada</b:Last>
            <b:First>Eduard</b:First>
          </b:Person>
        </b:NameList>
      </b:Author>
    </b:Author>
    <b:RefOrder>4</b:RefOrder>
  </b:Source>
  <b:Source>
    <b:Tag>Jae02</b:Tag>
    <b:SourceType>JournalArticle</b:SourceType>
    <b:Guid>{518D9216-0131-4E49-B4C5-2156110F7F2E}</b:Guid>
    <b:Title>Data Mining: An Empirical Application in Real Estate Valuation</b:Title>
    <b:JournalName>The Florida AI Research Society</b:JournalName>
    <b:Year>2002</b:Year>
    <b:Author>
      <b:Author>
        <b:NameList>
          <b:Person>
            <b:Last>Jaen</b:Last>
            <b:First>Ruben</b:First>
          </b:Person>
        </b:NameList>
      </b:Author>
    </b:Author>
    <b:RefOrder>5</b:RefOrder>
  </b:Source>
  <b:Source>
    <b:Tag>MuJ14</b:Tag>
    <b:SourceType>JournalArticle</b:SourceType>
    <b:Guid>{4720AAC1-7578-4AA0-A4E7-10F1EF177A46}</b:Guid>
    <b:Title>Housing Value Forecasting Based on Machine Learning Methods</b:Title>
    <b:JournalName>Abstract and Applied Analysis</b:JournalName>
    <b:Year>2014</b:Year>
    <b:Author>
      <b:Author>
        <b:NameList>
          <b:Person>
            <b:Last>Mu</b:Last>
            <b:First>Jingyi</b:First>
          </b:Person>
          <b:Person>
            <b:Last>Wu</b:Last>
            <b:First>Fang</b:First>
          </b:Person>
          <b:Person>
            <b:Last>Zhang</b:Last>
            <b:First>Aihua</b:First>
          </b:Person>
        </b:NameList>
      </b:Author>
    </b:Author>
    <b:DOI>10.1155/2014/648047</b:DOI>
    <b:RefOrder>8</b:RefOrder>
  </b:Source>
</b:Sources>
</file>

<file path=customXml/itemProps1.xml><?xml version="1.0" encoding="utf-8"?>
<ds:datastoreItem xmlns:ds="http://schemas.openxmlformats.org/officeDocument/2006/customXml" ds:itemID="{94E7D1C0-0924-4023-8F8D-476B80F5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2702</Words>
  <Characters>14866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marin lombo</dc:creator>
  <cp:keywords/>
  <dc:description/>
  <cp:lastModifiedBy>sebastian marin lombo</cp:lastModifiedBy>
  <cp:revision>57</cp:revision>
  <dcterms:created xsi:type="dcterms:W3CDTF">2023-10-29T15:04:00Z</dcterms:created>
  <dcterms:modified xsi:type="dcterms:W3CDTF">2023-10-30T18:24:00Z</dcterms:modified>
</cp:coreProperties>
</file>