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 xml:space="preserve">Gruppo </w:t>
                    </w:r>
                    <w:proofErr w:type="spellStart"/>
                    <w:r>
                      <w:rPr>
                        <w:sz w:val="36"/>
                        <w:szCs w:val="36"/>
                      </w:rPr>
                      <w:t>Miel</w:t>
                    </w:r>
                    <w:proofErr w:type="spellEnd"/>
                    <w:r>
                      <w:rPr>
                        <w:sz w:val="36"/>
                        <w:szCs w:val="36"/>
                      </w:rPr>
                      <w:t xml:space="preserve"> </w:t>
                    </w:r>
                    <w:proofErr w:type="spellStart"/>
                    <w:r>
                      <w:rPr>
                        <w:sz w:val="36"/>
                        <w:szCs w:val="36"/>
                      </w:rPr>
                      <w:t>Pops</w:t>
                    </w:r>
                    <w:proofErr w:type="spellEnd"/>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2379E4">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 xml:space="preserve">Gruppo </w:t>
          </w:r>
          <w:proofErr w:type="spellStart"/>
          <w:r w:rsidR="00D829A0">
            <w:t>Miel</w:t>
          </w:r>
          <w:proofErr w:type="spellEnd"/>
          <w:r w:rsidR="00D829A0">
            <w:t xml:space="preserve"> </w:t>
          </w:r>
          <w:proofErr w:type="spellStart"/>
          <w:r w:rsidR="00D829A0">
            <w:t>Pops</w:t>
          </w:r>
          <w:proofErr w:type="spellEnd"/>
        </w:sdtContent>
      </w:sdt>
    </w:p>
    <w:p w:rsidR="00171295" w:rsidRDefault="00D829A0" w:rsidP="00D829A0">
      <w:pPr>
        <w:pStyle w:val="Titolo1"/>
      </w:pPr>
      <w:r>
        <w:t xml:space="preserve">Il progetto: SQL vs </w:t>
      </w:r>
      <w:proofErr w:type="spellStart"/>
      <w:r>
        <w:t>NoSQL</w:t>
      </w:r>
      <w:proofErr w:type="spellEnd"/>
      <w:r>
        <w:t xml:space="preserve"> vs </w:t>
      </w:r>
      <w:proofErr w:type="spellStart"/>
      <w:r>
        <w:t>NewSQL</w:t>
      </w:r>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4C61D7">
      <w:pPr>
        <w:pStyle w:val="Paragrafoelenco"/>
        <w:numPr>
          <w:ilvl w:val="1"/>
          <w:numId w:val="6"/>
        </w:numPr>
      </w:pPr>
      <w:proofErr w:type="spellStart"/>
      <w:r>
        <w:t>Trafodion</w:t>
      </w:r>
      <w:proofErr w:type="spellEnd"/>
    </w:p>
    <w:p w:rsidR="004C61D7" w:rsidRDefault="004C61D7" w:rsidP="004C61D7">
      <w:pPr>
        <w:pStyle w:val="Paragrafoelenco"/>
        <w:numPr>
          <w:ilvl w:val="1"/>
          <w:numId w:val="6"/>
        </w:numPr>
      </w:pPr>
      <w:proofErr w:type="spellStart"/>
      <w:r>
        <w:t>NuoDB</w:t>
      </w:r>
      <w:proofErr w:type="spellEnd"/>
    </w:p>
    <w:p w:rsidR="004C61D7" w:rsidRDefault="004C61D7" w:rsidP="004C61D7">
      <w:pPr>
        <w:pStyle w:val="Paragrafoelenco"/>
        <w:numPr>
          <w:ilvl w:val="1"/>
          <w:numId w:val="6"/>
        </w:numPr>
      </w:pPr>
      <w:proofErr w:type="spellStart"/>
      <w:r>
        <w:t>Clustrix</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r>
        <w:t xml:space="preserve">CAP </w:t>
      </w:r>
      <w:proofErr w:type="spellStart"/>
      <w:r>
        <w:t>Theorem</w:t>
      </w:r>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proofErr w:type="spellStart"/>
      <w:r>
        <w:t>Postgres</w:t>
      </w:r>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r>
        <w:lastRenderedPageBreak/>
        <w:t>MySQL</w:t>
      </w:r>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xml:space="preserve">, che contendono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xml:space="preserve">, in quando ogni nodo 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 w:rsidR="00EC7CF5" w:rsidRDefault="00EC7CF5" w:rsidP="00EC7CF5">
      <w:pPr>
        <w:keepNext/>
        <w:jc w:val="center"/>
      </w:pPr>
      <w:r>
        <w:rPr>
          <w:noProof/>
        </w:rPr>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CE73CF">
          <w:rPr>
            <w:noProof/>
          </w:rPr>
          <w:t>1</w:t>
        </w:r>
      </w:fldSimple>
      <w:r>
        <w:t xml:space="preserve"> Architettura di MySQL Cluster</w:t>
      </w:r>
    </w:p>
    <w:p w:rsidR="00EC7CF5" w:rsidRDefault="00A45317" w:rsidP="0088353E">
      <w:pPr>
        <w:pStyle w:val="Titolo2"/>
      </w:pPr>
      <w:r>
        <w:t xml:space="preserve">Sistemi </w:t>
      </w:r>
      <w:proofErr w:type="spellStart"/>
      <w:r>
        <w:t>NoSQL</w:t>
      </w:r>
      <w:proofErr w:type="spellEnd"/>
    </w:p>
    <w:p w:rsidR="00A45317" w:rsidRDefault="00A45317" w:rsidP="00A45317">
      <w:pPr>
        <w:pStyle w:val="Titolo3"/>
      </w:pPr>
      <w:proofErr w:type="spellStart"/>
      <w:r>
        <w:t>MongoDB</w:t>
      </w:r>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371AB6" w:rsidRDefault="0048047D" w:rsidP="00A45317">
      <w:proofErr w:type="spellStart"/>
      <w:r>
        <w:lastRenderedPageBreak/>
        <w:t>Mongo</w:t>
      </w:r>
      <w:proofErr w:type="spellEnd"/>
      <w:r>
        <w:t xml:space="preserve"> ha la possibilità di scalare orizzontalmente, dividendo il dataset in </w:t>
      </w:r>
      <w:proofErr w:type="spellStart"/>
      <w:r>
        <w:t>shard</w:t>
      </w:r>
      <w:proofErr w:type="spellEnd"/>
      <w:r>
        <w:t xml:space="preserve"> secondo un’</w:t>
      </w:r>
      <w:proofErr w:type="spellStart"/>
      <w:r>
        <w:t>arhcitettura</w:t>
      </w:r>
      <w:proofErr w:type="spellEnd"/>
      <w:r>
        <w:t xml:space="preserve"> master/slave. Prevede inoltre la possibilità di indicare un Replica set, ovvero un fattore di replicazione dei dati.</w:t>
      </w:r>
    </w:p>
    <w:p w:rsidR="00895FF8" w:rsidRDefault="00371AB6" w:rsidP="00895FF8">
      <w:pPr>
        <w:keepNext/>
        <w:jc w:val="center"/>
      </w:pPr>
      <w:r w:rsidRPr="00C1398C">
        <w:rPr>
          <w:noProof/>
        </w:rPr>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CE73CF">
          <w:rPr>
            <w:noProof/>
          </w:rPr>
          <w:t>2</w:t>
        </w:r>
      </w:fldSimple>
      <w:r>
        <w:t xml:space="preserve"> </w:t>
      </w:r>
      <w:proofErr w:type="spellStart"/>
      <w:r>
        <w:t>MongoDB</w:t>
      </w:r>
      <w:proofErr w:type="spellEnd"/>
      <w:r>
        <w:t xml:space="preserve"> Replica Set</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r>
        <w:rPr>
          <w:noProof/>
        </w:rPr>
        <w:t>Redis</w:t>
      </w:r>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xml:space="preserve">, e può essere sviluppata su più livelli, permettendo ad </w:t>
      </w:r>
      <w:proofErr w:type="gramStart"/>
      <w:r>
        <w:t>uno</w:t>
      </w:r>
      <w:r w:rsidR="00EA133F">
        <w:t xml:space="preserve"> </w:t>
      </w:r>
      <w:r>
        <w:t>slave</w:t>
      </w:r>
      <w:proofErr w:type="gramEnd"/>
      <w:r>
        <w:t xml:space="preser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uso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r>
        <w:t>Neo4j</w:t>
      </w:r>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lastRenderedPageBreak/>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t xml:space="preserve">La tolleranza ai </w:t>
      </w:r>
      <w:proofErr w:type="spellStart"/>
      <w:r w:rsidR="00ED35D4">
        <w:t>failure</w:t>
      </w:r>
      <w:proofErr w:type="spellEnd"/>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proofErr w:type="spellStart"/>
      <w:r>
        <w:t>OrientDB</w:t>
      </w:r>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proofErr w:type="spellStart"/>
      <w:r w:rsidR="00BA227A">
        <w:t>Orientdb</w:t>
      </w:r>
      <w:proofErr w:type="spellEnd"/>
      <w:r w:rsidR="00BA227A">
        <w:t xml:space="preserve"> ottimizza non introducendo </w:t>
      </w:r>
      <w:proofErr w:type="spellStart"/>
      <w:r w:rsidR="00BA227A">
        <w:t>autoarchi</w:t>
      </w:r>
      <w:proofErr w:type="spellEnd"/>
      <w:r w:rsidR="00BA227A">
        <w:t xml:space="preserve"> (come invece è stato possibile fare in neo4j).</w:t>
      </w:r>
    </w:p>
    <w:p w:rsidR="00655772" w:rsidRDefault="00655772" w:rsidP="0082723B">
      <w:r>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CE73CF">
          <w:rPr>
            <w:noProof/>
          </w:rPr>
          <w:t>3</w:t>
        </w:r>
      </w:fldSimple>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r>
        <w:t>Cassandra</w:t>
      </w:r>
    </w:p>
    <w:p w:rsidR="002B7B02" w:rsidRDefault="002B7B02" w:rsidP="002B7B02">
      <w:r>
        <w:t xml:space="preserve">Cassandra </w:t>
      </w:r>
      <w:r w:rsidR="00806EA1">
        <w:t xml:space="preserve">offre </w:t>
      </w:r>
      <w:proofErr w:type="gramStart"/>
      <w:r w:rsidR="00806EA1">
        <w:t>un</w:t>
      </w:r>
      <w:r w:rsidR="00EA133F">
        <w:t xml:space="preserve"> </w:t>
      </w:r>
      <w:r w:rsidR="00806EA1">
        <w:t>data</w:t>
      </w:r>
      <w:proofErr w:type="gramEnd"/>
      <w:r w:rsidR="00806EA1">
        <w:t xml:space="preserve"> model ibrido tra </w:t>
      </w:r>
      <w:proofErr w:type="spellStart"/>
      <w:r w:rsidR="00806EA1">
        <w:t>key-value</w:t>
      </w:r>
      <w:proofErr w:type="spellEnd"/>
      <w:r w:rsidR="00806EA1">
        <w:t xml:space="preserve"> e </w:t>
      </w:r>
      <w:proofErr w:type="spellStart"/>
      <w:r w:rsidR="00806EA1">
        <w:t>column-based</w:t>
      </w:r>
      <w:proofErr w:type="spellEnd"/>
      <w:r w:rsidR="00806EA1">
        <w:t xml:space="preserve">. I </w:t>
      </w:r>
      <w:proofErr w:type="spellStart"/>
      <w:r w:rsidR="00806EA1">
        <w:t>records</w:t>
      </w:r>
      <w:proofErr w:type="spellEnd"/>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esse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806EA1" w:rsidRDefault="00806EA1" w:rsidP="002B7B02">
      <w:r>
        <w:lastRenderedPageBreak/>
        <w:t xml:space="preserve">Le operazioni supportate sono tutte quelle previste dal nostro esperimento, ad eccezione del join che non è compatibile con il modello di Cassandra: si suggerisce infatti di ridondare e </w:t>
      </w:r>
      <w:proofErr w:type="spellStart"/>
      <w:r>
        <w:t>denormalizzare</w:t>
      </w:r>
      <w:proofErr w:type="spellEnd"/>
      <w:r>
        <w:t xml:space="preserve"> l’informazione.</w:t>
      </w:r>
    </w:p>
    <w:p w:rsidR="00806EA1" w:rsidRDefault="00806EA1" w:rsidP="002B7B02">
      <w:r>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w:t>
      </w:r>
      <w:proofErr w:type="spellStart"/>
      <w:r w:rsidR="00A14240">
        <w:t>read</w:t>
      </w:r>
      <w:proofErr w:type="spellEnd"/>
      <w:r w:rsidR="00A14240">
        <w:t xml:space="preserve"> </w:t>
      </w:r>
      <w:proofErr w:type="spellStart"/>
      <w:r w:rsidR="00A14240">
        <w:t>repair</w:t>
      </w:r>
      <w:proofErr w:type="spellEnd"/>
      <w:r w:rsidR="00A14240">
        <w:t xml:space="preserve"> ed il dato viene aggiornato alla versione più recente. </w:t>
      </w:r>
    </w:p>
    <w:p w:rsidR="00A14240" w:rsidRDefault="00A14240" w:rsidP="002B7B02">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813684" w:rsidRDefault="00813684" w:rsidP="00813684">
      <w:pPr>
        <w:keepNext/>
        <w:jc w:val="center"/>
      </w:pPr>
      <w:r>
        <w:rPr>
          <w:noProof/>
        </w:rPr>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CE73CF">
          <w:rPr>
            <w:noProof/>
          </w:rPr>
          <w:t>4</w:t>
        </w:r>
      </w:fldSimple>
      <w:r>
        <w:t xml:space="preserve"> Cassandra cluster </w:t>
      </w:r>
      <w:proofErr w:type="spellStart"/>
      <w:r>
        <w:t>architecture</w:t>
      </w:r>
      <w:proofErr w:type="spellEnd"/>
    </w:p>
    <w:p w:rsidR="00D12939" w:rsidRDefault="00D12939" w:rsidP="00D12939">
      <w:pPr>
        <w:pStyle w:val="Titolo2"/>
      </w:pPr>
      <w:r>
        <w:t xml:space="preserve">Sistemi </w:t>
      </w:r>
      <w:proofErr w:type="spellStart"/>
      <w:r>
        <w:t>NewSQL</w:t>
      </w:r>
      <w:proofErr w:type="spellEnd"/>
    </w:p>
    <w:p w:rsidR="00D12939" w:rsidRDefault="00D12939" w:rsidP="00D12939">
      <w:pPr>
        <w:pStyle w:val="Titolo3"/>
      </w:pPr>
      <w:proofErr w:type="spellStart"/>
      <w:r>
        <w:t>MemSQL</w:t>
      </w:r>
      <w:proofErr w:type="spellEnd"/>
    </w:p>
    <w:p w:rsidR="00D12939" w:rsidRDefault="008A4D24" w:rsidP="00D12939">
      <w:proofErr w:type="spellStart"/>
      <w:r>
        <w:t>MemSQL</w:t>
      </w:r>
      <w:proofErr w:type="spellEnd"/>
      <w:r>
        <w:t xml:space="preserve"> è un database relazione in-</w:t>
      </w:r>
      <w:proofErr w:type="spellStart"/>
      <w:r>
        <w:t>memory</w:t>
      </w:r>
      <w:proofErr w:type="spellEnd"/>
      <w:r>
        <w:t xml:space="preserve"> </w:t>
      </w:r>
      <w:r w:rsidR="005C3D6D">
        <w:t>distribuito</w:t>
      </w:r>
      <w:r w:rsidR="00EA133F">
        <w:t xml:space="preserve"> basato su MySQL (ne condivide la </w:t>
      </w:r>
      <w:proofErr w:type="spellStart"/>
      <w:r w:rsidR="00EA133F">
        <w:t>shell</w:t>
      </w:r>
      <w:proofErr w:type="spellEnd"/>
      <w:r w:rsidR="00EA133F">
        <w:t xml:space="preserve"> e l’interfaccia ad alto livello)</w:t>
      </w:r>
      <w:r w:rsidR="005C3D6D">
        <w:t>. Essendo relazionale, supporta tutte le operazioni del nostro esperimento.</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rPr>
        <w:lastRenderedPageBreak/>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CE73CF">
          <w:rPr>
            <w:noProof/>
          </w:rPr>
          <w:t>5</w:t>
        </w:r>
      </w:fldSimple>
      <w:r>
        <w:t xml:space="preserve"> </w:t>
      </w:r>
      <w:proofErr w:type="spellStart"/>
      <w:r>
        <w:t>MemSQL</w:t>
      </w:r>
      <w:proofErr w:type="spellEnd"/>
      <w:r>
        <w:t xml:space="preserve"> Cluster </w:t>
      </w:r>
      <w:proofErr w:type="spellStart"/>
      <w:r>
        <w:t>architecture</w:t>
      </w:r>
      <w:proofErr w:type="spellEnd"/>
    </w:p>
    <w:p w:rsidR="00C27D2F" w:rsidRDefault="0047465C" w:rsidP="0047465C">
      <w:pPr>
        <w:pStyle w:val="Titolo3"/>
      </w:pPr>
      <w:proofErr w:type="spellStart"/>
      <w:r>
        <w:t>VoltDB</w:t>
      </w:r>
      <w:proofErr w:type="spellEnd"/>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Le operazioni 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 come vedremo. </w:t>
      </w:r>
    </w:p>
    <w:p w:rsidR="00CE73CF" w:rsidRDefault="00CE73CF" w:rsidP="00CE73CF">
      <w:pPr>
        <w:keepNext/>
        <w:jc w:val="center"/>
      </w:pPr>
      <w:r>
        <w:rPr>
          <w:noProof/>
        </w:rPr>
        <w:drawing>
          <wp:inline distT="0" distB="0" distL="0" distR="0">
            <wp:extent cx="4305300" cy="2254842"/>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6553" cy="2260736"/>
                    </a:xfrm>
                    <a:prstGeom prst="rect">
                      <a:avLst/>
                    </a:prstGeom>
                    <a:noFill/>
                    <a:ln>
                      <a:noFill/>
                    </a:ln>
                  </pic:spPr>
                </pic:pic>
              </a:graphicData>
            </a:graphic>
          </wp:inline>
        </w:drawing>
      </w:r>
    </w:p>
    <w:p w:rsidR="003348C3" w:rsidRPr="00783349" w:rsidRDefault="00CE73CF" w:rsidP="00CE73CF">
      <w:pPr>
        <w:pStyle w:val="Didascalia"/>
        <w:jc w:val="center"/>
      </w:pPr>
      <w:r w:rsidRPr="00783349">
        <w:t xml:space="preserve">Figura </w:t>
      </w:r>
      <w:r>
        <w:fldChar w:fldCharType="begin"/>
      </w:r>
      <w:r w:rsidRPr="00783349">
        <w:instrText xml:space="preserve"> SEQ Figura \* ARABIC </w:instrText>
      </w:r>
      <w:r>
        <w:fldChar w:fldCharType="separate"/>
      </w:r>
      <w:r w:rsidRPr="00783349">
        <w:rPr>
          <w:noProof/>
        </w:rPr>
        <w:t>6</w:t>
      </w:r>
      <w:r>
        <w:fldChar w:fldCharType="end"/>
      </w:r>
      <w:r w:rsidRPr="00783349">
        <w:t xml:space="preserve"> </w:t>
      </w:r>
      <w:proofErr w:type="spellStart"/>
      <w:r w:rsidRPr="00783349">
        <w:t>VoltDB</w:t>
      </w:r>
      <w:proofErr w:type="spellEnd"/>
      <w:r w:rsidRPr="00783349">
        <w:t xml:space="preserve"> </w:t>
      </w:r>
      <w:proofErr w:type="spellStart"/>
      <w:r w:rsidRPr="00783349">
        <w:t>Serialization</w:t>
      </w:r>
      <w:proofErr w:type="spellEnd"/>
    </w:p>
    <w:p w:rsidR="004C18FE" w:rsidRPr="00783349" w:rsidRDefault="004C18FE" w:rsidP="004C18FE">
      <w:bookmarkStart w:id="0" w:name="_GoBack"/>
      <w:bookmarkEnd w:id="0"/>
    </w:p>
    <w:sectPr w:rsidR="004C18FE" w:rsidRPr="00783349">
      <w:headerReference w:type="default" r:id="rId19"/>
      <w:footerReference w:type="even" r:id="rId20"/>
      <w:footerReference w:type="default" r:id="rId21"/>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9E4" w:rsidRDefault="002379E4">
      <w:pPr>
        <w:spacing w:after="0" w:line="240" w:lineRule="auto"/>
      </w:pPr>
      <w:r>
        <w:separator/>
      </w:r>
    </w:p>
  </w:endnote>
  <w:endnote w:type="continuationSeparator" w:id="0">
    <w:p w:rsidR="002379E4" w:rsidRDefault="0023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D0623">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separate"/>
    </w:r>
    <w:r w:rsidR="00783349">
      <w:rPr>
        <w:noProof/>
        <w:color w:val="6076B4" w:themeColor="accent1"/>
      </w:rPr>
      <w:t>Architetture dei DBMS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783349">
      <w:rPr>
        <w:noProof/>
        <w:color w:val="6076B4" w:themeColor="accent1"/>
      </w:rPr>
      <w:t>7</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9E4" w:rsidRDefault="002379E4">
      <w:pPr>
        <w:spacing w:after="0" w:line="240" w:lineRule="auto"/>
      </w:pPr>
      <w:r>
        <w:separator/>
      </w:r>
    </w:p>
  </w:footnote>
  <w:footnote w:type="continuationSeparator" w:id="0">
    <w:p w:rsidR="002379E4" w:rsidRDefault="0023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B7E35"/>
    <w:rsid w:val="000D480F"/>
    <w:rsid w:val="000F424D"/>
    <w:rsid w:val="00171295"/>
    <w:rsid w:val="001734BD"/>
    <w:rsid w:val="00184C59"/>
    <w:rsid w:val="00196C63"/>
    <w:rsid w:val="001C5879"/>
    <w:rsid w:val="001D0623"/>
    <w:rsid w:val="002379E4"/>
    <w:rsid w:val="00247FAC"/>
    <w:rsid w:val="00270CCA"/>
    <w:rsid w:val="002B7B02"/>
    <w:rsid w:val="003348C3"/>
    <w:rsid w:val="00362D04"/>
    <w:rsid w:val="00371AB6"/>
    <w:rsid w:val="00393BB0"/>
    <w:rsid w:val="004632BB"/>
    <w:rsid w:val="0047465C"/>
    <w:rsid w:val="0048047D"/>
    <w:rsid w:val="004C18FE"/>
    <w:rsid w:val="004C61D7"/>
    <w:rsid w:val="0055586A"/>
    <w:rsid w:val="0058279B"/>
    <w:rsid w:val="005C3D6D"/>
    <w:rsid w:val="005D3C58"/>
    <w:rsid w:val="0061144B"/>
    <w:rsid w:val="00655772"/>
    <w:rsid w:val="006C699B"/>
    <w:rsid w:val="00783349"/>
    <w:rsid w:val="007A5A3A"/>
    <w:rsid w:val="007F7D6F"/>
    <w:rsid w:val="00806EA1"/>
    <w:rsid w:val="008073A3"/>
    <w:rsid w:val="00813684"/>
    <w:rsid w:val="0082723B"/>
    <w:rsid w:val="00874E84"/>
    <w:rsid w:val="0088353E"/>
    <w:rsid w:val="00895FF8"/>
    <w:rsid w:val="008A4D24"/>
    <w:rsid w:val="008D53F8"/>
    <w:rsid w:val="008E1467"/>
    <w:rsid w:val="00975B60"/>
    <w:rsid w:val="009D79BD"/>
    <w:rsid w:val="00A14240"/>
    <w:rsid w:val="00A45317"/>
    <w:rsid w:val="00A72830"/>
    <w:rsid w:val="00AF7685"/>
    <w:rsid w:val="00BA227A"/>
    <w:rsid w:val="00BB2D9B"/>
    <w:rsid w:val="00BD467D"/>
    <w:rsid w:val="00C1398C"/>
    <w:rsid w:val="00C27D2F"/>
    <w:rsid w:val="00C60655"/>
    <w:rsid w:val="00C65E7C"/>
    <w:rsid w:val="00C816FB"/>
    <w:rsid w:val="00CA6DE2"/>
    <w:rsid w:val="00CE73CF"/>
    <w:rsid w:val="00D1156C"/>
    <w:rsid w:val="00D12939"/>
    <w:rsid w:val="00D4745F"/>
    <w:rsid w:val="00D829A0"/>
    <w:rsid w:val="00DE27CA"/>
    <w:rsid w:val="00E566B0"/>
    <w:rsid w:val="00EA133F"/>
    <w:rsid w:val="00EC7CF5"/>
    <w:rsid w:val="00ED35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95BD0"/>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6F686E"/>
    <w:rsid w:val="00904CAA"/>
    <w:rsid w:val="0091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24F0B71A-AC7F-4A91-9508-544D9B29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TotalTime>
  <Pages>9</Pages>
  <Words>1841</Words>
  <Characters>10499</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3</cp:revision>
  <dcterms:created xsi:type="dcterms:W3CDTF">2017-07-15T15:42:00Z</dcterms:created>
  <dcterms:modified xsi:type="dcterms:W3CDTF">2017-07-15T15:43:00Z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