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E3CDF" w14:textId="5A375A1C" w:rsidR="00052F42" w:rsidRDefault="00052F42">
      <w:r>
        <w:t xml:space="preserve">Résumé </w:t>
      </w:r>
      <w:r w:rsidR="00400AB4">
        <w:t xml:space="preserve">article : </w:t>
      </w:r>
      <w:proofErr w:type="spellStart"/>
      <w:r w:rsidR="00400AB4">
        <w:t>achieving</w:t>
      </w:r>
      <w:proofErr w:type="spellEnd"/>
      <w:r w:rsidR="00400AB4">
        <w:t xml:space="preserve"> business </w:t>
      </w:r>
      <w:proofErr w:type="spellStart"/>
      <w:r w:rsidR="00400AB4">
        <w:t>process</w:t>
      </w:r>
      <w:proofErr w:type="spellEnd"/>
    </w:p>
    <w:p w14:paraId="6F8588AF" w14:textId="3667719C" w:rsidR="00870A23" w:rsidRDefault="00393629">
      <w:r>
        <w:t xml:space="preserve">Cet article </w:t>
      </w:r>
      <w:r w:rsidR="00B63B1C">
        <w:t>nous explique de manière précise</w:t>
      </w:r>
      <w:r>
        <w:t xml:space="preserve"> </w:t>
      </w:r>
      <w:r w:rsidR="005A2A6A">
        <w:t>l’utilité de</w:t>
      </w:r>
      <w:r>
        <w:t xml:space="preserve"> l'intégration sémantique dans le domaine de l'informatique pour garantir l'interopérabilité des systèmes d'information</w:t>
      </w:r>
      <w:r w:rsidR="005A2A6A">
        <w:t>. En effet,</w:t>
      </w:r>
      <w:r>
        <w:t xml:space="preserve"> en se concentrant sur l'interopérabilité sémantique des modèles de processus métier. Les auteurs </w:t>
      </w:r>
      <w:r w:rsidR="007C00F9">
        <w:t xml:space="preserve">nous montre </w:t>
      </w:r>
      <w:r>
        <w:t xml:space="preserve">que malgré la fréquence à laquelle deux concepts alternatifs - les méta-modèles et les ontologies - sont proposés </w:t>
      </w:r>
      <w:r w:rsidR="00117044">
        <w:t>ici</w:t>
      </w:r>
      <w:r>
        <w:t xml:space="preserve"> comme des solutions potentielles, leur utilisation est souvent abordée sans </w:t>
      </w:r>
      <w:r w:rsidR="00673F63">
        <w:t xml:space="preserve">avoir d'abord fait </w:t>
      </w:r>
      <w:r>
        <w:t>une réflexion approfondie sur leurs caractéristiques respectives et l</w:t>
      </w:r>
      <w:r w:rsidR="00A6358E">
        <w:t xml:space="preserve">a </w:t>
      </w:r>
      <w:r>
        <w:t>relation</w:t>
      </w:r>
      <w:r w:rsidR="00A6358E">
        <w:t xml:space="preserve"> qu’ils entretiennent</w:t>
      </w:r>
      <w:r>
        <w:t xml:space="preserve">. Ainsi, l'article </w:t>
      </w:r>
      <w:r w:rsidR="00772CC5">
        <w:t>prend la direction d’</w:t>
      </w:r>
      <w:r>
        <w:t>une expl</w:t>
      </w:r>
      <w:r w:rsidR="00F262D5">
        <w:t xml:space="preserve">ication </w:t>
      </w:r>
      <w:r w:rsidR="00DF5B29">
        <w:t xml:space="preserve">complète </w:t>
      </w:r>
      <w:r>
        <w:t>de ces deux concepts et de leur combinaison pour p</w:t>
      </w:r>
      <w:r w:rsidR="00CD2BC2">
        <w:t>ouvoir atteindre</w:t>
      </w:r>
      <w:r>
        <w:t xml:space="preserve"> une véritable interopérabilité sémantique dans le contexte des processus métier.</w:t>
      </w:r>
      <w:r w:rsidR="008D7B28">
        <w:t xml:space="preserve"> En effet il y’a </w:t>
      </w:r>
      <w:r w:rsidR="009E2BF4">
        <w:t>d</w:t>
      </w:r>
      <w:r>
        <w:t>'un côté, les méta-modèles</w:t>
      </w:r>
      <w:r w:rsidR="009E2BF4">
        <w:t xml:space="preserve"> qui</w:t>
      </w:r>
      <w:r>
        <w:t xml:space="preserve"> sont présentés comme des outils décrivant</w:t>
      </w:r>
      <w:r w:rsidR="00565705">
        <w:t xml:space="preserve"> </w:t>
      </w:r>
      <w:r>
        <w:t>l</w:t>
      </w:r>
      <w:r w:rsidR="009E2BF4">
        <w:t xml:space="preserve">es </w:t>
      </w:r>
      <w:r>
        <w:t xml:space="preserve">langages de modélisation, </w:t>
      </w:r>
      <w:r w:rsidR="001D7C03">
        <w:t>et de l'autre</w:t>
      </w:r>
      <w:r>
        <w:t xml:space="preserve"> les ontologies sont décrites comme des </w:t>
      </w:r>
      <w:r w:rsidR="00565705">
        <w:t>outil</w:t>
      </w:r>
      <w:r>
        <w:t>s définissant la sémantique</w:t>
      </w:r>
      <w:r w:rsidR="00B10BDC">
        <w:t xml:space="preserve"> naturelle </w:t>
      </w:r>
      <w:r>
        <w:t>des concepts. Les auteurs soulignent que pour obtenir une description sémantique complète des éléments du modèle, il f</w:t>
      </w:r>
      <w:r w:rsidR="001368C3">
        <w:t xml:space="preserve">aut </w:t>
      </w:r>
      <w:r>
        <w:t xml:space="preserve">combiner ces deux approches </w:t>
      </w:r>
      <w:r w:rsidR="00207996">
        <w:t xml:space="preserve">qui sont </w:t>
      </w:r>
      <w:r>
        <w:t>complémentaires.</w:t>
      </w:r>
      <w:r w:rsidR="0021156A">
        <w:t xml:space="preserve"> À travers cela</w:t>
      </w:r>
      <w:r>
        <w:t xml:space="preserve">, ils </w:t>
      </w:r>
      <w:r w:rsidR="00C14862">
        <w:t>analysent</w:t>
      </w:r>
      <w:r>
        <w:t xml:space="preserve"> également les différentes approches de base pour l</w:t>
      </w:r>
      <w:r w:rsidR="00865648">
        <w:t xml:space="preserve">a projection </w:t>
      </w:r>
      <w:r>
        <w:t>des éléments de modèle et la construction d'ontologies</w:t>
      </w:r>
      <w:r w:rsidR="00A358A0">
        <w:t xml:space="preserve">. </w:t>
      </w:r>
      <w:r w:rsidR="00DD2443">
        <w:t>En</w:t>
      </w:r>
      <w:r>
        <w:t xml:space="preserve"> soulignant les défis et les opportunités associés à chaque approche</w:t>
      </w:r>
      <w:r w:rsidR="00A358A0">
        <w:t>,</w:t>
      </w:r>
      <w:r>
        <w:t xml:space="preserve"> </w:t>
      </w:r>
      <w:r w:rsidR="00A358A0">
        <w:t>l</w:t>
      </w:r>
      <w:r>
        <w:t xml:space="preserve">'article offre également </w:t>
      </w:r>
      <w:r w:rsidR="00282168">
        <w:t>la</w:t>
      </w:r>
      <w:r>
        <w:t xml:space="preserve"> vision </w:t>
      </w:r>
      <w:r w:rsidR="00282168">
        <w:t xml:space="preserve">envisageable </w:t>
      </w:r>
      <w:r w:rsidR="00FF7E8F">
        <w:t>afin de mettre</w:t>
      </w:r>
      <w:r>
        <w:t xml:space="preserve"> en œuvre </w:t>
      </w:r>
      <w:r w:rsidR="00FF7E8F">
        <w:t xml:space="preserve">de manière </w:t>
      </w:r>
      <w:r w:rsidR="005303D4">
        <w:t xml:space="preserve">adéquate </w:t>
      </w:r>
      <w:r>
        <w:t xml:space="preserve">l'approche d'interopérabilité proposée, mettant </w:t>
      </w:r>
      <w:r w:rsidR="005303D4">
        <w:t xml:space="preserve">ainsi </w:t>
      </w:r>
      <w:r>
        <w:t>en lumière ses avantages potentiels pour</w:t>
      </w:r>
      <w:r w:rsidR="00F1132E">
        <w:t xml:space="preserve"> ceux qui sont</w:t>
      </w:r>
      <w:r>
        <w:t xml:space="preserve"> orientées </w:t>
      </w:r>
      <w:r w:rsidR="00EA2C8F">
        <w:t xml:space="preserve">vers les </w:t>
      </w:r>
      <w:r>
        <w:t xml:space="preserve">services. En outre, il propose une vue d'ensemble des travaux </w:t>
      </w:r>
      <w:r w:rsidR="00EA2C8F">
        <w:t>ayant un lien</w:t>
      </w:r>
      <w:r>
        <w:t xml:space="preserve"> dans le domaine et présente un</w:t>
      </w:r>
      <w:r w:rsidR="00CE0DFD">
        <w:t xml:space="preserve"> </w:t>
      </w:r>
      <w:r>
        <w:t xml:space="preserve"> </w:t>
      </w:r>
      <w:r w:rsidR="00CE0DFD">
        <w:t>concept</w:t>
      </w:r>
      <w:r>
        <w:t xml:space="preserve"> pour l'interopérabilité sémantique utilisant les méta-modèles et les ontologies, offrant ainsi un</w:t>
      </w:r>
      <w:r w:rsidR="00EA2C8F">
        <w:t>e</w:t>
      </w:r>
      <w:r>
        <w:t xml:space="preserve"> </w:t>
      </w:r>
      <w:r w:rsidR="00EA2C8F">
        <w:t>base</w:t>
      </w:r>
      <w:r>
        <w:t xml:space="preserve"> solide pour la mise en œuvre </w:t>
      </w:r>
      <w:r w:rsidR="00DC1682">
        <w:t>avec efficacité</w:t>
      </w:r>
      <w:r>
        <w:t xml:space="preserve">. Enfin, pour illustrer </w:t>
      </w:r>
      <w:r w:rsidR="00EA2C8F">
        <w:t xml:space="preserve">de manière plus claire </w:t>
      </w:r>
      <w:r>
        <w:t xml:space="preserve">leur approche, les auteurs présentent un exemple de fusion d'entreprises qui nécessite une intégration sémantique avancée des modèles de processus métier. </w:t>
      </w:r>
      <w:r w:rsidR="009C15C6">
        <w:t>En effet, c</w:t>
      </w:r>
      <w:r>
        <w:t xml:space="preserve">ette </w:t>
      </w:r>
      <w:r w:rsidR="000B3EBF">
        <w:t>exemple</w:t>
      </w:r>
      <w:r>
        <w:t xml:space="preserve"> permet de mieux comprendre les défis et les opportunités </w:t>
      </w:r>
      <w:r w:rsidR="00F90200">
        <w:t xml:space="preserve">que présentent </w:t>
      </w:r>
      <w:r>
        <w:t>l'interopérabilité sémantique dans un contexte opérationnel.</w:t>
      </w:r>
      <w:r w:rsidR="00837693">
        <w:t xml:space="preserve"> Ici,</w:t>
      </w:r>
      <w:r>
        <w:t xml:space="preserve"> </w:t>
      </w:r>
      <w:r w:rsidR="001B53D5">
        <w:t>on se focalise</w:t>
      </w:r>
      <w:r>
        <w:t xml:space="preserve"> sur l'amélioration de l'intégration basée sur les méta-modèles en utilisant des techniques issues de la l</w:t>
      </w:r>
      <w:r w:rsidR="0063254C">
        <w:t>’</w:t>
      </w:r>
      <w:r>
        <w:t>informatique et de la recherche de texte. Les auteurs explorent comment des algorithmes plus</w:t>
      </w:r>
      <w:r w:rsidR="009F7935">
        <w:t xml:space="preserve"> avancé</w:t>
      </w:r>
      <w:r w:rsidR="0063254C">
        <w:t>s</w:t>
      </w:r>
      <w:r w:rsidR="009F7935">
        <w:t xml:space="preserve"> </w:t>
      </w:r>
      <w:r w:rsidR="008A11BF">
        <w:t xml:space="preserve">en ce qui concerne la </w:t>
      </w:r>
      <w:r>
        <w:t xml:space="preserve">comparaison de chaînes peuvent permettre une analyse sémantique plus </w:t>
      </w:r>
      <w:r w:rsidR="005878E2">
        <w:t>complète</w:t>
      </w:r>
      <w:r>
        <w:t xml:space="preserve"> des modèles de processus métier.</w:t>
      </w:r>
      <w:r w:rsidR="00BA330C">
        <w:t xml:space="preserve"> Néanmoins ils re</w:t>
      </w:r>
      <w:r>
        <w:t xml:space="preserve">connaissent également les limites de ces approches, </w:t>
      </w:r>
      <w:r w:rsidR="00B17081">
        <w:t xml:space="preserve">Par exemple, </w:t>
      </w:r>
      <w:r>
        <w:t>en ce qui concerne la compréhension du sens des chaînes comparées</w:t>
      </w:r>
      <w:r w:rsidR="007A577A">
        <w:t>. En effet, ils</w:t>
      </w:r>
      <w:r>
        <w:t xml:space="preserve"> mett</w:t>
      </w:r>
      <w:r w:rsidR="007A577A">
        <w:t>e</w:t>
      </w:r>
      <w:r>
        <w:t>nt en évidence les défis posés par les homonymes et les synonymes dans les modèles de processus métier</w:t>
      </w:r>
      <w:r w:rsidR="007A577A">
        <w:t xml:space="preserve"> et ainsi donc,</w:t>
      </w:r>
      <w:r w:rsidR="00702E3D">
        <w:t xml:space="preserve"> l</w:t>
      </w:r>
      <w:r>
        <w:t xml:space="preserve">'article </w:t>
      </w:r>
      <w:r w:rsidR="00861810">
        <w:t>va insister</w:t>
      </w:r>
      <w:r>
        <w:t xml:space="preserve"> sur </w:t>
      </w:r>
      <w:r w:rsidR="0060523D">
        <w:t xml:space="preserve">l’importance de </w:t>
      </w:r>
      <w:r>
        <w:t xml:space="preserve">la relation entre les éléments du modèle et les concepts de l'ontologie dans </w:t>
      </w:r>
      <w:r w:rsidR="00861810">
        <w:t>ce qui est</w:t>
      </w:r>
      <w:r>
        <w:t xml:space="preserve"> proposée, et explore différentes approches pour </w:t>
      </w:r>
      <w:r w:rsidR="0060523D">
        <w:t xml:space="preserve">pouvoir créer </w:t>
      </w:r>
      <w:r>
        <w:t>ces liens de manière efficace, notamment l'approche manuelle,</w:t>
      </w:r>
      <w:r w:rsidR="00451778">
        <w:t xml:space="preserve"> flexible</w:t>
      </w:r>
      <w:r>
        <w:t xml:space="preserve"> et </w:t>
      </w:r>
      <w:r w:rsidR="00B40EA7">
        <w:t>avantageuse</w:t>
      </w:r>
      <w:r w:rsidR="004F12B5">
        <w:t>.</w:t>
      </w:r>
      <w:r>
        <w:t xml:space="preserve"> </w:t>
      </w:r>
      <w:r w:rsidR="004F12B5">
        <w:t>Cela montre</w:t>
      </w:r>
      <w:r>
        <w:t xml:space="preserve"> </w:t>
      </w:r>
      <w:r w:rsidR="004F12B5">
        <w:t xml:space="preserve">globalement </w:t>
      </w:r>
      <w:r w:rsidR="00DB11CB">
        <w:t>qu’</w:t>
      </w:r>
      <w:r>
        <w:t>un cadre solide</w:t>
      </w:r>
      <w:r w:rsidR="00DB11CB">
        <w:t xml:space="preserve"> est posé</w:t>
      </w:r>
      <w:r>
        <w:t xml:space="preserve"> pour aborder les défis complexes de </w:t>
      </w:r>
      <w:r>
        <w:lastRenderedPageBreak/>
        <w:t xml:space="preserve">l'interopérabilité sémantique dans le contexte des modèles de processus métier, ouvrant ainsi la voie à de nouvelles avancées dans ce domaine </w:t>
      </w:r>
      <w:r w:rsidR="0053279C">
        <w:t xml:space="preserve">de plus en plus  important </w:t>
      </w:r>
      <w:r>
        <w:t>de l'informatique moderne.</w:t>
      </w:r>
    </w:p>
    <w:sectPr w:rsidR="00870A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401"/>
    <w:rsid w:val="00052F42"/>
    <w:rsid w:val="000615ED"/>
    <w:rsid w:val="000B3EBF"/>
    <w:rsid w:val="00113084"/>
    <w:rsid w:val="00117044"/>
    <w:rsid w:val="00125DE2"/>
    <w:rsid w:val="001368C3"/>
    <w:rsid w:val="001B53D5"/>
    <w:rsid w:val="001D3BA8"/>
    <w:rsid w:val="001D7C03"/>
    <w:rsid w:val="00207996"/>
    <w:rsid w:val="0021156A"/>
    <w:rsid w:val="00274EEF"/>
    <w:rsid w:val="00282168"/>
    <w:rsid w:val="00393629"/>
    <w:rsid w:val="00400AB4"/>
    <w:rsid w:val="00451778"/>
    <w:rsid w:val="00462129"/>
    <w:rsid w:val="00477401"/>
    <w:rsid w:val="004B1515"/>
    <w:rsid w:val="004F12B5"/>
    <w:rsid w:val="005303D4"/>
    <w:rsid w:val="0053279C"/>
    <w:rsid w:val="00565705"/>
    <w:rsid w:val="005878E2"/>
    <w:rsid w:val="005A2A6A"/>
    <w:rsid w:val="005E3DE5"/>
    <w:rsid w:val="0060523D"/>
    <w:rsid w:val="0063254C"/>
    <w:rsid w:val="00673F63"/>
    <w:rsid w:val="00702E3D"/>
    <w:rsid w:val="00772CC5"/>
    <w:rsid w:val="007764D1"/>
    <w:rsid w:val="007954BE"/>
    <w:rsid w:val="007A577A"/>
    <w:rsid w:val="007C00F9"/>
    <w:rsid w:val="00837693"/>
    <w:rsid w:val="00861810"/>
    <w:rsid w:val="00865648"/>
    <w:rsid w:val="00870A23"/>
    <w:rsid w:val="00884371"/>
    <w:rsid w:val="008A11BF"/>
    <w:rsid w:val="008D7B28"/>
    <w:rsid w:val="009C15C6"/>
    <w:rsid w:val="009E2BF4"/>
    <w:rsid w:val="009F7935"/>
    <w:rsid w:val="00A358A0"/>
    <w:rsid w:val="00A6358E"/>
    <w:rsid w:val="00B10BDC"/>
    <w:rsid w:val="00B17081"/>
    <w:rsid w:val="00B40EA7"/>
    <w:rsid w:val="00B63B1C"/>
    <w:rsid w:val="00BA330C"/>
    <w:rsid w:val="00C14862"/>
    <w:rsid w:val="00CD2BC2"/>
    <w:rsid w:val="00CE0DFD"/>
    <w:rsid w:val="00DB11CB"/>
    <w:rsid w:val="00DC1682"/>
    <w:rsid w:val="00DD2443"/>
    <w:rsid w:val="00DF5B29"/>
    <w:rsid w:val="00EA2C8F"/>
    <w:rsid w:val="00F1132E"/>
    <w:rsid w:val="00F262D5"/>
    <w:rsid w:val="00F271F2"/>
    <w:rsid w:val="00F90200"/>
    <w:rsid w:val="00F954C4"/>
    <w:rsid w:val="00FF7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A571A47"/>
  <w15:chartTrackingRefBased/>
  <w15:docId w15:val="{3FE076C1-44B8-3544-847B-112D9793A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fr-F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774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774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774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774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774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774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774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774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774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774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774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774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77401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77401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7740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7740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7740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7740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774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774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774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774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774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7740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7740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77401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774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77401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774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543</Words>
  <Characters>2989</Characters>
  <Application>Microsoft Office Word</Application>
  <DocSecurity>0</DocSecurity>
  <Lines>24</Lines>
  <Paragraphs>7</Paragraphs>
  <ScaleCrop>false</ScaleCrop>
  <Company/>
  <LinksUpToDate>false</LinksUpToDate>
  <CharactersWithSpaces>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Yanis Ammari</dc:creator>
  <cp:keywords/>
  <dc:description/>
  <cp:lastModifiedBy>Yanis Ammari</cp:lastModifiedBy>
  <cp:revision>2</cp:revision>
  <dcterms:created xsi:type="dcterms:W3CDTF">2024-02-21T19:01:00Z</dcterms:created>
  <dcterms:modified xsi:type="dcterms:W3CDTF">2024-02-21T19:01:00Z</dcterms:modified>
</cp:coreProperties>
</file>