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79CA" w14:textId="0A9EB01D" w:rsidR="00357867" w:rsidRDefault="00357867" w:rsidP="00A300B3">
      <w:pPr>
        <w:spacing w:after="53" w:line="249" w:lineRule="auto"/>
        <w:jc w:val="center"/>
        <w:rPr>
          <w:lang w:bidi="en-GB"/>
        </w:rPr>
      </w:pPr>
      <w:r>
        <w:rPr>
          <w:sz w:val="34"/>
          <w:lang w:bidi="en-GB"/>
        </w:rPr>
        <w:t>Résumé</w:t>
      </w:r>
      <w:proofErr w:type="gramStart"/>
      <w:r>
        <w:rPr>
          <w:sz w:val="34"/>
          <w:lang w:bidi="en-GB"/>
        </w:rPr>
        <w:t> :Business</w:t>
      </w:r>
      <w:proofErr w:type="gramEnd"/>
      <w:r>
        <w:rPr>
          <w:sz w:val="34"/>
          <w:lang w:bidi="en-GB"/>
        </w:rPr>
        <w:t xml:space="preserve"> </w:t>
      </w:r>
      <w:proofErr w:type="spellStart"/>
      <w:r>
        <w:rPr>
          <w:sz w:val="34"/>
          <w:lang w:bidi="en-GB"/>
        </w:rPr>
        <w:t>Analysis</w:t>
      </w:r>
      <w:proofErr w:type="spellEnd"/>
      <w:r>
        <w:rPr>
          <w:sz w:val="34"/>
          <w:lang w:bidi="en-GB"/>
        </w:rPr>
        <w:t xml:space="preserve"> Method for </w:t>
      </w:r>
      <w:proofErr w:type="spellStart"/>
      <w:r>
        <w:rPr>
          <w:sz w:val="34"/>
          <w:lang w:bidi="en-GB"/>
        </w:rPr>
        <w:t>Constructing</w:t>
      </w:r>
      <w:proofErr w:type="spellEnd"/>
      <w:r>
        <w:rPr>
          <w:sz w:val="34"/>
          <w:lang w:bidi="en-GB"/>
        </w:rPr>
        <w:t xml:space="preserve"> Business–AI </w:t>
      </w:r>
      <w:proofErr w:type="spellStart"/>
      <w:r>
        <w:rPr>
          <w:sz w:val="34"/>
          <w:lang w:bidi="en-GB"/>
        </w:rPr>
        <w:t>Alignment</w:t>
      </w:r>
      <w:proofErr w:type="spellEnd"/>
      <w:r>
        <w:rPr>
          <w:sz w:val="34"/>
          <w:lang w:bidi="en-GB"/>
        </w:rPr>
        <w:t xml:space="preserve"> Model</w:t>
      </w:r>
    </w:p>
    <w:p w14:paraId="647A0A16" w14:textId="3CDB04FE" w:rsidR="005439A0" w:rsidRPr="008613B5" w:rsidRDefault="009433B6">
      <w:pPr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</w:pP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Cette </w:t>
      </w:r>
      <w:r w:rsidR="00D35B51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article qui est en fait une étude </w:t>
      </w:r>
      <w:r w:rsidR="00170AA9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nous explique </w:t>
      </w:r>
      <w:r w:rsidR="00DE4191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le processus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="00AB34D9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très important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de l'implémentation</w:t>
      </w:r>
      <w:r w:rsidR="00DE4191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AF0E08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( où</w:t>
      </w:r>
      <w:proofErr w:type="gramEnd"/>
      <w:r w:rsidR="00AF0E08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mise en place)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des technologies d'intelligence artificielle (IA) dans les entreprises</w:t>
      </w:r>
      <w:r w:rsidR="00034CD8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où il y explique en détail </w:t>
      </w:r>
      <w:r w:rsidR="000D3DB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les processus de mise en place et les gains à en tirer</w:t>
      </w:r>
      <w:r w:rsidR="009417A4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. En effet,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la construction de modèles adaptés </w:t>
      </w:r>
      <w:r w:rsidR="00692049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pour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chaque projet spécifique de système de services IA</w:t>
      </w:r>
      <w:r w:rsidR="003707AC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est à la fois complexe et passionnant</w:t>
      </w:r>
      <w:r w:rsidR="00692049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.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les</w:t>
      </w:r>
      <w:proofErr w:type="gramEnd"/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entreprises reconnaissent de plus en plus la valeur ajoutée des solutions IA dans leurs opérations quotidiennes,</w:t>
      </w:r>
      <w:r w:rsidR="00250A3B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et de ce fait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la conception et la mise en œuvre de ces systèmes restent de</w:t>
      </w:r>
      <w:r w:rsidR="00250A3B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grands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défis</w:t>
      </w:r>
      <w:r w:rsidR="009625D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pour que les entreprises puissent</w:t>
      </w:r>
      <w:r w:rsidR="00912772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adaptés ces implémentations technologiques</w:t>
      </w:r>
      <w:r w:rsidR="00A039E7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de manière efficace </w:t>
      </w:r>
      <w:r w:rsidR="002826C8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en toute connaissance des quelques faiblesses de l’AI</w:t>
      </w:r>
      <w:r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.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Le modèle proposé dans cette étude </w:t>
      </w:r>
      <w:r w:rsidR="00346D8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est censé nous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fournir un cadre général pour la représentation des projets de systèmes IA dans les entreprises</w:t>
      </w:r>
      <w:r w:rsidR="006527E8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, c’est-à-dire</w:t>
      </w:r>
      <w:r w:rsidR="008739B7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comme un modèle général à </w:t>
      </w:r>
      <w:r w:rsidR="00D20498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suivre. Car il est vrai qu’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Il offre une structure flexible et évolutive, permettant aux entreprises d'intégrer les technologies IA dans leurs processus opérationnels sans se perdre dans les détails techniques des algorithmes </w:t>
      </w:r>
      <w:r w:rsidR="00D92458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secondaires, ce qui représente un gain de temps et de productivité considérable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.</w:t>
      </w:r>
      <w:r w:rsidR="008907D4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="004F37D5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Ici, d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ans ce contexte, il est essentiel de </w:t>
      </w:r>
      <w:r w:rsidR="004F37D5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s’informer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que le développement de systèmes IA ne se limite pas à la simple mise en œuvre d'algorithmes d'apprentissage automatique. En réalité, il s'agit d'un processus </w:t>
      </w:r>
      <w:r w:rsidR="0021055E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bien plus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complexe qui nécessite une compréhension approfondie</w:t>
      </w:r>
      <w:r w:rsidR="0021055E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et assez impressionnante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des besoins commerciaux spécifiques de chaque entreprise, </w:t>
      </w:r>
      <w:r w:rsidR="0021055E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et donc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des compétences</w:t>
      </w:r>
      <w:r w:rsidR="0021055E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essentielles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techniques pour </w:t>
      </w:r>
      <w:r w:rsidR="00E57F31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fair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e </w:t>
      </w:r>
      <w:r w:rsidR="00E57F31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de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ces besoins </w:t>
      </w:r>
      <w:r w:rsidR="00E57F31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des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solutions technologiques </w:t>
      </w:r>
      <w:proofErr w:type="gramStart"/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efficaces</w:t>
      </w:r>
      <w:proofErr w:type="gramEnd"/>
      <w:r w:rsidR="00E57F31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et innovantes qui seront </w:t>
      </w:r>
      <w:r w:rsidR="009016A8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une valeur ajoutée non négligeable aux entreprises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.</w:t>
      </w:r>
      <w:r w:rsidR="008907D4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="0033540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Pour rentrer plus en détail, l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a phase de conception </w:t>
      </w:r>
      <w:r w:rsidR="0066021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tient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une importance particulière, car c'est à ce stade que les objectifs commerciaux doivent être alignés avec les capacités technologiques</w:t>
      </w:r>
      <w:r w:rsidR="0066021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mis en place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.</w:t>
      </w:r>
      <w:r w:rsidR="0066021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En effet,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="0066021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l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e modèle d'alignement entreprise-IA proposé dans cette étude offre </w:t>
      </w:r>
      <w:proofErr w:type="gramStart"/>
      <w:r w:rsidR="0066021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une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="0066021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base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conceptuel</w:t>
      </w:r>
      <w:proofErr w:type="gramEnd"/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permettant </w:t>
      </w:r>
      <w:r w:rsidR="00650F15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une collaboration facile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entre les départements commerciaux et informatiques.</w:t>
      </w:r>
      <w:r w:rsidR="008907D4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En </w:t>
      </w:r>
      <w:r w:rsidR="00650F15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clair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, cette étude met en lumière l'importance cruciale de la conception de modèles adaptés à chaque projet spécifique de système de services IA dans les entreprises. En fournissant un </w:t>
      </w:r>
      <w:r w:rsidR="00EE41D7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modèle gé</w:t>
      </w:r>
      <w:r w:rsidR="00EE41D7"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néral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pour la représentation de ces projets, </w:t>
      </w:r>
      <w:r w:rsidR="00EE41D7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et en établissant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aux entreprises les outils nécessaires pour intégrer efficacement les technologies IA dans leurs opérations quotidiennes, </w:t>
      </w:r>
      <w:r w:rsidR="004F119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cela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garanti</w:t>
      </w:r>
      <w:r w:rsidR="004F119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l'alignement avec leurs objectifs commerciaux.</w:t>
      </w:r>
      <w:r w:rsidR="008907D4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="0087709A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Car de prime abord, l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a construction de ces modèles nécessite une analyse </w:t>
      </w:r>
      <w:r w:rsidR="0087709A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plus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approfondie des besoins commerciaux, ainsi qu'une compréhension claire des capacités et des limites des technologies IA</w:t>
      </w:r>
      <w:r w:rsidR="00BD2B8C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pour éviter toute catastrophe</w:t>
      </w:r>
      <w:r w:rsidR="00B6793D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et incompréhension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. Cela implique souvent une collaboration étroite entre les départements commerciaux et informatiques, ainsi qu'une communication transparente</w:t>
      </w:r>
      <w:r w:rsidR="0043194D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et interservices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entre toutes les parties prenantes impliquées dans le projet</w:t>
      </w:r>
      <w:r w:rsidR="0043194D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et cela va créer une interdépendance</w:t>
      </w:r>
      <w:r w:rsidR="00043CEE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bénéfique renforcer entre les services participants dans le processus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.</w:t>
      </w:r>
      <w:r w:rsidR="008907D4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r w:rsidR="004C152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De même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, cette étude </w:t>
      </w:r>
      <w:r w:rsidR="004C152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illustre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l'importance de la phase de conception dans le processus de développement des systèmes IA. C'est à ce stade que les décisions </w:t>
      </w:r>
      <w:r w:rsidR="00B94B20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déterminantes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sont prises quant aux fonctionnalités et aux caractéristiques du système, </w:t>
      </w:r>
      <w:r w:rsidR="009E0041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mais aussi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la manière dont il sera intégré dans les opérations commerciales existantes.</w:t>
      </w:r>
      <w:r w:rsidR="008907D4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EE215E"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C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ette</w:t>
      </w:r>
      <w:r w:rsidR="00EE215E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article</w:t>
      </w:r>
      <w:proofErr w:type="gramEnd"/>
      <w:r w:rsidR="00EE215E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sous forme d’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étude offre un aperçu </w:t>
      </w:r>
      <w:r w:rsidR="00EE215E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intéressant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sur la manière dont les entreprises peuvent concevoir et mettre en œuvre des systèmes de services IA efficaces et adaptés à leurs besoins spécifiques. En </w:t>
      </w:r>
      <w:r w:rsidR="008A72F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>offrant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un </w:t>
      </w:r>
      <w:r w:rsidR="008A72F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modèle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conceptuel et des lignes directrices claires, elle permet aux entreprises de tirer pleinement parti du potentiel des technologies IA dans leurs opérations </w:t>
      </w:r>
      <w:r w:rsidRPr="009433B6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lastRenderedPageBreak/>
        <w:t>quotidiennes, tout en restant alignées sur leurs objectifs commerciaux à long terme</w:t>
      </w:r>
      <w:r w:rsidR="008A72FF">
        <w:rPr>
          <w:rFonts w:ascii="Raleway" w:eastAsia="Times New Roman" w:hAnsi="Raleway"/>
          <w:color w:val="000000"/>
          <w:sz w:val="21"/>
          <w:szCs w:val="21"/>
          <w:shd w:val="clear" w:color="auto" w:fill="FFFFFF"/>
        </w:rPr>
        <w:t xml:space="preserve"> et en cela elles gagnent un temps précieux, réduisent leurs coûts, et booste leur productivité.</w:t>
      </w:r>
    </w:p>
    <w:sectPr w:rsidR="005439A0" w:rsidRPr="00861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D7"/>
    <w:rsid w:val="00012F1B"/>
    <w:rsid w:val="00034CD8"/>
    <w:rsid w:val="00036C47"/>
    <w:rsid w:val="00043CEE"/>
    <w:rsid w:val="000D2F57"/>
    <w:rsid w:val="000D3DBF"/>
    <w:rsid w:val="0017009F"/>
    <w:rsid w:val="00170AA9"/>
    <w:rsid w:val="00184F8D"/>
    <w:rsid w:val="0021055E"/>
    <w:rsid w:val="00250A3B"/>
    <w:rsid w:val="00274B96"/>
    <w:rsid w:val="002826C8"/>
    <w:rsid w:val="0033540F"/>
    <w:rsid w:val="00346D8F"/>
    <w:rsid w:val="00351DCC"/>
    <w:rsid w:val="00357867"/>
    <w:rsid w:val="003650DA"/>
    <w:rsid w:val="003707AC"/>
    <w:rsid w:val="003749D7"/>
    <w:rsid w:val="003E657B"/>
    <w:rsid w:val="004207A7"/>
    <w:rsid w:val="0043194D"/>
    <w:rsid w:val="00476BD3"/>
    <w:rsid w:val="004C152F"/>
    <w:rsid w:val="004F119F"/>
    <w:rsid w:val="004F37D5"/>
    <w:rsid w:val="0051295D"/>
    <w:rsid w:val="00527B9B"/>
    <w:rsid w:val="005439A0"/>
    <w:rsid w:val="005666C6"/>
    <w:rsid w:val="005973D0"/>
    <w:rsid w:val="00633A22"/>
    <w:rsid w:val="00650F15"/>
    <w:rsid w:val="006527E8"/>
    <w:rsid w:val="00660216"/>
    <w:rsid w:val="00682B4E"/>
    <w:rsid w:val="00684359"/>
    <w:rsid w:val="00692049"/>
    <w:rsid w:val="006B24B9"/>
    <w:rsid w:val="007114C6"/>
    <w:rsid w:val="008613B5"/>
    <w:rsid w:val="008739B7"/>
    <w:rsid w:val="0087709A"/>
    <w:rsid w:val="008907D4"/>
    <w:rsid w:val="008A72FF"/>
    <w:rsid w:val="008F389F"/>
    <w:rsid w:val="009016A8"/>
    <w:rsid w:val="00912772"/>
    <w:rsid w:val="009417A4"/>
    <w:rsid w:val="009433B6"/>
    <w:rsid w:val="00954853"/>
    <w:rsid w:val="009625DF"/>
    <w:rsid w:val="009E0041"/>
    <w:rsid w:val="00A039E7"/>
    <w:rsid w:val="00A9334D"/>
    <w:rsid w:val="00AB2542"/>
    <w:rsid w:val="00AB34D9"/>
    <w:rsid w:val="00AF0E08"/>
    <w:rsid w:val="00B07213"/>
    <w:rsid w:val="00B6793D"/>
    <w:rsid w:val="00B94B20"/>
    <w:rsid w:val="00BD2B8C"/>
    <w:rsid w:val="00BE1B44"/>
    <w:rsid w:val="00D20498"/>
    <w:rsid w:val="00D35B51"/>
    <w:rsid w:val="00D45884"/>
    <w:rsid w:val="00D92458"/>
    <w:rsid w:val="00DE4191"/>
    <w:rsid w:val="00E346F3"/>
    <w:rsid w:val="00E53AC0"/>
    <w:rsid w:val="00E57F31"/>
    <w:rsid w:val="00EE215E"/>
    <w:rsid w:val="00EE41D7"/>
    <w:rsid w:val="00EF7050"/>
    <w:rsid w:val="00FA4B7A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1E73"/>
  <w15:chartTrackingRefBased/>
  <w15:docId w15:val="{7DBDC42E-4B99-284E-89A7-BA61B865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4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4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4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4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49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49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49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49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49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49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4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4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4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49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49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49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49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49D7"/>
    <w:rPr>
      <w:b/>
      <w:bCs/>
      <w:smallCaps/>
      <w:color w:val="0F4761" w:themeColor="accent1" w:themeShade="BF"/>
      <w:spacing w:val="5"/>
    </w:rPr>
  </w:style>
  <w:style w:type="character" w:customStyle="1" w:styleId="stabilo">
    <w:name w:val="stabilo"/>
    <w:basedOn w:val="Policepardfaut"/>
    <w:rsid w:val="0071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Ammari</dc:creator>
  <cp:keywords/>
  <dc:description/>
  <cp:lastModifiedBy>Yanis Ammari</cp:lastModifiedBy>
  <cp:revision>3</cp:revision>
  <dcterms:created xsi:type="dcterms:W3CDTF">2024-02-23T13:18:00Z</dcterms:created>
  <dcterms:modified xsi:type="dcterms:W3CDTF">2024-02-23T15:51:00Z</dcterms:modified>
</cp:coreProperties>
</file>