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DA38" w14:textId="137BF454" w:rsidR="00B1145C" w:rsidRPr="00BC604F" w:rsidRDefault="00B62C0D" w:rsidP="00507C4C">
      <w:pPr>
        <w:spacing w:line="360" w:lineRule="auto"/>
        <w:jc w:val="both"/>
        <w:rPr>
          <w:rFonts w:asciiTheme="minorBidi" w:hAnsiTheme="minorBidi"/>
          <w:lang w:val="en-US"/>
        </w:rPr>
      </w:pPr>
      <w:r w:rsidRPr="00BC604F">
        <w:rPr>
          <w:rFonts w:asciiTheme="minorBidi" w:hAnsiTheme="minorBidi"/>
          <w:lang w:val="en-US"/>
        </w:rPr>
        <w:tab/>
      </w:r>
      <w:r w:rsidR="00890E9F" w:rsidRPr="00BC604F">
        <w:rPr>
          <w:rFonts w:asciiTheme="minorBidi" w:hAnsiTheme="minorBidi"/>
          <w:lang w:val="en-US"/>
        </w:rPr>
        <w:t xml:space="preserve">L1: </w:t>
      </w:r>
      <w:r w:rsidR="006F5C7D" w:rsidRPr="00BC604F">
        <w:rPr>
          <w:rFonts w:asciiTheme="minorBidi" w:hAnsiTheme="minorBidi"/>
          <w:lang w:val="en-US"/>
        </w:rPr>
        <w:t xml:space="preserve">MOHAMED </w:t>
      </w:r>
      <w:r w:rsidR="00B1145C" w:rsidRPr="00BC604F">
        <w:rPr>
          <w:rFonts w:asciiTheme="minorBidi" w:hAnsiTheme="minorBidi"/>
          <w:lang w:val="en-US"/>
        </w:rPr>
        <w:t>Anissat</w:t>
      </w:r>
      <w:r w:rsidR="00F50912" w:rsidRPr="00BC604F">
        <w:rPr>
          <w:rFonts w:asciiTheme="minorBidi" w:hAnsiTheme="minorBidi"/>
          <w:lang w:val="en-US"/>
        </w:rPr>
        <w:tab/>
      </w:r>
      <w:r w:rsidR="00F50912" w:rsidRPr="00BC604F">
        <w:rPr>
          <w:rFonts w:asciiTheme="minorBidi" w:hAnsiTheme="minorBidi"/>
          <w:lang w:val="en-US"/>
        </w:rPr>
        <w:tab/>
      </w:r>
      <w:r w:rsidR="00F50912" w:rsidRPr="00BC604F">
        <w:rPr>
          <w:rFonts w:asciiTheme="minorBidi" w:hAnsiTheme="minorBidi"/>
          <w:lang w:val="en-US"/>
        </w:rPr>
        <w:tab/>
        <w:t xml:space="preserve">L2 : </w:t>
      </w:r>
      <w:r w:rsidR="006F5C7D" w:rsidRPr="00BC604F">
        <w:rPr>
          <w:rFonts w:asciiTheme="minorBidi" w:hAnsiTheme="minorBidi"/>
          <w:lang w:val="en-US"/>
        </w:rPr>
        <w:t xml:space="preserve">VANNESTE </w:t>
      </w:r>
      <w:r w:rsidR="00F50912" w:rsidRPr="00BC604F">
        <w:rPr>
          <w:rFonts w:asciiTheme="minorBidi" w:hAnsiTheme="minorBidi"/>
          <w:lang w:val="en-US"/>
        </w:rPr>
        <w:t xml:space="preserve">Mathias </w:t>
      </w:r>
    </w:p>
    <w:p w14:paraId="6CF40F0D" w14:textId="77777777" w:rsidR="00F50912" w:rsidRPr="00BC604F" w:rsidRDefault="00F50912" w:rsidP="00507C4C">
      <w:pPr>
        <w:spacing w:line="360" w:lineRule="auto"/>
        <w:jc w:val="both"/>
        <w:rPr>
          <w:rFonts w:asciiTheme="minorBidi" w:hAnsiTheme="minorBidi"/>
          <w:lang w:val="en-US"/>
        </w:rPr>
      </w:pPr>
    </w:p>
    <w:p w14:paraId="735884E3" w14:textId="557E5015" w:rsidR="00F50912" w:rsidRPr="00BC604F" w:rsidRDefault="00890E9F" w:rsidP="00507C4C">
      <w:pPr>
        <w:tabs>
          <w:tab w:val="left" w:pos="284"/>
        </w:tabs>
        <w:spacing w:line="360" w:lineRule="auto"/>
        <w:jc w:val="both"/>
        <w:rPr>
          <w:rFonts w:asciiTheme="minorBidi" w:hAnsiTheme="minorBidi"/>
          <w:lang w:val="en-US"/>
        </w:rPr>
      </w:pPr>
      <w:r w:rsidRPr="00BC604F">
        <w:rPr>
          <w:rFonts w:asciiTheme="minorBidi" w:hAnsiTheme="minorBidi"/>
          <w:lang w:val="en-US"/>
        </w:rPr>
        <w:t>L0:</w:t>
      </w:r>
      <w:r w:rsidR="00F50912" w:rsidRPr="00BC604F">
        <w:rPr>
          <w:rFonts w:asciiTheme="minorBidi" w:hAnsiTheme="minorBidi"/>
          <w:lang w:val="en-US"/>
        </w:rPr>
        <w:tab/>
      </w:r>
      <w:r w:rsidRPr="00BC604F">
        <w:rPr>
          <w:rFonts w:asciiTheme="minorBidi" w:hAnsiTheme="minorBidi"/>
          <w:lang w:val="en-US"/>
        </w:rPr>
        <w:t xml:space="preserve"> LITHOT Thi Loan</w:t>
      </w:r>
      <w:r w:rsidR="006F5C7D" w:rsidRPr="00BC604F">
        <w:rPr>
          <w:rFonts w:asciiTheme="minorBidi" w:hAnsiTheme="minorBidi"/>
          <w:lang w:val="en-US"/>
        </w:rPr>
        <w:tab/>
      </w:r>
      <w:r w:rsidR="00F50912" w:rsidRPr="00BC604F">
        <w:rPr>
          <w:rFonts w:asciiTheme="minorBidi" w:hAnsiTheme="minorBidi"/>
          <w:lang w:val="en-US"/>
        </w:rPr>
        <w:t xml:space="preserve">JIFFARD Reckia </w:t>
      </w:r>
      <w:r w:rsidR="006F5C7D" w:rsidRPr="00BC604F">
        <w:rPr>
          <w:rFonts w:asciiTheme="minorBidi" w:hAnsiTheme="minorBidi"/>
          <w:lang w:val="en-US"/>
        </w:rPr>
        <w:tab/>
        <w:t xml:space="preserve">GU </w:t>
      </w:r>
      <w:r w:rsidR="00F50912" w:rsidRPr="00BC604F">
        <w:rPr>
          <w:rFonts w:asciiTheme="minorBidi" w:hAnsiTheme="minorBidi"/>
          <w:lang w:val="en-US"/>
        </w:rPr>
        <w:t xml:space="preserve"> Yangmei</w:t>
      </w:r>
      <w:r w:rsidR="006F5C7D" w:rsidRPr="00BC604F">
        <w:rPr>
          <w:rFonts w:asciiTheme="minorBidi" w:hAnsiTheme="minorBidi"/>
          <w:lang w:val="en-US"/>
        </w:rPr>
        <w:tab/>
      </w:r>
      <w:r w:rsidR="006F5C7D" w:rsidRPr="00BC604F">
        <w:rPr>
          <w:rFonts w:asciiTheme="minorBidi" w:hAnsiTheme="minorBidi"/>
          <w:lang w:val="en-US"/>
        </w:rPr>
        <w:tab/>
        <w:t>YANG</w:t>
      </w:r>
      <w:r w:rsidR="00F50912" w:rsidRPr="00BC604F">
        <w:rPr>
          <w:rFonts w:asciiTheme="minorBidi" w:hAnsiTheme="minorBidi"/>
          <w:lang w:val="en-US"/>
        </w:rPr>
        <w:t xml:space="preserve"> Jie Jacques </w:t>
      </w:r>
    </w:p>
    <w:p w14:paraId="7389C4EC" w14:textId="075479E3" w:rsidR="00B6232C" w:rsidRPr="00BC604F" w:rsidRDefault="00B6232C" w:rsidP="00507C4C">
      <w:pPr>
        <w:tabs>
          <w:tab w:val="left" w:pos="284"/>
        </w:tabs>
        <w:spacing w:line="360" w:lineRule="auto"/>
        <w:jc w:val="both"/>
        <w:rPr>
          <w:rFonts w:asciiTheme="minorBidi" w:hAnsiTheme="minorBidi"/>
          <w:lang w:val="en-US"/>
        </w:rPr>
      </w:pPr>
      <w:r w:rsidRPr="00BC604F">
        <w:rPr>
          <w:rFonts w:asciiTheme="minorBidi" w:hAnsiTheme="minorBidi"/>
          <w:lang w:val="en-US"/>
        </w:rPr>
        <w:tab/>
      </w:r>
    </w:p>
    <w:p w14:paraId="6D29011F" w14:textId="063C95C0" w:rsidR="006619B2" w:rsidRPr="00507C4C" w:rsidRDefault="006F5C7D" w:rsidP="00507C4C">
      <w:pPr>
        <w:tabs>
          <w:tab w:val="left" w:pos="284"/>
        </w:tabs>
        <w:spacing w:line="360" w:lineRule="auto"/>
        <w:jc w:val="center"/>
        <w:rPr>
          <w:rFonts w:asciiTheme="minorBidi" w:hAnsiTheme="minorBidi"/>
          <w:b/>
          <w:bCs/>
          <w:sz w:val="32"/>
          <w:szCs w:val="32"/>
          <w:lang w:val="en-US"/>
        </w:rPr>
      </w:pPr>
      <w:r w:rsidRPr="00507C4C">
        <w:rPr>
          <w:rFonts w:asciiTheme="minorBidi" w:hAnsiTheme="minorBidi"/>
          <w:b/>
          <w:bCs/>
          <w:sz w:val="32"/>
          <w:szCs w:val="32"/>
          <w:highlight w:val="yellow"/>
          <w:lang w:val="en-US"/>
        </w:rPr>
        <w:t>Business Process Model Modeling &amp; AI</w:t>
      </w:r>
    </w:p>
    <w:p w14:paraId="3EF98AAE" w14:textId="77777777" w:rsidR="00B62C0D" w:rsidRPr="00BC604F" w:rsidRDefault="00B62C0D" w:rsidP="00C27F68">
      <w:pPr>
        <w:spacing w:line="240" w:lineRule="auto"/>
        <w:jc w:val="both"/>
        <w:rPr>
          <w:rFonts w:asciiTheme="minorBidi" w:hAnsiTheme="minorBidi"/>
          <w:lang w:val="en-US"/>
        </w:rPr>
      </w:pPr>
    </w:p>
    <w:p w14:paraId="3CC53BA4" w14:textId="3F5E5C72" w:rsidR="000B5FAA" w:rsidRDefault="000B5FAA" w:rsidP="00507C4C">
      <w:pPr>
        <w:spacing w:line="360" w:lineRule="auto"/>
        <w:jc w:val="both"/>
        <w:rPr>
          <w:rFonts w:asciiTheme="majorBidi" w:hAnsiTheme="majorBidi" w:cstheme="majorBidi"/>
          <w:lang w:val="en-US"/>
        </w:rPr>
      </w:pPr>
      <w:r>
        <w:rPr>
          <w:rFonts w:asciiTheme="majorBidi" w:hAnsiTheme="majorBidi" w:cstheme="majorBidi"/>
          <w:lang w:val="en-US"/>
        </w:rPr>
        <w:t>First of all, t</w:t>
      </w:r>
      <w:r w:rsidR="00E21268" w:rsidRPr="00507C4C">
        <w:rPr>
          <w:rFonts w:asciiTheme="majorBidi" w:hAnsiTheme="majorBidi" w:cstheme="majorBidi"/>
          <w:lang w:val="en-US"/>
        </w:rPr>
        <w:t>hese articles, present various methodologies described as innovating</w:t>
      </w:r>
      <w:r>
        <w:rPr>
          <w:rFonts w:asciiTheme="majorBidi" w:hAnsiTheme="majorBidi" w:cstheme="majorBidi"/>
          <w:lang w:val="en-US"/>
        </w:rPr>
        <w:t xml:space="preserve">, </w:t>
      </w:r>
      <w:r w:rsidR="00E21268" w:rsidRPr="00507C4C">
        <w:rPr>
          <w:rFonts w:asciiTheme="majorBidi" w:hAnsiTheme="majorBidi" w:cstheme="majorBidi"/>
          <w:lang w:val="en-US"/>
        </w:rPr>
        <w:t xml:space="preserve"> because </w:t>
      </w:r>
      <w:r>
        <w:rPr>
          <w:rFonts w:asciiTheme="majorBidi" w:hAnsiTheme="majorBidi" w:cstheme="majorBidi"/>
          <w:lang w:val="en-US"/>
        </w:rPr>
        <w:t>t</w:t>
      </w:r>
      <w:r w:rsidR="00E21268" w:rsidRPr="00507C4C">
        <w:rPr>
          <w:rFonts w:asciiTheme="majorBidi" w:hAnsiTheme="majorBidi" w:cstheme="majorBidi"/>
          <w:lang w:val="en-US"/>
        </w:rPr>
        <w:t xml:space="preserve">hey aim to enhance business process modeling through AI. </w:t>
      </w:r>
    </w:p>
    <w:p w14:paraId="2019A320" w14:textId="2BDF2C59" w:rsidR="00E21268" w:rsidRPr="00507C4C" w:rsidRDefault="00E21268" w:rsidP="000B5FAA">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These methodologies are the autocompletion technique, the integration of simulation model, and the hybrid model. </w:t>
      </w:r>
    </w:p>
    <w:p w14:paraId="6472FE58"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On the other hand, the articles highlight the role of AI in the modeling processes. Indeed the utilization of deep learning techniques to automate the generation of activity labels from textual descriptions is one of the key aspects. </w:t>
      </w:r>
    </w:p>
    <w:p w14:paraId="1B7533F2"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This approach alleviates the burden on modelers by automating the process of labeling activities within the model. Moreover, it accelerate and ensures consistency and accuracy across the model during the modeling process. </w:t>
      </w:r>
    </w:p>
    <w:p w14:paraId="64582732"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These articles, emphasize the integration of explainable AI techniques in inspecting business process prediction models. </w:t>
      </w:r>
    </w:p>
    <w:p w14:paraId="47F75288" w14:textId="7A5685CE" w:rsidR="00E21268" w:rsidRPr="00507C4C"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In the context of business process modeling, explainable AI plays a crucial role in improving the reliability of predictive monitoring. Stakeholders can have a better understanding of the underlying factors driving the predictions and assess their validity with the clear and understandable explanations made by the model. </w:t>
      </w:r>
    </w:p>
    <w:p w14:paraId="2AB85E2A" w14:textId="77777777" w:rsidR="00E21268" w:rsidRPr="00507C4C" w:rsidRDefault="00E21268" w:rsidP="00507C4C">
      <w:pPr>
        <w:spacing w:line="360" w:lineRule="auto"/>
        <w:jc w:val="both"/>
        <w:rPr>
          <w:rFonts w:asciiTheme="majorBidi" w:hAnsiTheme="majorBidi" w:cstheme="majorBidi"/>
          <w:lang w:val="en-US"/>
        </w:rPr>
      </w:pPr>
    </w:p>
    <w:p w14:paraId="6F8DB77F"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On the third hand, these articles show us that the impact on business Process Management (BPM) of AI is beyond the improvement in modeling efficiency. Especially in diverse industries and domains such as software engineering, healthcare, and financial services. </w:t>
      </w:r>
    </w:p>
    <w:p w14:paraId="73109798"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lastRenderedPageBreak/>
        <w:t xml:space="preserve">These articles highlight the impact of AI on startups. Its shows us the way startups use AI to innovate their business models, and how AI can help them to introduce new revenue streams for example. </w:t>
      </w:r>
    </w:p>
    <w:p w14:paraId="20AC731A" w14:textId="77777777" w:rsidR="00C50EBD"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Furthermore, these articles show us the impact of AI-powered chatbots on BPM. These chatbots are revolutionizing customer relationships and support services. AI-powered chatbots enhance operational efficiency and improve customer satisfaction with personalized assistance, streamlining customer service processes, etc.</w:t>
      </w:r>
    </w:p>
    <w:p w14:paraId="05DA9188" w14:textId="00DFB196" w:rsidR="00C4292E" w:rsidRPr="00507C4C" w:rsidRDefault="00E21268" w:rsidP="00507C4C">
      <w:pPr>
        <w:spacing w:line="360" w:lineRule="auto"/>
        <w:jc w:val="both"/>
        <w:rPr>
          <w:rFonts w:asciiTheme="majorBidi" w:hAnsiTheme="majorBidi" w:cstheme="majorBidi"/>
          <w:lang w:val="en-US"/>
        </w:rPr>
      </w:pPr>
      <w:r w:rsidRPr="00507C4C">
        <w:rPr>
          <w:rFonts w:asciiTheme="majorBidi" w:hAnsiTheme="majorBidi" w:cstheme="majorBidi"/>
          <w:lang w:val="en-US"/>
        </w:rPr>
        <w:t xml:space="preserve"> Finally</w:t>
      </w:r>
      <w:r w:rsidR="00C50EBD">
        <w:rPr>
          <w:rFonts w:asciiTheme="majorBidi" w:hAnsiTheme="majorBidi" w:cstheme="majorBidi"/>
          <w:lang w:val="en-US"/>
        </w:rPr>
        <w:t xml:space="preserve">, </w:t>
      </w:r>
      <w:r w:rsidRPr="00507C4C">
        <w:rPr>
          <w:rFonts w:asciiTheme="majorBidi" w:hAnsiTheme="majorBidi" w:cstheme="majorBidi"/>
          <w:lang w:val="en-US"/>
        </w:rPr>
        <w:t>the documents examine the implications of generative artificial intelligence (GAI) on business model innovation. Even if GAI can have the potential to transform the traditional business into a business model with its ability to generate new solutions and business ideas.</w:t>
      </w:r>
    </w:p>
    <w:p w14:paraId="76127607" w14:textId="2D0DD0DE" w:rsidR="00C4292E" w:rsidRPr="00507C4C" w:rsidRDefault="00C4292E" w:rsidP="00507C4C">
      <w:pPr>
        <w:spacing w:line="360" w:lineRule="auto"/>
        <w:jc w:val="both"/>
        <w:rPr>
          <w:rFonts w:asciiTheme="majorBidi" w:hAnsiTheme="majorBidi" w:cstheme="majorBidi"/>
          <w:lang w:val="en-US"/>
        </w:rPr>
      </w:pPr>
    </w:p>
    <w:p w14:paraId="7C4A4A2F" w14:textId="77777777" w:rsidR="00B62C0D" w:rsidRPr="00507C4C" w:rsidRDefault="00B62C0D" w:rsidP="00507C4C">
      <w:pPr>
        <w:spacing w:line="360" w:lineRule="auto"/>
        <w:jc w:val="both"/>
        <w:rPr>
          <w:rFonts w:asciiTheme="majorBidi" w:hAnsiTheme="majorBidi" w:cstheme="majorBidi"/>
          <w:lang w:val="en-US"/>
        </w:rPr>
      </w:pPr>
    </w:p>
    <w:sectPr w:rsidR="00B62C0D" w:rsidRPr="00507C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4071" w14:textId="77777777" w:rsidR="00177A22" w:rsidRDefault="00177A22" w:rsidP="0028738D">
      <w:pPr>
        <w:spacing w:after="0" w:line="240" w:lineRule="auto"/>
      </w:pPr>
      <w:r>
        <w:separator/>
      </w:r>
    </w:p>
  </w:endnote>
  <w:endnote w:type="continuationSeparator" w:id="0">
    <w:p w14:paraId="3F5364E8" w14:textId="77777777" w:rsidR="00177A22" w:rsidRDefault="00177A22" w:rsidP="0028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DC3C" w14:textId="77777777" w:rsidR="00177A22" w:rsidRDefault="00177A22" w:rsidP="0028738D">
      <w:pPr>
        <w:spacing w:after="0" w:line="240" w:lineRule="auto"/>
      </w:pPr>
      <w:r>
        <w:separator/>
      </w:r>
    </w:p>
  </w:footnote>
  <w:footnote w:type="continuationSeparator" w:id="0">
    <w:p w14:paraId="20D1021E" w14:textId="77777777" w:rsidR="00177A22" w:rsidRDefault="00177A22" w:rsidP="00287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170"/>
    <w:multiLevelType w:val="hybridMultilevel"/>
    <w:tmpl w:val="A100EA70"/>
    <w:lvl w:ilvl="0" w:tplc="2CF05372">
      <w:start w:val="1"/>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0F77B6"/>
    <w:multiLevelType w:val="hybridMultilevel"/>
    <w:tmpl w:val="FF561558"/>
    <w:lvl w:ilvl="0" w:tplc="8AD0D68A">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304E4A"/>
    <w:multiLevelType w:val="hybridMultilevel"/>
    <w:tmpl w:val="4288BCBA"/>
    <w:lvl w:ilvl="0" w:tplc="DFF65DBA">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2031065">
    <w:abstractNumId w:val="0"/>
  </w:num>
  <w:num w:numId="2" w16cid:durableId="1491168596">
    <w:abstractNumId w:val="2"/>
  </w:num>
  <w:num w:numId="3" w16cid:durableId="93477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D6"/>
    <w:rsid w:val="00001449"/>
    <w:rsid w:val="00012098"/>
    <w:rsid w:val="000815A7"/>
    <w:rsid w:val="000A2B86"/>
    <w:rsid w:val="000B5FAA"/>
    <w:rsid w:val="000C5ACD"/>
    <w:rsid w:val="000D0712"/>
    <w:rsid w:val="00120F2B"/>
    <w:rsid w:val="00162FC1"/>
    <w:rsid w:val="00177A22"/>
    <w:rsid w:val="00183E5D"/>
    <w:rsid w:val="001965F0"/>
    <w:rsid w:val="001D44DD"/>
    <w:rsid w:val="001D4BCC"/>
    <w:rsid w:val="001E5DE0"/>
    <w:rsid w:val="001F58F3"/>
    <w:rsid w:val="0028738D"/>
    <w:rsid w:val="002C65FF"/>
    <w:rsid w:val="003444B5"/>
    <w:rsid w:val="0035434A"/>
    <w:rsid w:val="003574B0"/>
    <w:rsid w:val="003712B5"/>
    <w:rsid w:val="00382C09"/>
    <w:rsid w:val="003E2386"/>
    <w:rsid w:val="003F046E"/>
    <w:rsid w:val="003F2D7C"/>
    <w:rsid w:val="0043667F"/>
    <w:rsid w:val="004C20EB"/>
    <w:rsid w:val="00507C4C"/>
    <w:rsid w:val="00512F00"/>
    <w:rsid w:val="00515699"/>
    <w:rsid w:val="00536E5F"/>
    <w:rsid w:val="00554B93"/>
    <w:rsid w:val="0056025F"/>
    <w:rsid w:val="0057224E"/>
    <w:rsid w:val="005833F5"/>
    <w:rsid w:val="005A0BCD"/>
    <w:rsid w:val="005B1E2D"/>
    <w:rsid w:val="006177D6"/>
    <w:rsid w:val="0064089E"/>
    <w:rsid w:val="006619B2"/>
    <w:rsid w:val="006E4B06"/>
    <w:rsid w:val="006F5C7D"/>
    <w:rsid w:val="00723B4B"/>
    <w:rsid w:val="00754F6E"/>
    <w:rsid w:val="00770614"/>
    <w:rsid w:val="00797203"/>
    <w:rsid w:val="007D5B0F"/>
    <w:rsid w:val="00875DCF"/>
    <w:rsid w:val="00876405"/>
    <w:rsid w:val="00890E9F"/>
    <w:rsid w:val="00930A34"/>
    <w:rsid w:val="00936016"/>
    <w:rsid w:val="009556E8"/>
    <w:rsid w:val="009907F3"/>
    <w:rsid w:val="009B1DEB"/>
    <w:rsid w:val="00A34C1E"/>
    <w:rsid w:val="00A833DC"/>
    <w:rsid w:val="00A90B99"/>
    <w:rsid w:val="00AB7374"/>
    <w:rsid w:val="00AC008F"/>
    <w:rsid w:val="00B0355A"/>
    <w:rsid w:val="00B1145C"/>
    <w:rsid w:val="00B23BAA"/>
    <w:rsid w:val="00B37C28"/>
    <w:rsid w:val="00B6232C"/>
    <w:rsid w:val="00B62C0D"/>
    <w:rsid w:val="00BC604F"/>
    <w:rsid w:val="00C21A52"/>
    <w:rsid w:val="00C27F68"/>
    <w:rsid w:val="00C4292E"/>
    <w:rsid w:val="00C50EBD"/>
    <w:rsid w:val="00C609CF"/>
    <w:rsid w:val="00C72161"/>
    <w:rsid w:val="00CC3E9E"/>
    <w:rsid w:val="00CE01A6"/>
    <w:rsid w:val="00CF6872"/>
    <w:rsid w:val="00D31335"/>
    <w:rsid w:val="00D46EDE"/>
    <w:rsid w:val="00D75B07"/>
    <w:rsid w:val="00D90F2E"/>
    <w:rsid w:val="00E21268"/>
    <w:rsid w:val="00E67862"/>
    <w:rsid w:val="00EF5F10"/>
    <w:rsid w:val="00F4263E"/>
    <w:rsid w:val="00F50912"/>
    <w:rsid w:val="00F67D7C"/>
    <w:rsid w:val="00F8605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21070"/>
  <w15:chartTrackingRefBased/>
  <w15:docId w15:val="{44BC795B-1A06-43BC-9BB2-89F0A67F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7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7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77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77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77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77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77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77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77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7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77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77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77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77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77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77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77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77D6"/>
    <w:rPr>
      <w:rFonts w:eastAsiaTheme="majorEastAsia" w:cstheme="majorBidi"/>
      <w:color w:val="272727" w:themeColor="text1" w:themeTint="D8"/>
    </w:rPr>
  </w:style>
  <w:style w:type="paragraph" w:styleId="Titre">
    <w:name w:val="Title"/>
    <w:basedOn w:val="Normal"/>
    <w:next w:val="Normal"/>
    <w:link w:val="TitreCar"/>
    <w:uiPriority w:val="10"/>
    <w:qFormat/>
    <w:rsid w:val="00617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77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77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77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77D6"/>
    <w:pPr>
      <w:spacing w:before="160"/>
      <w:jc w:val="center"/>
    </w:pPr>
    <w:rPr>
      <w:i/>
      <w:iCs/>
      <w:color w:val="404040" w:themeColor="text1" w:themeTint="BF"/>
    </w:rPr>
  </w:style>
  <w:style w:type="character" w:customStyle="1" w:styleId="CitationCar">
    <w:name w:val="Citation Car"/>
    <w:basedOn w:val="Policepardfaut"/>
    <w:link w:val="Citation"/>
    <w:uiPriority w:val="29"/>
    <w:rsid w:val="006177D6"/>
    <w:rPr>
      <w:i/>
      <w:iCs/>
      <w:color w:val="404040" w:themeColor="text1" w:themeTint="BF"/>
    </w:rPr>
  </w:style>
  <w:style w:type="paragraph" w:styleId="Paragraphedeliste">
    <w:name w:val="List Paragraph"/>
    <w:basedOn w:val="Normal"/>
    <w:uiPriority w:val="34"/>
    <w:qFormat/>
    <w:rsid w:val="006177D6"/>
    <w:pPr>
      <w:ind w:left="720"/>
      <w:contextualSpacing/>
    </w:pPr>
  </w:style>
  <w:style w:type="character" w:styleId="Accentuationintense">
    <w:name w:val="Intense Emphasis"/>
    <w:basedOn w:val="Policepardfaut"/>
    <w:uiPriority w:val="21"/>
    <w:qFormat/>
    <w:rsid w:val="006177D6"/>
    <w:rPr>
      <w:i/>
      <w:iCs/>
      <w:color w:val="0F4761" w:themeColor="accent1" w:themeShade="BF"/>
    </w:rPr>
  </w:style>
  <w:style w:type="paragraph" w:styleId="Citationintense">
    <w:name w:val="Intense Quote"/>
    <w:basedOn w:val="Normal"/>
    <w:next w:val="Normal"/>
    <w:link w:val="CitationintenseCar"/>
    <w:uiPriority w:val="30"/>
    <w:qFormat/>
    <w:rsid w:val="00617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77D6"/>
    <w:rPr>
      <w:i/>
      <w:iCs/>
      <w:color w:val="0F4761" w:themeColor="accent1" w:themeShade="BF"/>
    </w:rPr>
  </w:style>
  <w:style w:type="character" w:styleId="Rfrenceintense">
    <w:name w:val="Intense Reference"/>
    <w:basedOn w:val="Policepardfaut"/>
    <w:uiPriority w:val="32"/>
    <w:qFormat/>
    <w:rsid w:val="006177D6"/>
    <w:rPr>
      <w:b/>
      <w:bCs/>
      <w:smallCaps/>
      <w:color w:val="0F4761" w:themeColor="accent1" w:themeShade="BF"/>
      <w:spacing w:val="5"/>
    </w:rPr>
  </w:style>
  <w:style w:type="paragraph" w:styleId="En-tte">
    <w:name w:val="header"/>
    <w:basedOn w:val="Normal"/>
    <w:link w:val="En-tteCar"/>
    <w:uiPriority w:val="99"/>
    <w:unhideWhenUsed/>
    <w:rsid w:val="0028738D"/>
    <w:pPr>
      <w:tabs>
        <w:tab w:val="center" w:pos="4536"/>
        <w:tab w:val="right" w:pos="9072"/>
      </w:tabs>
      <w:spacing w:after="0" w:line="240" w:lineRule="auto"/>
    </w:pPr>
  </w:style>
  <w:style w:type="character" w:customStyle="1" w:styleId="En-tteCar">
    <w:name w:val="En-tête Car"/>
    <w:basedOn w:val="Policepardfaut"/>
    <w:link w:val="En-tte"/>
    <w:uiPriority w:val="99"/>
    <w:rsid w:val="0028738D"/>
  </w:style>
  <w:style w:type="paragraph" w:styleId="Pieddepage">
    <w:name w:val="footer"/>
    <w:basedOn w:val="Normal"/>
    <w:link w:val="PieddepageCar"/>
    <w:uiPriority w:val="99"/>
    <w:unhideWhenUsed/>
    <w:rsid w:val="002873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738D"/>
  </w:style>
  <w:style w:type="paragraph" w:customStyle="1" w:styleId="Default">
    <w:name w:val="Default"/>
    <w:rsid w:val="00001449"/>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anissat mohamed</dc:creator>
  <cp:keywords/>
  <dc:description/>
  <cp:lastModifiedBy>anissat mohamed</cp:lastModifiedBy>
  <cp:revision>84</cp:revision>
  <dcterms:created xsi:type="dcterms:W3CDTF">2024-03-01T22:41:00Z</dcterms:created>
  <dcterms:modified xsi:type="dcterms:W3CDTF">2024-03-02T02:40:00Z</dcterms:modified>
</cp:coreProperties>
</file>