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048" w:rsidRPr="00810063" w:rsidRDefault="006C2048" w:rsidP="006C204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rPr>
          <w:rFonts w:asciiTheme="minorHAnsi" w:hAnsiTheme="minorHAnsi" w:cstheme="minorHAnsi"/>
          <w:u w:val="single"/>
          <w:lang w:val="en-US"/>
        </w:rPr>
      </w:pPr>
      <w:r w:rsidRPr="00810063">
        <w:rPr>
          <w:rFonts w:asciiTheme="minorHAnsi" w:hAnsiTheme="minorHAnsi" w:cstheme="minorHAnsi"/>
          <w:u w:val="single"/>
          <w:lang w:val="en-US"/>
        </w:rPr>
        <w:t>Resume:</w:t>
      </w:r>
    </w:p>
    <w:p w:rsidR="006C2048" w:rsidRDefault="006C2048" w:rsidP="00810063">
      <w:pPr>
        <w:ind w:firstLine="720"/>
        <w:jc w:val="both"/>
        <w:rPr>
          <w:rFonts w:asciiTheme="minorHAnsi" w:hAnsiTheme="minorHAnsi" w:cstheme="minorHAnsi"/>
          <w:lang w:val="en-US"/>
        </w:rPr>
      </w:pPr>
      <w:r>
        <w:rPr>
          <w:rFonts w:asciiTheme="minorHAnsi" w:hAnsiTheme="minorHAnsi" w:cstheme="minorHAnsi"/>
          <w:lang w:val="en-US"/>
        </w:rPr>
        <w:t xml:space="preserve">In this analysis let me </w:t>
      </w:r>
      <w:r w:rsidRPr="006C2048">
        <w:rPr>
          <w:rFonts w:asciiTheme="minorHAnsi" w:hAnsiTheme="minorHAnsi" w:cstheme="minorHAnsi"/>
          <w:lang w:val="en-US"/>
        </w:rPr>
        <w:t xml:space="preserve">present to you a brief summary of the importance of Big Data Modeling and Artificial Intelligence. In the following analysis, I will investigate this phenomenon and explore its implications. In the summary you will find: </w:t>
      </w:r>
      <w:r w:rsidRPr="006C2048">
        <w:rPr>
          <w:rFonts w:asciiTheme="minorHAnsi" w:hAnsiTheme="minorHAnsi" w:cstheme="minorHAnsi"/>
          <w:lang w:val="en-US"/>
        </w:rPr>
        <w:t>a deep exploration of the fascinating interactions between Big Data and Artificial Intelligence (AI), thus paving the way for a more nuanced understanding of the opportunities and challenges they present in various sectors.</w:t>
      </w:r>
      <w:r>
        <w:rPr>
          <w:rFonts w:asciiTheme="minorHAnsi" w:hAnsiTheme="minorHAnsi" w:cstheme="minorHAnsi"/>
          <w:lang w:val="en-US"/>
        </w:rPr>
        <w:t xml:space="preserve"> </w:t>
      </w:r>
    </w:p>
    <w:p w:rsidR="006C2048" w:rsidRDefault="006C2048" w:rsidP="00810063">
      <w:pPr>
        <w:ind w:firstLine="720"/>
        <w:jc w:val="both"/>
        <w:rPr>
          <w:lang w:val="en-US"/>
        </w:rPr>
      </w:pPr>
    </w:p>
    <w:p w:rsidR="006C2048" w:rsidRDefault="006C2048" w:rsidP="00810063">
      <w:pPr>
        <w:ind w:firstLine="720"/>
        <w:jc w:val="both"/>
        <w:rPr>
          <w:rFonts w:asciiTheme="minorHAnsi" w:hAnsiTheme="minorHAnsi" w:cstheme="minorHAnsi"/>
          <w:lang w:val="en-US"/>
        </w:rPr>
      </w:pPr>
      <w:r>
        <w:rPr>
          <w:rFonts w:asciiTheme="minorHAnsi" w:hAnsiTheme="minorHAnsi" w:cstheme="minorHAnsi"/>
          <w:lang w:val="en-US"/>
        </w:rPr>
        <w:t>In this</w:t>
      </w:r>
      <w:r w:rsidRPr="006C2048">
        <w:rPr>
          <w:rFonts w:asciiTheme="minorHAnsi" w:hAnsiTheme="minorHAnsi" w:cstheme="minorHAnsi"/>
          <w:lang w:val="en-US"/>
        </w:rPr>
        <w:t xml:space="preserve"> summary you </w:t>
      </w:r>
      <w:r>
        <w:rPr>
          <w:rFonts w:asciiTheme="minorHAnsi" w:hAnsiTheme="minorHAnsi" w:cstheme="minorHAnsi"/>
          <w:lang w:val="en-US"/>
        </w:rPr>
        <w:t>we explore how</w:t>
      </w:r>
      <w:r w:rsidRPr="006C2048">
        <w:rPr>
          <w:lang w:val="en-US"/>
        </w:rPr>
        <w:t xml:space="preserve"> </w:t>
      </w:r>
      <w:r w:rsidRPr="006C2048">
        <w:rPr>
          <w:rFonts w:asciiTheme="minorHAnsi" w:hAnsiTheme="minorHAnsi" w:cstheme="minorHAnsi"/>
          <w:lang w:val="en-US"/>
        </w:rPr>
        <w:t>artificial intelligence (AI) and data-driven evaluation are changing industries and processes.</w:t>
      </w:r>
      <w:r>
        <w:rPr>
          <w:rFonts w:asciiTheme="minorHAnsi" w:hAnsiTheme="minorHAnsi" w:cstheme="minorHAnsi"/>
          <w:lang w:val="en-US"/>
        </w:rPr>
        <w:t xml:space="preserve"> </w:t>
      </w:r>
      <w:r w:rsidR="00810063">
        <w:rPr>
          <w:rFonts w:asciiTheme="minorHAnsi" w:hAnsiTheme="minorHAnsi" w:cstheme="minorHAnsi"/>
          <w:lang w:val="en-US"/>
        </w:rPr>
        <w:t>We wi</w:t>
      </w:r>
      <w:r w:rsidRPr="006C2048">
        <w:rPr>
          <w:rFonts w:asciiTheme="minorHAnsi" w:hAnsiTheme="minorHAnsi" w:cstheme="minorHAnsi"/>
          <w:lang w:val="en-US"/>
        </w:rPr>
        <w:t>ll discover how AI and data help improve sm</w:t>
      </w:r>
      <w:r w:rsidR="00810063">
        <w:rPr>
          <w:rFonts w:asciiTheme="minorHAnsi" w:hAnsiTheme="minorHAnsi" w:cstheme="minorHAnsi"/>
          <w:lang w:val="en-US"/>
        </w:rPr>
        <w:t xml:space="preserve">art manufacturing. We </w:t>
      </w:r>
      <w:r w:rsidRPr="006C2048">
        <w:rPr>
          <w:rFonts w:asciiTheme="minorHAnsi" w:hAnsiTheme="minorHAnsi" w:cstheme="minorHAnsi"/>
          <w:lang w:val="en-US"/>
        </w:rPr>
        <w:t xml:space="preserve">also </w:t>
      </w:r>
      <w:r w:rsidR="00810063">
        <w:rPr>
          <w:rFonts w:asciiTheme="minorHAnsi" w:hAnsiTheme="minorHAnsi" w:cstheme="minorHAnsi"/>
          <w:lang w:val="en-US"/>
        </w:rPr>
        <w:t xml:space="preserve">will </w:t>
      </w:r>
      <w:r w:rsidRPr="006C2048">
        <w:rPr>
          <w:rFonts w:asciiTheme="minorHAnsi" w:hAnsiTheme="minorHAnsi" w:cstheme="minorHAnsi"/>
          <w:lang w:val="en-US"/>
        </w:rPr>
        <w:t>talk about the challenges and opportunities of using big data and a</w:t>
      </w:r>
      <w:r w:rsidR="00810063">
        <w:rPr>
          <w:rFonts w:asciiTheme="minorHAnsi" w:hAnsiTheme="minorHAnsi" w:cstheme="minorHAnsi"/>
          <w:lang w:val="en-US"/>
        </w:rPr>
        <w:t>dvancing AI knowledge. Plus, we wi</w:t>
      </w:r>
      <w:r w:rsidRPr="006C2048">
        <w:rPr>
          <w:rFonts w:asciiTheme="minorHAnsi" w:hAnsiTheme="minorHAnsi" w:cstheme="minorHAnsi"/>
          <w:lang w:val="en-US"/>
        </w:rPr>
        <w:t>ll learn how to create and put into action effective dat</w:t>
      </w:r>
      <w:r w:rsidR="00810063">
        <w:rPr>
          <w:rFonts w:asciiTheme="minorHAnsi" w:hAnsiTheme="minorHAnsi" w:cstheme="minorHAnsi"/>
          <w:lang w:val="en-US"/>
        </w:rPr>
        <w:t>a and AI strategies. Lastly, we wi</w:t>
      </w:r>
      <w:r w:rsidRPr="006C2048">
        <w:rPr>
          <w:rFonts w:asciiTheme="minorHAnsi" w:hAnsiTheme="minorHAnsi" w:cstheme="minorHAnsi"/>
          <w:lang w:val="en-US"/>
        </w:rPr>
        <w:t xml:space="preserve">ll look into how big data and AI are revolutionizing precision agriculture, making farming smarter. </w:t>
      </w:r>
    </w:p>
    <w:p w:rsidR="006C2048" w:rsidRPr="00524075" w:rsidRDefault="006C2048" w:rsidP="00810063">
      <w:pPr>
        <w:spacing w:line="240" w:lineRule="auto"/>
        <w:jc w:val="both"/>
        <w:rPr>
          <w:lang w:val="en-US"/>
        </w:rPr>
      </w:pPr>
    </w:p>
    <w:p w:rsidR="00081617" w:rsidRDefault="00810063" w:rsidP="00810063">
      <w:pPr>
        <w:spacing w:line="240" w:lineRule="auto"/>
        <w:ind w:firstLine="720"/>
        <w:jc w:val="both"/>
        <w:rPr>
          <w:rFonts w:asciiTheme="minorHAnsi" w:hAnsiTheme="minorHAnsi" w:cstheme="minorHAnsi"/>
          <w:lang w:val="en-US"/>
        </w:rPr>
      </w:pPr>
      <w:r>
        <w:rPr>
          <w:rFonts w:asciiTheme="minorHAnsi" w:hAnsiTheme="minorHAnsi" w:cstheme="minorHAnsi"/>
          <w:lang w:val="en-US"/>
        </w:rPr>
        <w:t xml:space="preserve">Let </w:t>
      </w:r>
      <w:r w:rsidRPr="00810063">
        <w:rPr>
          <w:rFonts w:asciiTheme="minorHAnsi" w:hAnsiTheme="minorHAnsi" w:cstheme="minorHAnsi"/>
          <w:lang w:val="en-US"/>
        </w:rPr>
        <w:t>begin</w:t>
      </w:r>
      <w:r w:rsidR="006C2048" w:rsidRPr="00810063">
        <w:rPr>
          <w:rFonts w:asciiTheme="minorHAnsi" w:hAnsiTheme="minorHAnsi" w:cstheme="minorHAnsi"/>
          <w:lang w:val="en-US"/>
        </w:rPr>
        <w:t xml:space="preserve"> by </w:t>
      </w:r>
      <w:r w:rsidR="00081617">
        <w:rPr>
          <w:rFonts w:asciiTheme="minorHAnsi" w:hAnsiTheme="minorHAnsi" w:cstheme="minorHAnsi"/>
          <w:lang w:val="en-US"/>
        </w:rPr>
        <w:t xml:space="preserve">discovering the </w:t>
      </w:r>
      <w:proofErr w:type="spellStart"/>
      <w:r w:rsidR="00081617" w:rsidRPr="00081617">
        <w:rPr>
          <w:rFonts w:asciiTheme="minorHAnsi" w:hAnsiTheme="minorHAnsi" w:cstheme="minorHAnsi"/>
          <w:lang w:val="en-US"/>
        </w:rPr>
        <w:t>the</w:t>
      </w:r>
      <w:proofErr w:type="spellEnd"/>
      <w:r w:rsidR="00081617" w:rsidRPr="00081617">
        <w:rPr>
          <w:rFonts w:asciiTheme="minorHAnsi" w:hAnsiTheme="minorHAnsi" w:cstheme="minorHAnsi"/>
          <w:lang w:val="en-US"/>
        </w:rPr>
        <w:t xml:space="preserve"> utilization of artificial intelligence (AI)-based modeling and data-driven evaluation within intelligent manufacturing processes</w:t>
      </w:r>
      <w:r w:rsidR="00081617">
        <w:rPr>
          <w:rFonts w:asciiTheme="minorHAnsi" w:hAnsiTheme="minorHAnsi" w:cstheme="minorHAnsi"/>
          <w:lang w:val="en-US"/>
        </w:rPr>
        <w:t xml:space="preserve">. In the study of </w:t>
      </w:r>
      <w:r w:rsidR="00081617" w:rsidRPr="00081617">
        <w:rPr>
          <w:rFonts w:asciiTheme="minorHAnsi" w:hAnsiTheme="minorHAnsi" w:cstheme="minorHAnsi"/>
          <w:i/>
          <w:lang w:val="en-US"/>
        </w:rPr>
        <w:t>“AI modeling and data-driven evaluation for smart facturing processes”</w:t>
      </w:r>
      <w:r w:rsidR="00081617">
        <w:rPr>
          <w:rFonts w:asciiTheme="minorHAnsi" w:hAnsiTheme="minorHAnsi" w:cstheme="minorHAnsi"/>
          <w:lang w:val="en-US"/>
        </w:rPr>
        <w:t>, i</w:t>
      </w:r>
      <w:r w:rsidR="00081617" w:rsidRPr="00081617">
        <w:rPr>
          <w:rFonts w:asciiTheme="minorHAnsi" w:hAnsiTheme="minorHAnsi" w:cstheme="minorHAnsi"/>
          <w:lang w:val="en-US"/>
        </w:rPr>
        <w:t>t discusses how manufacturing practices have evolved towards more intelligent and automated systems, emphasizing the pivotal role AI can play in t</w:t>
      </w:r>
      <w:r w:rsidR="00081617">
        <w:rPr>
          <w:rFonts w:asciiTheme="minorHAnsi" w:hAnsiTheme="minorHAnsi" w:cstheme="minorHAnsi"/>
          <w:lang w:val="en-US"/>
        </w:rPr>
        <w:t xml:space="preserve">his shift. The paper </w:t>
      </w:r>
      <w:r w:rsidR="00081617" w:rsidRPr="00081617">
        <w:rPr>
          <w:rFonts w:asciiTheme="minorHAnsi" w:hAnsiTheme="minorHAnsi" w:cstheme="minorHAnsi"/>
          <w:lang w:val="en-US"/>
        </w:rPr>
        <w:t xml:space="preserve">examines various ways AI </w:t>
      </w:r>
      <w:r w:rsidR="00081617">
        <w:rPr>
          <w:rFonts w:asciiTheme="minorHAnsi" w:hAnsiTheme="minorHAnsi" w:cstheme="minorHAnsi"/>
          <w:lang w:val="en-US"/>
        </w:rPr>
        <w:t xml:space="preserve">that </w:t>
      </w:r>
      <w:r w:rsidR="00081617" w:rsidRPr="00081617">
        <w:rPr>
          <w:rFonts w:asciiTheme="minorHAnsi" w:hAnsiTheme="minorHAnsi" w:cstheme="minorHAnsi"/>
          <w:lang w:val="en-US"/>
        </w:rPr>
        <w:t xml:space="preserve">can be incorporated into manufacturing to enhance operational efficiency, product quality, and resource management. This includes employing techniques like machine learning for predicting maintenance, optimizing processes, and detecting anomalies. The authors </w:t>
      </w:r>
      <w:r w:rsidR="00081617">
        <w:rPr>
          <w:rFonts w:asciiTheme="minorHAnsi" w:hAnsiTheme="minorHAnsi" w:cstheme="minorHAnsi"/>
          <w:lang w:val="en-US"/>
        </w:rPr>
        <w:t>highlight t</w:t>
      </w:r>
      <w:r w:rsidR="00081617" w:rsidRPr="00081617">
        <w:rPr>
          <w:rFonts w:asciiTheme="minorHAnsi" w:hAnsiTheme="minorHAnsi" w:cstheme="minorHAnsi"/>
          <w:lang w:val="en-US"/>
        </w:rPr>
        <w:t xml:space="preserve">he significance of data in this context, stressing its central role in training AI models and assessing manufacturing process performance. Additionally, the challenges and potential barriers associated with integrating AI into manufacturing, such as the requirement for high-quality data, data privacy concerns, and ethical implications. The </w:t>
      </w:r>
      <w:r w:rsidR="00081617">
        <w:rPr>
          <w:rFonts w:asciiTheme="minorHAnsi" w:hAnsiTheme="minorHAnsi" w:cstheme="minorHAnsi"/>
          <w:lang w:val="en-US"/>
        </w:rPr>
        <w:t xml:space="preserve">investigators of this study </w:t>
      </w:r>
      <w:r w:rsidR="00081617" w:rsidRPr="00081617">
        <w:rPr>
          <w:rFonts w:asciiTheme="minorHAnsi" w:hAnsiTheme="minorHAnsi" w:cstheme="minorHAnsi"/>
          <w:lang w:val="en-US"/>
        </w:rPr>
        <w:t xml:space="preserve">provide insights into overcoming these challenges and offer recommendations for successfully implementing AI in manufacturing. </w:t>
      </w:r>
    </w:p>
    <w:p w:rsidR="00081617" w:rsidRDefault="00081617" w:rsidP="00810063">
      <w:pPr>
        <w:spacing w:line="240" w:lineRule="auto"/>
        <w:ind w:firstLine="720"/>
        <w:jc w:val="both"/>
        <w:rPr>
          <w:rFonts w:asciiTheme="minorHAnsi" w:hAnsiTheme="minorHAnsi" w:cstheme="minorHAnsi"/>
          <w:lang w:val="en-US"/>
        </w:rPr>
      </w:pPr>
    </w:p>
    <w:p w:rsidR="00081617" w:rsidRDefault="00081617" w:rsidP="00081617">
      <w:pPr>
        <w:spacing w:line="240" w:lineRule="auto"/>
        <w:ind w:firstLine="720"/>
        <w:jc w:val="both"/>
        <w:rPr>
          <w:rFonts w:asciiTheme="minorHAnsi" w:hAnsiTheme="minorHAnsi" w:cstheme="minorHAnsi"/>
          <w:lang w:val="en-US"/>
        </w:rPr>
      </w:pPr>
      <w:r>
        <w:rPr>
          <w:rFonts w:asciiTheme="minorHAnsi" w:hAnsiTheme="minorHAnsi" w:cstheme="minorHAnsi"/>
          <w:lang w:val="en-US"/>
        </w:rPr>
        <w:t xml:space="preserve">Now, let me talk about </w:t>
      </w:r>
      <w:r w:rsidR="006C2048" w:rsidRPr="00810063">
        <w:rPr>
          <w:rFonts w:asciiTheme="minorHAnsi" w:hAnsiTheme="minorHAnsi" w:cstheme="minorHAnsi"/>
          <w:lang w:val="en-US"/>
        </w:rPr>
        <w:t xml:space="preserve">the world of AI 2.0, where rapid progress in Big Data is driving a new era of artificial intelligence. </w:t>
      </w:r>
      <w:r w:rsidRPr="00081617">
        <w:rPr>
          <w:rFonts w:asciiTheme="minorHAnsi" w:hAnsiTheme="minorHAnsi" w:cstheme="minorHAnsi"/>
          <w:lang w:val="en-US"/>
        </w:rPr>
        <w:t>Through insightful analysis, they scrutinize the transition from managing vast amounts of data to generating actionable knowledge, while also illuminating the associated challenges and opportunities. Their examination of challenges such as</w:t>
      </w:r>
      <w:r>
        <w:rPr>
          <w:rFonts w:asciiTheme="minorHAnsi" w:hAnsiTheme="minorHAnsi" w:cstheme="minorHAnsi"/>
          <w:lang w:val="en-US"/>
        </w:rPr>
        <w:t>:</w:t>
      </w:r>
      <w:r w:rsidRPr="00081617">
        <w:rPr>
          <w:rFonts w:asciiTheme="minorHAnsi" w:hAnsiTheme="minorHAnsi" w:cstheme="minorHAnsi"/>
          <w:lang w:val="en-US"/>
        </w:rPr>
        <w:t xml:space="preserve"> managing massive data sets, ensuring data quality, and addressing privacy</w:t>
      </w:r>
      <w:r w:rsidR="00FC3D65">
        <w:rPr>
          <w:rFonts w:asciiTheme="minorHAnsi" w:hAnsiTheme="minorHAnsi" w:cstheme="minorHAnsi"/>
          <w:lang w:val="en-US"/>
        </w:rPr>
        <w:t>;</w:t>
      </w:r>
      <w:r w:rsidRPr="00081617">
        <w:rPr>
          <w:rFonts w:asciiTheme="minorHAnsi" w:hAnsiTheme="minorHAnsi" w:cstheme="minorHAnsi"/>
          <w:lang w:val="en-US"/>
        </w:rPr>
        <w:t xml:space="preserve"> concerns provides a deeper understanding of the hurdles to overcome in advancing to AI 2.0. Concurrently, their exploration of opportunities across various domains such as</w:t>
      </w:r>
      <w:r w:rsidR="00FC3D65">
        <w:rPr>
          <w:rFonts w:asciiTheme="minorHAnsi" w:hAnsiTheme="minorHAnsi" w:cstheme="minorHAnsi"/>
          <w:lang w:val="en-US"/>
        </w:rPr>
        <w:t>:</w:t>
      </w:r>
      <w:r w:rsidRPr="00081617">
        <w:rPr>
          <w:rFonts w:asciiTheme="minorHAnsi" w:hAnsiTheme="minorHAnsi" w:cstheme="minorHAnsi"/>
          <w:lang w:val="en-US"/>
        </w:rPr>
        <w:t xml:space="preserve"> healthcare, transportation, and education</w:t>
      </w:r>
      <w:r w:rsidR="00FC3D65">
        <w:rPr>
          <w:rFonts w:asciiTheme="minorHAnsi" w:hAnsiTheme="minorHAnsi" w:cstheme="minorHAnsi"/>
          <w:lang w:val="en-US"/>
        </w:rPr>
        <w:t>; underscores AI</w:t>
      </w:r>
      <w:r w:rsidRPr="00081617">
        <w:rPr>
          <w:rFonts w:asciiTheme="minorHAnsi" w:hAnsiTheme="minorHAnsi" w:cstheme="minorHAnsi"/>
          <w:lang w:val="en-US"/>
        </w:rPr>
        <w:t xml:space="preserve"> potential for transformation in these sectors.</w:t>
      </w:r>
      <w:r>
        <w:rPr>
          <w:rFonts w:asciiTheme="minorHAnsi" w:hAnsiTheme="minorHAnsi" w:cstheme="minorHAnsi"/>
          <w:lang w:val="en-US"/>
        </w:rPr>
        <w:t xml:space="preserve"> </w:t>
      </w:r>
      <w:r w:rsidR="00FC3D65" w:rsidRPr="00FC3D65">
        <w:rPr>
          <w:rFonts w:asciiTheme="minorHAnsi" w:hAnsiTheme="minorHAnsi" w:cstheme="minorHAnsi"/>
          <w:lang w:val="en-US"/>
        </w:rPr>
        <w:t xml:space="preserve">The authors place emphasis on interdisciplinary collaboration and ethical considerations. </w:t>
      </w:r>
      <w:r w:rsidRPr="00081617">
        <w:rPr>
          <w:rFonts w:asciiTheme="minorHAnsi" w:hAnsiTheme="minorHAnsi" w:cstheme="minorHAnsi"/>
          <w:lang w:val="en-US"/>
        </w:rPr>
        <w:t>They underscore the critical importance of these factors in the future development and application of AI, advocating for an integrated and responsible approach to the technology. Consequently, the text serves as an exploration of both the present and future states of AI, prompting contemplation on how society can guide its evolution in a responsible and innovative manner.</w:t>
      </w:r>
      <w:r w:rsidR="00FC3D65">
        <w:rPr>
          <w:rFonts w:asciiTheme="minorHAnsi" w:hAnsiTheme="minorHAnsi" w:cstheme="minorHAnsi"/>
          <w:lang w:val="en-US"/>
        </w:rPr>
        <w:t xml:space="preserve"> </w:t>
      </w:r>
    </w:p>
    <w:p w:rsidR="00FC3D65" w:rsidRDefault="00FC3D65" w:rsidP="00081617">
      <w:pPr>
        <w:spacing w:line="240" w:lineRule="auto"/>
        <w:ind w:firstLine="720"/>
        <w:jc w:val="both"/>
        <w:rPr>
          <w:rFonts w:asciiTheme="minorHAnsi" w:hAnsiTheme="minorHAnsi" w:cstheme="minorHAnsi"/>
          <w:lang w:val="en-US"/>
        </w:rPr>
      </w:pPr>
    </w:p>
    <w:p w:rsidR="00FC3D65" w:rsidRDefault="00A4694A" w:rsidP="00081617">
      <w:pPr>
        <w:spacing w:line="240" w:lineRule="auto"/>
        <w:ind w:firstLine="720"/>
        <w:jc w:val="both"/>
        <w:rPr>
          <w:rFonts w:asciiTheme="minorHAnsi" w:hAnsiTheme="minorHAnsi" w:cstheme="minorHAnsi"/>
          <w:lang w:val="en-US"/>
        </w:rPr>
      </w:pPr>
      <w:r>
        <w:rPr>
          <w:rFonts w:asciiTheme="minorHAnsi" w:hAnsiTheme="minorHAnsi" w:cstheme="minorHAnsi"/>
          <w:lang w:val="en-US"/>
        </w:rPr>
        <w:t xml:space="preserve">Right now, let me talk about the next text that offers a details analysis of how to define and implement an effective data and artificial intelligence (AI) strategy. The author Ulla Kruhse-Lehtonen and Dirk Hofman in </w:t>
      </w:r>
      <w:r w:rsidRPr="00A4694A">
        <w:rPr>
          <w:rFonts w:asciiTheme="minorHAnsi" w:hAnsiTheme="minorHAnsi" w:cstheme="minorHAnsi"/>
          <w:i/>
          <w:lang w:val="en-US"/>
        </w:rPr>
        <w:t>How to dene and execute your data and AI strategy</w:t>
      </w:r>
      <w:r>
        <w:rPr>
          <w:rFonts w:asciiTheme="minorHAnsi" w:hAnsiTheme="minorHAnsi" w:cstheme="minorHAnsi"/>
          <w:i/>
          <w:lang w:val="en-US"/>
        </w:rPr>
        <w:t xml:space="preserve"> </w:t>
      </w:r>
      <w:r w:rsidRPr="00A4694A">
        <w:rPr>
          <w:rFonts w:asciiTheme="minorHAnsi" w:hAnsiTheme="minorHAnsi" w:cstheme="minorHAnsi"/>
          <w:lang w:val="en-US"/>
        </w:rPr>
        <w:t xml:space="preserve">emphasizes the importance of aligning objectives with the company's mission, understanding specific needs, and addressing unique challenges. Key points include the significance of data governance in ensuring data quality and compliance, as well as </w:t>
      </w:r>
      <w:r w:rsidRPr="00A4694A">
        <w:rPr>
          <w:rFonts w:asciiTheme="minorHAnsi" w:hAnsiTheme="minorHAnsi" w:cstheme="minorHAnsi"/>
          <w:lang w:val="en-US"/>
        </w:rPr>
        <w:lastRenderedPageBreak/>
        <w:t>fostering a supportive corporate culture through employee training and awareness campaigns. The authors offer practical advice for maximizing the value of data and AI in contemporary business operations.</w:t>
      </w:r>
    </w:p>
    <w:p w:rsidR="00B02D29" w:rsidRDefault="00B02D29" w:rsidP="00081617">
      <w:pPr>
        <w:spacing w:line="240" w:lineRule="auto"/>
        <w:ind w:firstLine="720"/>
        <w:jc w:val="both"/>
        <w:rPr>
          <w:rFonts w:asciiTheme="minorHAnsi" w:hAnsiTheme="minorHAnsi" w:cstheme="minorHAnsi"/>
          <w:lang w:val="en-US"/>
        </w:rPr>
      </w:pPr>
    </w:p>
    <w:p w:rsidR="00B02D29" w:rsidRDefault="00B02D29" w:rsidP="00081617">
      <w:pPr>
        <w:spacing w:line="240" w:lineRule="auto"/>
        <w:ind w:firstLine="720"/>
        <w:jc w:val="both"/>
        <w:rPr>
          <w:rFonts w:asciiTheme="minorHAnsi" w:hAnsiTheme="minorHAnsi" w:cstheme="minorHAnsi"/>
          <w:lang w:val="en-US"/>
        </w:rPr>
      </w:pPr>
      <w:r>
        <w:rPr>
          <w:rFonts w:asciiTheme="minorHAnsi" w:hAnsiTheme="minorHAnsi" w:cstheme="minorHAnsi"/>
          <w:lang w:val="en-US"/>
        </w:rPr>
        <w:t xml:space="preserve">And last, but not least, how big data and AI revolution in agriculture allows to transforming traditional farming practices. In the study made by </w:t>
      </w:r>
      <w:proofErr w:type="spellStart"/>
      <w:r>
        <w:rPr>
          <w:rFonts w:asciiTheme="minorHAnsi" w:hAnsiTheme="minorHAnsi" w:cstheme="minorHAnsi"/>
          <w:lang w:val="en-US"/>
        </w:rPr>
        <w:t>Showkat</w:t>
      </w:r>
      <w:proofErr w:type="spellEnd"/>
      <w:r>
        <w:rPr>
          <w:rFonts w:asciiTheme="minorHAnsi" w:hAnsiTheme="minorHAnsi" w:cstheme="minorHAnsi"/>
          <w:lang w:val="en-US"/>
        </w:rPr>
        <w:t xml:space="preserve"> Ahmad Bhat and </w:t>
      </w:r>
      <w:proofErr w:type="spellStart"/>
      <w:r>
        <w:rPr>
          <w:rFonts w:asciiTheme="minorHAnsi" w:hAnsiTheme="minorHAnsi" w:cstheme="minorHAnsi"/>
          <w:lang w:val="en-US"/>
        </w:rPr>
        <w:t>Nen</w:t>
      </w:r>
      <w:proofErr w:type="spellEnd"/>
      <w:r>
        <w:rPr>
          <w:rFonts w:asciiTheme="minorHAnsi" w:hAnsiTheme="minorHAnsi" w:cstheme="minorHAnsi"/>
          <w:lang w:val="en-US"/>
        </w:rPr>
        <w:t xml:space="preserve">-Fu Huang in the text titled </w:t>
      </w:r>
      <w:r>
        <w:rPr>
          <w:rFonts w:asciiTheme="minorHAnsi" w:hAnsiTheme="minorHAnsi" w:cstheme="minorHAnsi"/>
          <w:i/>
          <w:lang w:val="en-US"/>
        </w:rPr>
        <w:t xml:space="preserve">Big data and AI revolution in precision agriculture: survey and challenges </w:t>
      </w:r>
      <w:r w:rsidRPr="00B02D29">
        <w:rPr>
          <w:rFonts w:asciiTheme="minorHAnsi" w:hAnsiTheme="minorHAnsi" w:cstheme="minorHAnsi"/>
          <w:lang w:val="en-US"/>
        </w:rPr>
        <w:t>explores the transformative impact of the big data and artificial intelligence (AI) revolution on precision farming. It provides a comprehensive investigation into how these technologies are reshaping traditional agricultural practices. The authors emphasize the increasing significance of big data in modern agriculture, noting the generation of vast amounts of data on crop conditions, soils, and climate through sensors, drones, and monitoring technologies. Furthermore, the text explores how AI can analyze this data to offer valuable insights to farmers, including recommendations on cropping practices, water management, and yield prediction</w:t>
      </w:r>
      <w:r>
        <w:rPr>
          <w:rFonts w:asciiTheme="minorHAnsi" w:hAnsiTheme="minorHAnsi" w:cstheme="minorHAnsi"/>
          <w:lang w:val="en-US"/>
        </w:rPr>
        <w:t xml:space="preserve">. </w:t>
      </w:r>
    </w:p>
    <w:p w:rsidR="00B02D29" w:rsidRDefault="00B02D29" w:rsidP="00081617">
      <w:pPr>
        <w:spacing w:line="240" w:lineRule="auto"/>
        <w:ind w:firstLine="720"/>
        <w:jc w:val="both"/>
        <w:rPr>
          <w:rFonts w:asciiTheme="minorHAnsi" w:hAnsiTheme="minorHAnsi" w:cstheme="minorHAnsi"/>
          <w:lang w:val="en-US"/>
        </w:rPr>
      </w:pPr>
      <w:r w:rsidRPr="00B02D29">
        <w:rPr>
          <w:rFonts w:asciiTheme="minorHAnsi" w:hAnsiTheme="minorHAnsi" w:cstheme="minorHAnsi"/>
          <w:lang w:val="en-US"/>
        </w:rPr>
        <w:t>In addition</w:t>
      </w:r>
      <w:r>
        <w:rPr>
          <w:rFonts w:asciiTheme="minorHAnsi" w:hAnsiTheme="minorHAnsi" w:cstheme="minorHAnsi"/>
          <w:lang w:val="en-US"/>
        </w:rPr>
        <w:t xml:space="preserve">, </w:t>
      </w:r>
      <w:r w:rsidRPr="00B02D29">
        <w:rPr>
          <w:rFonts w:asciiTheme="minorHAnsi" w:hAnsiTheme="minorHAnsi" w:cstheme="minorHAnsi"/>
          <w:lang w:val="en-US"/>
        </w:rPr>
        <w:t>the text addresses the significant challenges hindering widespread adoption of big data and AI in agriculture. These challenges issues such as</w:t>
      </w:r>
      <w:r>
        <w:rPr>
          <w:rFonts w:asciiTheme="minorHAnsi" w:hAnsiTheme="minorHAnsi" w:cstheme="minorHAnsi"/>
          <w:lang w:val="en-US"/>
        </w:rPr>
        <w:t>:</w:t>
      </w:r>
      <w:r w:rsidRPr="00B02D29">
        <w:rPr>
          <w:rFonts w:asciiTheme="minorHAnsi" w:hAnsiTheme="minorHAnsi" w:cstheme="minorHAnsi"/>
          <w:lang w:val="en-US"/>
        </w:rPr>
        <w:t xml:space="preserve"> data confidentiality, high implementation costs, and the necessity of effectively training farmers</w:t>
      </w:r>
      <w:r>
        <w:rPr>
          <w:rFonts w:asciiTheme="minorHAnsi" w:hAnsiTheme="minorHAnsi" w:cstheme="minorHAnsi"/>
          <w:lang w:val="en-US"/>
        </w:rPr>
        <w:t>,</w:t>
      </w:r>
      <w:r w:rsidRPr="00B02D29">
        <w:rPr>
          <w:rFonts w:asciiTheme="minorHAnsi" w:hAnsiTheme="minorHAnsi" w:cstheme="minorHAnsi"/>
          <w:lang w:val="en-US"/>
        </w:rPr>
        <w:t xml:space="preserve"> to utilize these techn</w:t>
      </w:r>
      <w:r>
        <w:rPr>
          <w:rFonts w:asciiTheme="minorHAnsi" w:hAnsiTheme="minorHAnsi" w:cstheme="minorHAnsi"/>
          <w:lang w:val="en-US"/>
        </w:rPr>
        <w:t xml:space="preserve">ologies. Despite this, </w:t>
      </w:r>
      <w:r w:rsidRPr="00B02D29">
        <w:rPr>
          <w:rFonts w:asciiTheme="minorHAnsi" w:hAnsiTheme="minorHAnsi" w:cstheme="minorHAnsi"/>
          <w:lang w:val="en-US"/>
        </w:rPr>
        <w:t>the text provides a detailed overview of the ongoing transformation in agriculture facilitated by big data and AI, underscoring the opportunities presented by these technologies while acknowledging the obstacles that must be overcome for their broader and successful adoption.</w:t>
      </w:r>
    </w:p>
    <w:p w:rsidR="00B02D29" w:rsidRDefault="00B02D29" w:rsidP="00081617">
      <w:pPr>
        <w:spacing w:line="240" w:lineRule="auto"/>
        <w:ind w:firstLine="720"/>
        <w:jc w:val="both"/>
        <w:rPr>
          <w:rFonts w:asciiTheme="minorHAnsi" w:hAnsiTheme="minorHAnsi" w:cstheme="minorHAnsi"/>
          <w:lang w:val="en-US"/>
        </w:rPr>
      </w:pPr>
    </w:p>
    <w:p w:rsidR="00B02D29" w:rsidRPr="00B022C2" w:rsidRDefault="00B02D29" w:rsidP="00081617">
      <w:pPr>
        <w:spacing w:line="240" w:lineRule="auto"/>
        <w:ind w:firstLine="720"/>
        <w:jc w:val="both"/>
        <w:rPr>
          <w:rFonts w:asciiTheme="minorHAnsi" w:hAnsiTheme="minorHAnsi" w:cstheme="minorHAnsi"/>
          <w:color w:val="0D0D0D"/>
          <w:shd w:val="clear" w:color="auto" w:fill="FFFFFF"/>
          <w:lang w:val="en-US"/>
        </w:rPr>
      </w:pPr>
      <w:r w:rsidRPr="00B022C2">
        <w:rPr>
          <w:rFonts w:asciiTheme="minorHAnsi" w:hAnsiTheme="minorHAnsi" w:cstheme="minorHAnsi"/>
          <w:color w:val="0D0D0D"/>
          <w:shd w:val="clear" w:color="auto" w:fill="FFFFFF"/>
          <w:lang w:val="en-US"/>
        </w:rPr>
        <w:t>In summary, these texts offer a detailed exploration of how Big Data and AI are reshaping our communities and financial systems. They provide practical and inspiring examples of how these technologies can be creatively applied in areas such as advertising, agriculture, corporate strategies, and manufacturing.</w:t>
      </w:r>
    </w:p>
    <w:p w:rsidR="004F696F" w:rsidRPr="00B022C2" w:rsidRDefault="004F696F" w:rsidP="00081617">
      <w:pPr>
        <w:spacing w:line="240" w:lineRule="auto"/>
        <w:ind w:firstLine="720"/>
        <w:jc w:val="both"/>
        <w:rPr>
          <w:rFonts w:asciiTheme="minorHAnsi" w:hAnsiTheme="minorHAnsi" w:cstheme="minorHAnsi"/>
          <w:color w:val="0D0D0D"/>
          <w:sz w:val="16"/>
          <w:shd w:val="clear" w:color="auto" w:fill="FFFFFF"/>
          <w:lang w:val="en-US"/>
        </w:rPr>
      </w:pPr>
    </w:p>
    <w:p w:rsidR="004F696F" w:rsidRPr="00B022C2" w:rsidRDefault="004F696F" w:rsidP="00B022C2">
      <w:pPr>
        <w:pStyle w:val="Prrafodelista"/>
        <w:numPr>
          <w:ilvl w:val="0"/>
          <w:numId w:val="11"/>
        </w:numPr>
        <w:spacing w:line="240" w:lineRule="auto"/>
        <w:jc w:val="both"/>
        <w:rPr>
          <w:rFonts w:asciiTheme="minorHAnsi" w:hAnsiTheme="minorHAnsi" w:cstheme="minorHAnsi"/>
          <w:sz w:val="16"/>
          <w:lang w:val="en-US"/>
        </w:rPr>
      </w:pPr>
      <w:r w:rsidRPr="00B022C2">
        <w:rPr>
          <w:rFonts w:asciiTheme="minorHAnsi" w:hAnsiTheme="minorHAnsi" w:cstheme="minorHAnsi"/>
          <w:sz w:val="16"/>
          <w:lang w:val="en-US"/>
        </w:rPr>
        <w:t>Introduction to Big Dat</w:t>
      </w:r>
      <w:r w:rsidR="00B022C2" w:rsidRPr="00B022C2">
        <w:rPr>
          <w:rFonts w:asciiTheme="minorHAnsi" w:hAnsiTheme="minorHAnsi" w:cstheme="minorHAnsi"/>
          <w:sz w:val="16"/>
          <w:lang w:val="en-US"/>
        </w:rPr>
        <w:t>a and AI Importance</w:t>
      </w:r>
    </w:p>
    <w:p w:rsidR="004F696F" w:rsidRPr="00B022C2" w:rsidRDefault="004F696F" w:rsidP="00B022C2">
      <w:pPr>
        <w:pStyle w:val="Prrafodelista"/>
        <w:numPr>
          <w:ilvl w:val="0"/>
          <w:numId w:val="1"/>
        </w:numPr>
        <w:spacing w:line="240" w:lineRule="auto"/>
        <w:jc w:val="both"/>
        <w:rPr>
          <w:rFonts w:asciiTheme="minorHAnsi" w:hAnsiTheme="minorHAnsi" w:cstheme="minorHAnsi"/>
          <w:sz w:val="16"/>
          <w:lang w:val="en-US"/>
        </w:rPr>
      </w:pPr>
      <w:r w:rsidRPr="00B022C2">
        <w:rPr>
          <w:rFonts w:asciiTheme="minorHAnsi" w:hAnsiTheme="minorHAnsi" w:cstheme="minorHAnsi"/>
          <w:sz w:val="16"/>
          <w:lang w:val="en-US"/>
        </w:rPr>
        <w:t>This section introduces the overall theme of the analysis, highlighting the importance of Big Data and AI across various sectors.</w:t>
      </w:r>
    </w:p>
    <w:p w:rsidR="00B022C2" w:rsidRPr="00B022C2" w:rsidRDefault="00B022C2" w:rsidP="00B022C2">
      <w:pPr>
        <w:pStyle w:val="Prrafodelista"/>
        <w:numPr>
          <w:ilvl w:val="0"/>
          <w:numId w:val="11"/>
        </w:numPr>
        <w:spacing w:line="240" w:lineRule="auto"/>
        <w:jc w:val="both"/>
        <w:rPr>
          <w:rFonts w:asciiTheme="minorHAnsi" w:hAnsiTheme="minorHAnsi" w:cstheme="minorHAnsi"/>
          <w:sz w:val="16"/>
          <w:lang w:val="en-US"/>
        </w:rPr>
      </w:pPr>
      <w:r w:rsidRPr="00B022C2">
        <w:rPr>
          <w:rFonts w:asciiTheme="minorHAnsi" w:hAnsiTheme="minorHAnsi" w:cstheme="minorHAnsi"/>
          <w:sz w:val="16"/>
          <w:lang w:val="en-US"/>
        </w:rPr>
        <w:t>AI in Manufacturing Processes</w:t>
      </w:r>
    </w:p>
    <w:p w:rsidR="004F696F" w:rsidRPr="00B022C2" w:rsidRDefault="004F696F" w:rsidP="00B022C2">
      <w:pPr>
        <w:pStyle w:val="Prrafodelista"/>
        <w:numPr>
          <w:ilvl w:val="0"/>
          <w:numId w:val="3"/>
        </w:numPr>
        <w:spacing w:line="240" w:lineRule="auto"/>
        <w:jc w:val="both"/>
        <w:rPr>
          <w:rFonts w:asciiTheme="minorHAnsi" w:hAnsiTheme="minorHAnsi" w:cstheme="minorHAnsi"/>
          <w:sz w:val="16"/>
          <w:lang w:val="en-US"/>
        </w:rPr>
      </w:pPr>
      <w:r w:rsidRPr="00B022C2">
        <w:rPr>
          <w:rFonts w:asciiTheme="minorHAnsi" w:hAnsiTheme="minorHAnsi" w:cstheme="minorHAnsi"/>
          <w:sz w:val="16"/>
          <w:lang w:val="en-US"/>
        </w:rPr>
        <w:t>Discusses how AI is revolutionizing manufacturing processes, emphasizing its role in enhancing efficiency, quality, and resource management.</w:t>
      </w:r>
    </w:p>
    <w:p w:rsidR="004F696F" w:rsidRPr="00B022C2" w:rsidRDefault="004F696F" w:rsidP="00B022C2">
      <w:pPr>
        <w:pStyle w:val="Prrafodelista"/>
        <w:numPr>
          <w:ilvl w:val="0"/>
          <w:numId w:val="3"/>
        </w:numPr>
        <w:spacing w:line="240" w:lineRule="auto"/>
        <w:jc w:val="both"/>
        <w:rPr>
          <w:rFonts w:asciiTheme="minorHAnsi" w:hAnsiTheme="minorHAnsi" w:cstheme="minorHAnsi"/>
          <w:sz w:val="16"/>
          <w:lang w:val="en-US"/>
        </w:rPr>
      </w:pPr>
      <w:r w:rsidRPr="00B022C2">
        <w:rPr>
          <w:rFonts w:asciiTheme="minorHAnsi" w:hAnsiTheme="minorHAnsi" w:cstheme="minorHAnsi"/>
          <w:sz w:val="16"/>
          <w:lang w:val="en-US"/>
        </w:rPr>
        <w:t>Highlights the significance of data in training AI models and overcoming challenges related to integration and implementation.</w:t>
      </w:r>
    </w:p>
    <w:p w:rsidR="004F696F" w:rsidRPr="00B022C2" w:rsidRDefault="004F696F" w:rsidP="00B022C2">
      <w:pPr>
        <w:pStyle w:val="Prrafodelista"/>
        <w:numPr>
          <w:ilvl w:val="0"/>
          <w:numId w:val="11"/>
        </w:numPr>
        <w:spacing w:line="240" w:lineRule="auto"/>
        <w:jc w:val="both"/>
        <w:rPr>
          <w:rFonts w:asciiTheme="minorHAnsi" w:hAnsiTheme="minorHAnsi" w:cstheme="minorHAnsi"/>
          <w:sz w:val="16"/>
          <w:lang w:val="en-US"/>
        </w:rPr>
      </w:pPr>
      <w:r w:rsidRPr="00B022C2">
        <w:rPr>
          <w:rFonts w:asciiTheme="minorHAnsi" w:hAnsiTheme="minorHAnsi" w:cstheme="minorHAnsi"/>
          <w:sz w:val="16"/>
          <w:lang w:val="en-US"/>
        </w:rPr>
        <w:t>AI 2.0 and Challenges/Opportuni</w:t>
      </w:r>
      <w:r w:rsidR="00B022C2" w:rsidRPr="00B022C2">
        <w:rPr>
          <w:rFonts w:asciiTheme="minorHAnsi" w:hAnsiTheme="minorHAnsi" w:cstheme="minorHAnsi"/>
          <w:sz w:val="16"/>
          <w:lang w:val="en-US"/>
        </w:rPr>
        <w:t>ties</w:t>
      </w:r>
    </w:p>
    <w:p w:rsidR="004F696F" w:rsidRPr="00B022C2" w:rsidRDefault="004F696F" w:rsidP="00B022C2">
      <w:pPr>
        <w:pStyle w:val="Prrafodelista"/>
        <w:numPr>
          <w:ilvl w:val="0"/>
          <w:numId w:val="5"/>
        </w:numPr>
        <w:spacing w:line="240" w:lineRule="auto"/>
        <w:jc w:val="both"/>
        <w:rPr>
          <w:rFonts w:asciiTheme="minorHAnsi" w:hAnsiTheme="minorHAnsi" w:cstheme="minorHAnsi"/>
          <w:sz w:val="16"/>
          <w:lang w:val="en-US"/>
        </w:rPr>
      </w:pPr>
      <w:r w:rsidRPr="00B022C2">
        <w:rPr>
          <w:rFonts w:asciiTheme="minorHAnsi" w:hAnsiTheme="minorHAnsi" w:cstheme="minorHAnsi"/>
          <w:sz w:val="16"/>
          <w:lang w:val="en-US"/>
        </w:rPr>
        <w:t>Explores the transition from managing large datasets to generating actionable knowledge in AI 2.0.</w:t>
      </w:r>
    </w:p>
    <w:p w:rsidR="004F696F" w:rsidRPr="00B022C2" w:rsidRDefault="004F696F" w:rsidP="00B022C2">
      <w:pPr>
        <w:pStyle w:val="Prrafodelista"/>
        <w:numPr>
          <w:ilvl w:val="0"/>
          <w:numId w:val="5"/>
        </w:numPr>
        <w:spacing w:line="240" w:lineRule="auto"/>
        <w:jc w:val="both"/>
        <w:rPr>
          <w:rFonts w:asciiTheme="minorHAnsi" w:hAnsiTheme="minorHAnsi" w:cstheme="minorHAnsi"/>
          <w:sz w:val="16"/>
          <w:lang w:val="en-US"/>
        </w:rPr>
      </w:pPr>
      <w:r w:rsidRPr="00B022C2">
        <w:rPr>
          <w:rFonts w:asciiTheme="minorHAnsi" w:hAnsiTheme="minorHAnsi" w:cstheme="minorHAnsi"/>
          <w:sz w:val="16"/>
          <w:lang w:val="en-US"/>
        </w:rPr>
        <w:t>Examines challenges such as data management, quality assurance, and privacy concerns, while also identifying opportunities in sectors like healthcare, transportation, and education.</w:t>
      </w:r>
    </w:p>
    <w:p w:rsidR="004F696F" w:rsidRPr="00B022C2" w:rsidRDefault="004F696F" w:rsidP="00B022C2">
      <w:pPr>
        <w:pStyle w:val="Prrafodelista"/>
        <w:numPr>
          <w:ilvl w:val="0"/>
          <w:numId w:val="5"/>
        </w:numPr>
        <w:spacing w:line="240" w:lineRule="auto"/>
        <w:jc w:val="both"/>
        <w:rPr>
          <w:rFonts w:asciiTheme="minorHAnsi" w:hAnsiTheme="minorHAnsi" w:cstheme="minorHAnsi"/>
          <w:sz w:val="16"/>
          <w:lang w:val="en-US"/>
        </w:rPr>
      </w:pPr>
      <w:r w:rsidRPr="00B022C2">
        <w:rPr>
          <w:rFonts w:asciiTheme="minorHAnsi" w:hAnsiTheme="minorHAnsi" w:cstheme="minorHAnsi"/>
          <w:sz w:val="16"/>
          <w:lang w:val="en-US"/>
        </w:rPr>
        <w:t>Emphasizes interdisciplinary collaboration and ethical considerations in AI development and application.</w:t>
      </w:r>
    </w:p>
    <w:p w:rsidR="004F696F" w:rsidRPr="00B022C2" w:rsidRDefault="004F696F" w:rsidP="00B022C2">
      <w:pPr>
        <w:pStyle w:val="Prrafodelista"/>
        <w:numPr>
          <w:ilvl w:val="0"/>
          <w:numId w:val="11"/>
        </w:numPr>
        <w:spacing w:line="240" w:lineRule="auto"/>
        <w:jc w:val="both"/>
        <w:rPr>
          <w:rFonts w:asciiTheme="minorHAnsi" w:hAnsiTheme="minorHAnsi" w:cstheme="minorHAnsi"/>
          <w:sz w:val="16"/>
          <w:lang w:val="en-US"/>
        </w:rPr>
      </w:pPr>
      <w:r w:rsidRPr="00B022C2">
        <w:rPr>
          <w:rFonts w:asciiTheme="minorHAnsi" w:hAnsiTheme="minorHAnsi" w:cstheme="minorHAnsi"/>
          <w:sz w:val="16"/>
          <w:lang w:val="en-US"/>
        </w:rPr>
        <w:t>Defining and Impl</w:t>
      </w:r>
      <w:r w:rsidR="00B022C2" w:rsidRPr="00B022C2">
        <w:rPr>
          <w:rFonts w:asciiTheme="minorHAnsi" w:hAnsiTheme="minorHAnsi" w:cstheme="minorHAnsi"/>
          <w:sz w:val="16"/>
          <w:lang w:val="en-US"/>
        </w:rPr>
        <w:t>ementing Data and AI Strategy</w:t>
      </w:r>
    </w:p>
    <w:p w:rsidR="004F696F" w:rsidRPr="00B022C2" w:rsidRDefault="004F696F" w:rsidP="00B022C2">
      <w:pPr>
        <w:pStyle w:val="Prrafodelista"/>
        <w:numPr>
          <w:ilvl w:val="0"/>
          <w:numId w:val="7"/>
        </w:numPr>
        <w:spacing w:line="240" w:lineRule="auto"/>
        <w:jc w:val="both"/>
        <w:rPr>
          <w:rFonts w:asciiTheme="minorHAnsi" w:hAnsiTheme="minorHAnsi" w:cstheme="minorHAnsi"/>
          <w:sz w:val="16"/>
          <w:lang w:val="en-US"/>
        </w:rPr>
      </w:pPr>
      <w:r w:rsidRPr="00B022C2">
        <w:rPr>
          <w:rFonts w:asciiTheme="minorHAnsi" w:hAnsiTheme="minorHAnsi" w:cstheme="minorHAnsi"/>
          <w:sz w:val="16"/>
          <w:lang w:val="en-US"/>
        </w:rPr>
        <w:t>Offers insights into defining and executing effective data and AI strategies in contemporary business settings.</w:t>
      </w:r>
    </w:p>
    <w:p w:rsidR="004F696F" w:rsidRPr="00B022C2" w:rsidRDefault="004F696F" w:rsidP="00B022C2">
      <w:pPr>
        <w:pStyle w:val="Prrafodelista"/>
        <w:numPr>
          <w:ilvl w:val="0"/>
          <w:numId w:val="7"/>
        </w:numPr>
        <w:spacing w:line="240" w:lineRule="auto"/>
        <w:jc w:val="both"/>
        <w:rPr>
          <w:rFonts w:asciiTheme="minorHAnsi" w:hAnsiTheme="minorHAnsi" w:cstheme="minorHAnsi"/>
          <w:sz w:val="16"/>
          <w:lang w:val="en-US"/>
        </w:rPr>
      </w:pPr>
      <w:r w:rsidRPr="00B022C2">
        <w:rPr>
          <w:rFonts w:asciiTheme="minorHAnsi" w:hAnsiTheme="minorHAnsi" w:cstheme="minorHAnsi"/>
          <w:sz w:val="16"/>
          <w:lang w:val="en-US"/>
        </w:rPr>
        <w:t>Highlights the importance of aligning objectives with the company's mission, ensuring data governance, and fostering a supportive corporate culture.</w:t>
      </w:r>
    </w:p>
    <w:p w:rsidR="004F696F" w:rsidRPr="00B022C2" w:rsidRDefault="004F696F" w:rsidP="00B022C2">
      <w:pPr>
        <w:pStyle w:val="Prrafodelista"/>
        <w:numPr>
          <w:ilvl w:val="0"/>
          <w:numId w:val="11"/>
        </w:numPr>
        <w:spacing w:line="240" w:lineRule="auto"/>
        <w:jc w:val="both"/>
        <w:rPr>
          <w:rFonts w:asciiTheme="minorHAnsi" w:hAnsiTheme="minorHAnsi" w:cstheme="minorHAnsi"/>
          <w:sz w:val="16"/>
          <w:lang w:val="en-US"/>
        </w:rPr>
      </w:pPr>
      <w:r w:rsidRPr="00B022C2">
        <w:rPr>
          <w:rFonts w:asciiTheme="minorHAnsi" w:hAnsiTheme="minorHAnsi" w:cstheme="minorHAnsi"/>
          <w:sz w:val="16"/>
          <w:lang w:val="en-US"/>
        </w:rPr>
        <w:t>Big Data and AI in Precisi</w:t>
      </w:r>
      <w:r w:rsidR="00B022C2" w:rsidRPr="00B022C2">
        <w:rPr>
          <w:rFonts w:asciiTheme="minorHAnsi" w:hAnsiTheme="minorHAnsi" w:cstheme="minorHAnsi"/>
          <w:sz w:val="16"/>
          <w:lang w:val="en-US"/>
        </w:rPr>
        <w:t>on Agriculture</w:t>
      </w:r>
    </w:p>
    <w:p w:rsidR="004F696F" w:rsidRPr="00B022C2" w:rsidRDefault="004F696F" w:rsidP="00B022C2">
      <w:pPr>
        <w:pStyle w:val="Prrafodelista"/>
        <w:numPr>
          <w:ilvl w:val="0"/>
          <w:numId w:val="9"/>
        </w:numPr>
        <w:spacing w:line="240" w:lineRule="auto"/>
        <w:jc w:val="both"/>
        <w:rPr>
          <w:rFonts w:asciiTheme="minorHAnsi" w:hAnsiTheme="minorHAnsi" w:cstheme="minorHAnsi"/>
          <w:sz w:val="16"/>
          <w:lang w:val="en-US"/>
        </w:rPr>
      </w:pPr>
      <w:r w:rsidRPr="00B022C2">
        <w:rPr>
          <w:rFonts w:asciiTheme="minorHAnsi" w:hAnsiTheme="minorHAnsi" w:cstheme="minorHAnsi"/>
          <w:sz w:val="16"/>
          <w:lang w:val="en-US"/>
        </w:rPr>
        <w:t>Explores the transformative impact of big data and AI in precision farming, focusing on data-driven insights for improved agricultural practices.</w:t>
      </w:r>
    </w:p>
    <w:p w:rsidR="004F696F" w:rsidRPr="00B022C2" w:rsidRDefault="004F696F" w:rsidP="00B022C2">
      <w:pPr>
        <w:pStyle w:val="Prrafodelista"/>
        <w:numPr>
          <w:ilvl w:val="0"/>
          <w:numId w:val="9"/>
        </w:numPr>
        <w:spacing w:line="240" w:lineRule="auto"/>
        <w:jc w:val="both"/>
        <w:rPr>
          <w:rFonts w:asciiTheme="minorHAnsi" w:hAnsiTheme="minorHAnsi" w:cstheme="minorHAnsi"/>
          <w:sz w:val="16"/>
          <w:lang w:val="en-US"/>
        </w:rPr>
      </w:pPr>
      <w:r w:rsidRPr="00B022C2">
        <w:rPr>
          <w:rFonts w:asciiTheme="minorHAnsi" w:hAnsiTheme="minorHAnsi" w:cstheme="minorHAnsi"/>
          <w:sz w:val="16"/>
          <w:lang w:val="en-US"/>
        </w:rPr>
        <w:t>Addresses challenges such as data confidentiality, implementation costs, and farmer training while highlighting opportunities for innovation in agriculture.</w:t>
      </w:r>
    </w:p>
    <w:p w:rsidR="004F696F" w:rsidRPr="00B022C2" w:rsidRDefault="004F696F" w:rsidP="004F696F">
      <w:pPr>
        <w:spacing w:line="240" w:lineRule="auto"/>
        <w:ind w:firstLine="720"/>
        <w:jc w:val="both"/>
        <w:rPr>
          <w:rFonts w:asciiTheme="minorHAnsi" w:hAnsiTheme="minorHAnsi" w:cstheme="minorHAnsi"/>
          <w:sz w:val="20"/>
          <w:lang w:val="en-US"/>
        </w:rPr>
      </w:pPr>
    </w:p>
    <w:p w:rsidR="00B022C2" w:rsidRPr="00B022C2" w:rsidRDefault="004F696F" w:rsidP="00B022C2">
      <w:pPr>
        <w:spacing w:line="240" w:lineRule="auto"/>
        <w:ind w:firstLine="720"/>
        <w:jc w:val="both"/>
        <w:rPr>
          <w:rFonts w:asciiTheme="minorHAnsi" w:hAnsiTheme="minorHAnsi" w:cstheme="minorHAnsi"/>
          <w:lang w:val="en-US"/>
        </w:rPr>
      </w:pPr>
      <w:r w:rsidRPr="00B022C2">
        <w:rPr>
          <w:rFonts w:asciiTheme="minorHAnsi" w:hAnsiTheme="minorHAnsi" w:cstheme="minorHAnsi"/>
          <w:lang w:val="en-US"/>
        </w:rPr>
        <w:t>Each section contributes to the overarching theme of the analysis, showcasing how Big Data and AI are reshaping industries and offering practical examples of their applications across various sectors. Through these interconnected discussions, the analysis provides a comprehensive understanding of the transformative potential and challenges associated with Big Data and AI adoption.</w:t>
      </w:r>
    </w:p>
    <w:sectPr w:rsidR="00B022C2" w:rsidRPr="00B022C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128" w:rsidRDefault="00D60128" w:rsidP="00347FED">
      <w:pPr>
        <w:spacing w:line="240" w:lineRule="auto"/>
      </w:pPr>
      <w:r>
        <w:separator/>
      </w:r>
    </w:p>
  </w:endnote>
  <w:endnote w:type="continuationSeparator" w:id="0">
    <w:p w:rsidR="00D60128" w:rsidRDefault="00D60128" w:rsidP="00347F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FED" w:rsidRDefault="00347FE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FED" w:rsidRPr="00347FED" w:rsidRDefault="00347FED" w:rsidP="00347FED">
    <w:pPr>
      <w:pStyle w:val="Piedepgina"/>
      <w:jc w:val="right"/>
      <w:rPr>
        <w:lang w:val="es-EC"/>
      </w:rPr>
    </w:pPr>
    <w:r>
      <w:rPr>
        <w:lang w:val="es-EC"/>
      </w:rPr>
      <w:t xml:space="preserve">Big DATA </w:t>
    </w:r>
    <w:r>
      <w:rPr>
        <w:lang w:val="es-EC"/>
      </w:rPr>
      <w:t>ANALYSIS</w:t>
    </w: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FED" w:rsidRDefault="00347FE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128" w:rsidRDefault="00D60128" w:rsidP="00347FED">
      <w:pPr>
        <w:spacing w:line="240" w:lineRule="auto"/>
      </w:pPr>
      <w:r>
        <w:separator/>
      </w:r>
    </w:p>
  </w:footnote>
  <w:footnote w:type="continuationSeparator" w:id="0">
    <w:p w:rsidR="00D60128" w:rsidRDefault="00D60128" w:rsidP="00347F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FED" w:rsidRDefault="00347FE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FED" w:rsidRDefault="00347FED" w:rsidP="00347FED">
    <w:pPr>
      <w:pStyle w:val="Encabezado"/>
    </w:pPr>
    <w:r>
      <w:t xml:space="preserve">Alejandro Mariño </w:t>
    </w:r>
  </w:p>
  <w:p w:rsidR="00347FED" w:rsidRDefault="00347FED" w:rsidP="00347FED">
    <w:pPr>
      <w:pStyle w:val="Encabezado"/>
    </w:pPr>
    <w:r>
      <w:t>Student name: U32200720</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FED" w:rsidRDefault="00347FE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77E6"/>
    <w:multiLevelType w:val="hybridMultilevel"/>
    <w:tmpl w:val="1562C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811E14"/>
    <w:multiLevelType w:val="hybridMultilevel"/>
    <w:tmpl w:val="1F00B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EF7A0E"/>
    <w:multiLevelType w:val="hybridMultilevel"/>
    <w:tmpl w:val="958EF9BA"/>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 w15:restartNumberingAfterBreak="0">
    <w:nsid w:val="22320CF4"/>
    <w:multiLevelType w:val="hybridMultilevel"/>
    <w:tmpl w:val="0366CD84"/>
    <w:lvl w:ilvl="0" w:tplc="9CFE32A4">
      <w:numFmt w:val="bullet"/>
      <w:lvlText w:val="-"/>
      <w:lvlJc w:val="left"/>
      <w:pPr>
        <w:ind w:left="1215" w:hanging="360"/>
      </w:pPr>
      <w:rPr>
        <w:rFonts w:ascii="Calibri" w:eastAsia="Arial" w:hAnsi="Calibri" w:cs="Calibri"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 w15:restartNumberingAfterBreak="0">
    <w:nsid w:val="373642F7"/>
    <w:multiLevelType w:val="hybridMultilevel"/>
    <w:tmpl w:val="C8E82144"/>
    <w:lvl w:ilvl="0" w:tplc="574C5058">
      <w:numFmt w:val="bullet"/>
      <w:lvlText w:val="-"/>
      <w:lvlJc w:val="left"/>
      <w:pPr>
        <w:ind w:left="1215" w:hanging="360"/>
      </w:pPr>
      <w:rPr>
        <w:rFonts w:ascii="Calibri" w:eastAsia="Arial" w:hAnsi="Calibri" w:cs="Calibri"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5" w15:restartNumberingAfterBreak="0">
    <w:nsid w:val="402A51A8"/>
    <w:multiLevelType w:val="hybridMultilevel"/>
    <w:tmpl w:val="E17016AC"/>
    <w:lvl w:ilvl="0" w:tplc="442A7C0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1604646"/>
    <w:multiLevelType w:val="hybridMultilevel"/>
    <w:tmpl w:val="4B905B8E"/>
    <w:lvl w:ilvl="0" w:tplc="F104C550">
      <w:numFmt w:val="bullet"/>
      <w:lvlText w:val="-"/>
      <w:lvlJc w:val="left"/>
      <w:pPr>
        <w:ind w:left="1215" w:hanging="360"/>
      </w:pPr>
      <w:rPr>
        <w:rFonts w:ascii="Calibri" w:eastAsia="Arial" w:hAnsi="Calibri" w:cs="Calibri"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7" w15:restartNumberingAfterBreak="0">
    <w:nsid w:val="483C5C35"/>
    <w:multiLevelType w:val="hybridMultilevel"/>
    <w:tmpl w:val="B24C8B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1E3635"/>
    <w:multiLevelType w:val="hybridMultilevel"/>
    <w:tmpl w:val="BBE248B4"/>
    <w:lvl w:ilvl="0" w:tplc="442A7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844EFC"/>
    <w:multiLevelType w:val="hybridMultilevel"/>
    <w:tmpl w:val="5B228A44"/>
    <w:lvl w:ilvl="0" w:tplc="ECA0344A">
      <w:numFmt w:val="bullet"/>
      <w:lvlText w:val="-"/>
      <w:lvlJc w:val="left"/>
      <w:pPr>
        <w:ind w:left="1080" w:hanging="360"/>
      </w:pPr>
      <w:rPr>
        <w:rFonts w:ascii="Calibri" w:eastAsia="Arial"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6725CA"/>
    <w:multiLevelType w:val="hybridMultilevel"/>
    <w:tmpl w:val="E49E3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986C2F"/>
    <w:multiLevelType w:val="hybridMultilevel"/>
    <w:tmpl w:val="24680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5494380"/>
    <w:multiLevelType w:val="hybridMultilevel"/>
    <w:tmpl w:val="E3B41C9C"/>
    <w:lvl w:ilvl="0" w:tplc="7C1CE2D0">
      <w:numFmt w:val="bullet"/>
      <w:lvlText w:val="-"/>
      <w:lvlJc w:val="left"/>
      <w:pPr>
        <w:ind w:left="1215" w:hanging="360"/>
      </w:pPr>
      <w:rPr>
        <w:rFonts w:ascii="Calibri" w:eastAsia="Arial" w:hAnsi="Calibri" w:cs="Calibri"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2"/>
  </w:num>
  <w:num w:numId="2">
    <w:abstractNumId w:val="12"/>
  </w:num>
  <w:num w:numId="3">
    <w:abstractNumId w:val="0"/>
  </w:num>
  <w:num w:numId="4">
    <w:abstractNumId w:val="9"/>
  </w:num>
  <w:num w:numId="5">
    <w:abstractNumId w:val="1"/>
  </w:num>
  <w:num w:numId="6">
    <w:abstractNumId w:val="3"/>
  </w:num>
  <w:num w:numId="7">
    <w:abstractNumId w:val="10"/>
  </w:num>
  <w:num w:numId="8">
    <w:abstractNumId w:val="6"/>
  </w:num>
  <w:num w:numId="9">
    <w:abstractNumId w:val="11"/>
  </w:num>
  <w:num w:numId="10">
    <w:abstractNumId w:val="4"/>
  </w:num>
  <w:num w:numId="11">
    <w:abstractNumId w:val="7"/>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48"/>
    <w:rsid w:val="00081617"/>
    <w:rsid w:val="00347FED"/>
    <w:rsid w:val="003B6E09"/>
    <w:rsid w:val="003E50C9"/>
    <w:rsid w:val="004F696F"/>
    <w:rsid w:val="006C2048"/>
    <w:rsid w:val="00810063"/>
    <w:rsid w:val="00A4694A"/>
    <w:rsid w:val="00B022C2"/>
    <w:rsid w:val="00B02D29"/>
    <w:rsid w:val="00D60128"/>
    <w:rsid w:val="00FC3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0BD9"/>
  <w15:chartTrackingRefBased/>
  <w15:docId w15:val="{89EAA6CC-4846-4591-AE63-5E24D5B7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2048"/>
    <w:pPr>
      <w:spacing w:after="0" w:line="276" w:lineRule="auto"/>
    </w:pPr>
    <w:rPr>
      <w:rFonts w:ascii="Arial" w:eastAsia="Arial" w:hAnsi="Arial" w:cs="Arial"/>
      <w:lang w:val="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2C2"/>
    <w:pPr>
      <w:ind w:left="720"/>
      <w:contextualSpacing/>
    </w:pPr>
  </w:style>
  <w:style w:type="paragraph" w:styleId="Encabezado">
    <w:name w:val="header"/>
    <w:basedOn w:val="Normal"/>
    <w:link w:val="EncabezadoCar"/>
    <w:uiPriority w:val="99"/>
    <w:unhideWhenUsed/>
    <w:rsid w:val="00347FED"/>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347FED"/>
    <w:rPr>
      <w:rFonts w:ascii="Arial" w:eastAsia="Arial" w:hAnsi="Arial" w:cs="Arial"/>
      <w:lang w:val="fr"/>
    </w:rPr>
  </w:style>
  <w:style w:type="paragraph" w:styleId="Piedepgina">
    <w:name w:val="footer"/>
    <w:basedOn w:val="Normal"/>
    <w:link w:val="PiedepginaCar"/>
    <w:uiPriority w:val="99"/>
    <w:unhideWhenUsed/>
    <w:rsid w:val="00347FED"/>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347FED"/>
    <w:rPr>
      <w:rFonts w:ascii="Arial" w:eastAsia="Arial" w:hAnsi="Arial" w:cs="Arial"/>
      <w:lang w:val="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1172</Words>
  <Characters>6684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de la Torre</dc:creator>
  <cp:keywords/>
  <dc:description/>
  <cp:lastModifiedBy>Ernesto de la Torre</cp:lastModifiedBy>
  <cp:revision>2</cp:revision>
  <dcterms:created xsi:type="dcterms:W3CDTF">2024-03-01T18:58:00Z</dcterms:created>
  <dcterms:modified xsi:type="dcterms:W3CDTF">2024-03-01T18:58:00Z</dcterms:modified>
</cp:coreProperties>
</file>