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2C6B1" w14:textId="3712C33F" w:rsidR="00E473AE" w:rsidRPr="00FE77CC" w:rsidRDefault="00E473AE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jc w:val="center"/>
        <w:rPr>
          <w:rFonts w:ascii="Arial" w:eastAsia="Verdana" w:hAnsi="Arial" w:cs="Arial"/>
          <w:sz w:val="24"/>
          <w:szCs w:val="24"/>
          <w:lang w:val="es-ES"/>
        </w:rPr>
      </w:pPr>
      <w:r w:rsidRPr="00FE77CC">
        <w:rPr>
          <w:rFonts w:ascii="Arial" w:eastAsia="Verdana" w:hAnsi="Arial" w:cs="Arial"/>
          <w:sz w:val="24"/>
          <w:szCs w:val="24"/>
          <w:lang w:val="es-ES"/>
        </w:rPr>
        <w:t xml:space="preserve">Unidad 2 - Tarea 3 - Procesamiento de Datos con Apache </w:t>
      </w:r>
      <w:proofErr w:type="spellStart"/>
      <w:r w:rsidRPr="00FE77CC">
        <w:rPr>
          <w:rFonts w:ascii="Arial" w:eastAsia="Verdana" w:hAnsi="Arial" w:cs="Arial"/>
          <w:sz w:val="24"/>
          <w:szCs w:val="24"/>
          <w:lang w:val="es-ES"/>
        </w:rPr>
        <w:t>Spark</w:t>
      </w:r>
      <w:proofErr w:type="spellEnd"/>
    </w:p>
    <w:p w14:paraId="63322DC6" w14:textId="6BFD3CAE" w:rsidR="00B1630F" w:rsidRPr="00FE77CC" w:rsidRDefault="00B1630F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jc w:val="center"/>
        <w:rPr>
          <w:rFonts w:ascii="Arial" w:eastAsia="Roboto" w:hAnsi="Arial" w:cs="Arial"/>
          <w:b/>
          <w:color w:val="1D2125"/>
          <w:sz w:val="24"/>
          <w:szCs w:val="24"/>
          <w:lang w:val="es-ES"/>
        </w:rPr>
      </w:pPr>
    </w:p>
    <w:p w14:paraId="1712EB6F" w14:textId="77777777" w:rsidR="00B1630F" w:rsidRPr="00FE77CC" w:rsidRDefault="00B1630F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jc w:val="center"/>
        <w:rPr>
          <w:rFonts w:ascii="Arial" w:eastAsia="Verdana" w:hAnsi="Arial" w:cs="Arial"/>
          <w:sz w:val="24"/>
          <w:szCs w:val="24"/>
        </w:rPr>
      </w:pPr>
    </w:p>
    <w:p w14:paraId="3C93CE12" w14:textId="77777777" w:rsidR="00B1630F" w:rsidRPr="00FE77CC" w:rsidRDefault="00B1630F" w:rsidP="00FE77CC">
      <w:pPr>
        <w:spacing w:line="48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D556FB8" w14:textId="77777777" w:rsidR="00B1630F" w:rsidRPr="00FE77CC" w:rsidRDefault="00B443FD" w:rsidP="00FE77CC">
      <w:pPr>
        <w:spacing w:line="48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FE77CC">
        <w:rPr>
          <w:rFonts w:ascii="Arial" w:eastAsia="Arial" w:hAnsi="Arial" w:cs="Arial"/>
          <w:b/>
          <w:color w:val="000000"/>
          <w:sz w:val="24"/>
          <w:szCs w:val="24"/>
        </w:rPr>
        <w:t xml:space="preserve">Nombre del estudiante </w:t>
      </w:r>
    </w:p>
    <w:p w14:paraId="21AB9DE4" w14:textId="77777777" w:rsidR="00B1630F" w:rsidRPr="00FE77CC" w:rsidRDefault="00B443FD" w:rsidP="00FE77CC">
      <w:pPr>
        <w:spacing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77CC">
        <w:rPr>
          <w:rFonts w:ascii="Arial" w:eastAsia="Arial" w:hAnsi="Arial" w:cs="Arial"/>
          <w:sz w:val="24"/>
          <w:szCs w:val="24"/>
        </w:rPr>
        <w:t>Giovanny Alejandro Pardo</w:t>
      </w:r>
    </w:p>
    <w:p w14:paraId="4FD50892" w14:textId="77777777" w:rsidR="00B1630F" w:rsidRPr="00FE77CC" w:rsidRDefault="00B1630F" w:rsidP="00FE77CC">
      <w:pPr>
        <w:spacing w:line="48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AB6B396" w14:textId="77777777" w:rsidR="00B1630F" w:rsidRPr="00FE77CC" w:rsidRDefault="00B443FD" w:rsidP="00FE77CC">
      <w:pPr>
        <w:spacing w:line="48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FE77CC">
        <w:rPr>
          <w:rFonts w:ascii="Arial" w:eastAsia="Arial" w:hAnsi="Arial" w:cs="Arial"/>
          <w:b/>
          <w:color w:val="000000"/>
          <w:sz w:val="24"/>
          <w:szCs w:val="24"/>
        </w:rPr>
        <w:t xml:space="preserve">Grupo: </w:t>
      </w:r>
    </w:p>
    <w:p w14:paraId="0E146693" w14:textId="77777777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FE77CC">
        <w:rPr>
          <w:rFonts w:ascii="Arial" w:eastAsia="Arial" w:hAnsi="Arial" w:cs="Arial"/>
          <w:sz w:val="24"/>
          <w:szCs w:val="24"/>
        </w:rPr>
        <w:t>Big Data (</w:t>
      </w:r>
      <w:r w:rsidRPr="00FE77CC">
        <w:rPr>
          <w:rFonts w:ascii="Arial" w:eastAsia="Arial" w:hAnsi="Arial" w:cs="Arial"/>
          <w:color w:val="1D2125"/>
          <w:sz w:val="24"/>
          <w:szCs w:val="24"/>
        </w:rPr>
        <w:t>202016911_27</w:t>
      </w:r>
      <w:r w:rsidRPr="00FE77CC">
        <w:rPr>
          <w:rFonts w:ascii="Arial" w:eastAsia="Arial" w:hAnsi="Arial" w:cs="Arial"/>
          <w:sz w:val="24"/>
          <w:szCs w:val="24"/>
        </w:rPr>
        <w:t>)</w:t>
      </w:r>
    </w:p>
    <w:p w14:paraId="3FAFCA27" w14:textId="77777777" w:rsidR="00B1630F" w:rsidRPr="00FE77CC" w:rsidRDefault="00B1630F" w:rsidP="00FE77CC">
      <w:pP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5EB0F36" w14:textId="77777777" w:rsidR="00B1630F" w:rsidRPr="00FE77CC" w:rsidRDefault="00B1630F" w:rsidP="00FE77CC">
      <w:pPr>
        <w:spacing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5B36AAD" w14:textId="77777777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FE77CC">
        <w:rPr>
          <w:rFonts w:ascii="Arial" w:eastAsia="Arial" w:hAnsi="Arial" w:cs="Arial"/>
          <w:b/>
          <w:color w:val="000000"/>
          <w:sz w:val="24"/>
          <w:szCs w:val="24"/>
        </w:rPr>
        <w:t>Tutora</w:t>
      </w:r>
    </w:p>
    <w:p w14:paraId="3F104371" w14:textId="77777777" w:rsidR="00B1630F" w:rsidRPr="00FE77CC" w:rsidRDefault="00B443FD" w:rsidP="00FE77CC">
      <w:pPr>
        <w:spacing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77CC">
        <w:rPr>
          <w:rFonts w:ascii="Arial" w:eastAsia="Arial" w:hAnsi="Arial" w:cs="Arial"/>
          <w:sz w:val="24"/>
          <w:szCs w:val="24"/>
        </w:rPr>
        <w:t>Sandra Milena Patino Avella</w:t>
      </w:r>
    </w:p>
    <w:p w14:paraId="6DF822A9" w14:textId="77777777" w:rsidR="00B1630F" w:rsidRPr="00FE77CC" w:rsidRDefault="00B1630F" w:rsidP="00FE77CC">
      <w:pP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3569AB7" w14:textId="77777777" w:rsidR="00B1630F" w:rsidRPr="00FE77CC" w:rsidRDefault="00B1630F" w:rsidP="00FE77CC">
      <w:pPr>
        <w:spacing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C7A38EC" w14:textId="77777777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77CC">
        <w:rPr>
          <w:rFonts w:ascii="Arial" w:eastAsia="Arial" w:hAnsi="Arial" w:cs="Arial"/>
          <w:color w:val="000000"/>
          <w:sz w:val="24"/>
          <w:szCs w:val="24"/>
        </w:rPr>
        <w:t>Universidad Nacional Abierta y a Distancia-UNAD</w:t>
      </w:r>
    </w:p>
    <w:p w14:paraId="47E6726D" w14:textId="77777777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77CC">
        <w:rPr>
          <w:rFonts w:ascii="Arial" w:eastAsia="Arial" w:hAnsi="Arial" w:cs="Arial"/>
          <w:color w:val="000000"/>
          <w:sz w:val="24"/>
          <w:szCs w:val="24"/>
        </w:rPr>
        <w:t>Escuela de ciencias básicas, tecnológicas e ingeniería</w:t>
      </w:r>
    </w:p>
    <w:p w14:paraId="6EC09E61" w14:textId="77777777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77CC">
        <w:rPr>
          <w:rFonts w:ascii="Arial" w:eastAsia="Arial" w:hAnsi="Arial" w:cs="Arial"/>
          <w:color w:val="000000"/>
          <w:sz w:val="24"/>
          <w:szCs w:val="24"/>
        </w:rPr>
        <w:t>Ingeniería de sistemas</w:t>
      </w:r>
    </w:p>
    <w:p w14:paraId="6E88E6D2" w14:textId="759686D1" w:rsidR="00B1630F" w:rsidRPr="00FE77CC" w:rsidRDefault="00B443FD" w:rsidP="00FE77CC">
      <w:pPr>
        <w:spacing w:after="0" w:line="480" w:lineRule="auto"/>
        <w:jc w:val="center"/>
        <w:rPr>
          <w:rFonts w:ascii="Arial" w:eastAsia="Arial" w:hAnsi="Arial" w:cs="Arial"/>
          <w:sz w:val="24"/>
          <w:szCs w:val="24"/>
        </w:rPr>
      </w:pPr>
      <w:r w:rsidRPr="00FE77CC">
        <w:rPr>
          <w:rFonts w:ascii="Arial" w:eastAsia="Arial" w:hAnsi="Arial" w:cs="Arial"/>
          <w:color w:val="000000"/>
          <w:sz w:val="24"/>
          <w:szCs w:val="24"/>
        </w:rPr>
        <w:t xml:space="preserve">Palmira – </w:t>
      </w:r>
      <w:r w:rsidR="00E473AE" w:rsidRPr="00FE77CC">
        <w:rPr>
          <w:rFonts w:ascii="Arial" w:eastAsia="Arial" w:hAnsi="Arial" w:cs="Arial"/>
          <w:sz w:val="24"/>
          <w:szCs w:val="24"/>
        </w:rPr>
        <w:t>octubre</w:t>
      </w:r>
      <w:r w:rsidRPr="00FE77CC">
        <w:rPr>
          <w:rFonts w:ascii="Arial" w:eastAsia="Arial" w:hAnsi="Arial" w:cs="Arial"/>
          <w:sz w:val="24"/>
          <w:szCs w:val="24"/>
        </w:rPr>
        <w:t xml:space="preserve"> </w:t>
      </w:r>
      <w:r w:rsidR="00E473AE" w:rsidRPr="00FE77CC">
        <w:rPr>
          <w:rFonts w:ascii="Arial" w:eastAsia="Arial" w:hAnsi="Arial" w:cs="Arial"/>
          <w:sz w:val="24"/>
          <w:szCs w:val="24"/>
        </w:rPr>
        <w:t>0</w:t>
      </w:r>
      <w:r w:rsidR="00FE77CC" w:rsidRPr="00FE77CC">
        <w:rPr>
          <w:rFonts w:ascii="Arial" w:eastAsia="Arial" w:hAnsi="Arial" w:cs="Arial"/>
          <w:sz w:val="24"/>
          <w:szCs w:val="24"/>
        </w:rPr>
        <w:t>4</w:t>
      </w:r>
      <w:r w:rsidRPr="00FE77CC">
        <w:rPr>
          <w:rFonts w:ascii="Arial" w:eastAsia="Arial" w:hAnsi="Arial" w:cs="Arial"/>
          <w:sz w:val="24"/>
          <w:szCs w:val="24"/>
        </w:rPr>
        <w:t xml:space="preserve"> del </w:t>
      </w:r>
      <w:r w:rsidRPr="00FE77CC">
        <w:rPr>
          <w:rFonts w:ascii="Arial" w:eastAsia="Arial" w:hAnsi="Arial" w:cs="Arial"/>
          <w:color w:val="000000"/>
          <w:sz w:val="24"/>
          <w:szCs w:val="24"/>
        </w:rPr>
        <w:t>202</w:t>
      </w:r>
      <w:r w:rsidRPr="00FE77CC">
        <w:rPr>
          <w:rFonts w:ascii="Arial" w:eastAsia="Arial" w:hAnsi="Arial" w:cs="Arial"/>
          <w:sz w:val="24"/>
          <w:szCs w:val="24"/>
        </w:rPr>
        <w:t>4</w:t>
      </w:r>
    </w:p>
    <w:p w14:paraId="746ADA31" w14:textId="77777777" w:rsidR="00EB050A" w:rsidRPr="00FE77CC" w:rsidRDefault="00EB050A" w:rsidP="00FE77CC">
      <w:pPr>
        <w:spacing w:after="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lastRenderedPageBreak/>
        <w:t>Definir los conceptos de RDD</w:t>
      </w:r>
    </w:p>
    <w:p w14:paraId="7BFF162A" w14:textId="2F9F344D" w:rsidR="00EB050A" w:rsidRPr="00FE77CC" w:rsidRDefault="00EB050A" w:rsidP="00FE77CC">
      <w:pPr>
        <w:spacing w:after="0" w:line="480" w:lineRule="auto"/>
        <w:ind w:firstLine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Un RDD (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Resilient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Distributed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Dataset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) es la estructura fundamental de los datos en Apache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Spark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. Se puede afirmar que los RDD son colecciones de elementos que difieren a fallos y que se pueden distribuir entre diferentes nodos en un </w:t>
      </w:r>
      <w:proofErr w:type="spellStart"/>
      <w:proofErr w:type="gramStart"/>
      <w:r w:rsidRPr="00FE77CC">
        <w:rPr>
          <w:rFonts w:ascii="Arial" w:eastAsia="Arial" w:hAnsi="Arial" w:cs="Arial"/>
          <w:bCs/>
          <w:sz w:val="24"/>
          <w:szCs w:val="24"/>
        </w:rPr>
        <w:t>cluster</w:t>
      </w:r>
      <w:proofErr w:type="spellEnd"/>
      <w:proofErr w:type="gramEnd"/>
      <w:r w:rsidRPr="00FE77CC">
        <w:rPr>
          <w:rFonts w:ascii="Arial" w:eastAsia="Arial" w:hAnsi="Arial" w:cs="Arial"/>
          <w:bCs/>
          <w:sz w:val="24"/>
          <w:szCs w:val="24"/>
        </w:rPr>
        <w:t xml:space="preserve"> y que trabajen en paralelo. Permiten almacenar y operar con grandes conjuntos de datos distribuidos, teniendo siempre una inmutabilidad y una alta disponibilidad.</w:t>
      </w:r>
    </w:p>
    <w:p w14:paraId="27BD4680" w14:textId="7F14133B" w:rsidR="00DB25C2" w:rsidRPr="00FE77CC" w:rsidRDefault="00DB25C2" w:rsidP="00FE77CC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Principales características de los RDD</w:t>
      </w:r>
    </w:p>
    <w:p w14:paraId="75948749" w14:textId="3907C713" w:rsidR="00DB25C2" w:rsidRPr="00FE77CC" w:rsidRDefault="00DB25C2" w:rsidP="00FE77CC">
      <w:pPr>
        <w:pStyle w:val="Prrafodelista"/>
        <w:numPr>
          <w:ilvl w:val="0"/>
          <w:numId w:val="5"/>
        </w:num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Resiliente: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r w:rsidR="00B75ED5" w:rsidRPr="00FE77CC">
        <w:rPr>
          <w:rFonts w:ascii="Arial" w:eastAsia="Arial" w:hAnsi="Arial" w:cs="Arial"/>
          <w:bCs/>
          <w:sz w:val="24"/>
          <w:szCs w:val="24"/>
        </w:rPr>
        <w:t>En caso de perderse una partición, esta se regenera automáticamente usando las transformaciones previas</w:t>
      </w:r>
      <w:r w:rsidR="00495B32" w:rsidRPr="00FE77CC">
        <w:rPr>
          <w:rFonts w:ascii="Arial" w:eastAsia="Arial" w:hAnsi="Arial" w:cs="Arial"/>
          <w:bCs/>
          <w:sz w:val="24"/>
          <w:szCs w:val="24"/>
        </w:rPr>
        <w:t xml:space="preserve">, lo que significa </w:t>
      </w:r>
      <w:proofErr w:type="spellStart"/>
      <w:r w:rsidR="00495B32" w:rsidRPr="00FE77CC">
        <w:rPr>
          <w:rFonts w:ascii="Arial" w:eastAsia="Arial" w:hAnsi="Arial" w:cs="Arial"/>
          <w:bCs/>
          <w:sz w:val="24"/>
          <w:szCs w:val="24"/>
        </w:rPr>
        <w:t>qe</w:t>
      </w:r>
      <w:proofErr w:type="spellEnd"/>
      <w:r w:rsidR="00495B32" w:rsidRPr="00FE77CC">
        <w:rPr>
          <w:rFonts w:ascii="Arial" w:eastAsia="Arial" w:hAnsi="Arial" w:cs="Arial"/>
          <w:bCs/>
          <w:sz w:val="24"/>
          <w:szCs w:val="24"/>
        </w:rPr>
        <w:t xml:space="preserve"> tiene la capacidad de recuperase de errores o fallos en el </w:t>
      </w:r>
      <w:proofErr w:type="spellStart"/>
      <w:proofErr w:type="gramStart"/>
      <w:r w:rsidR="00495B32" w:rsidRPr="00FE77CC">
        <w:rPr>
          <w:rFonts w:ascii="Arial" w:eastAsia="Arial" w:hAnsi="Arial" w:cs="Arial"/>
          <w:bCs/>
          <w:sz w:val="24"/>
          <w:szCs w:val="24"/>
        </w:rPr>
        <w:t>cluster</w:t>
      </w:r>
      <w:proofErr w:type="spellEnd"/>
      <w:proofErr w:type="gramEnd"/>
      <w:r w:rsidR="00495B32" w:rsidRPr="00FE77CC">
        <w:rPr>
          <w:rFonts w:ascii="Arial" w:eastAsia="Arial" w:hAnsi="Arial" w:cs="Arial"/>
          <w:bCs/>
          <w:sz w:val="24"/>
          <w:szCs w:val="24"/>
        </w:rPr>
        <w:t>. Lo que garantiza la integridad de los datos.</w:t>
      </w:r>
    </w:p>
    <w:p w14:paraId="6F031813" w14:textId="1BEF0943" w:rsidR="00B75ED5" w:rsidRPr="00FE77CC" w:rsidRDefault="00B75ED5" w:rsidP="00FE77CC">
      <w:pPr>
        <w:pStyle w:val="Prrafodelista"/>
        <w:numPr>
          <w:ilvl w:val="0"/>
          <w:numId w:val="5"/>
        </w:num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Distribuidos: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hace referencia a los RDD que estan divididos en particiones que estan repartidas a lo largo de los múltiples nodos del </w:t>
      </w:r>
      <w:proofErr w:type="spellStart"/>
      <w:proofErr w:type="gramStart"/>
      <w:r w:rsidRPr="00FE77CC">
        <w:rPr>
          <w:rFonts w:ascii="Arial" w:eastAsia="Arial" w:hAnsi="Arial" w:cs="Arial"/>
          <w:bCs/>
          <w:sz w:val="24"/>
          <w:szCs w:val="24"/>
        </w:rPr>
        <w:t>cluste</w:t>
      </w:r>
      <w:r w:rsidR="00495B32" w:rsidRPr="00FE77CC">
        <w:rPr>
          <w:rFonts w:ascii="Arial" w:eastAsia="Arial" w:hAnsi="Arial" w:cs="Arial"/>
          <w:bCs/>
          <w:sz w:val="24"/>
          <w:szCs w:val="24"/>
        </w:rPr>
        <w:t>r</w:t>
      </w:r>
      <w:proofErr w:type="spellEnd"/>
      <w:proofErr w:type="gramEnd"/>
      <w:r w:rsidR="00495B32" w:rsidRPr="00FE77CC">
        <w:rPr>
          <w:rFonts w:ascii="Arial" w:eastAsia="Arial" w:hAnsi="Arial" w:cs="Arial"/>
          <w:bCs/>
          <w:sz w:val="24"/>
          <w:szCs w:val="24"/>
        </w:rPr>
        <w:t>, permitiendo el procesamiento paralelo de datos. Lo que significa que mantiene un procesamiento eficiente y rápido de grandes volúmenes de datos.</w:t>
      </w:r>
    </w:p>
    <w:p w14:paraId="78D7CD94" w14:textId="08F4F40D" w:rsidR="00B75ED5" w:rsidRPr="00FE77CC" w:rsidRDefault="00B75ED5" w:rsidP="00FE77CC">
      <w:pPr>
        <w:pStyle w:val="Prrafodelista"/>
        <w:numPr>
          <w:ilvl w:val="0"/>
          <w:numId w:val="5"/>
        </w:num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Dataset</w:t>
      </w:r>
      <w:proofErr w:type="spellEnd"/>
      <w:r w:rsidRPr="00FE77CC">
        <w:rPr>
          <w:rFonts w:ascii="Arial" w:eastAsia="Arial" w:hAnsi="Arial" w:cs="Arial"/>
          <w:b/>
          <w:sz w:val="24"/>
          <w:szCs w:val="24"/>
        </w:rPr>
        <w:t>: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Es una colección de datos particionados a los que se puede acceder en paralelo.</w:t>
      </w:r>
    </w:p>
    <w:p w14:paraId="051DEBA4" w14:textId="4FF69731" w:rsidR="00495B32" w:rsidRPr="00FE77CC" w:rsidRDefault="00495B32" w:rsidP="00FE77CC">
      <w:pPr>
        <w:pStyle w:val="Prrafodelista"/>
        <w:numPr>
          <w:ilvl w:val="0"/>
          <w:numId w:val="5"/>
        </w:num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Persistencia: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En </w:t>
      </w:r>
      <w:proofErr w:type="spellStart"/>
      <w:r w:rsidR="005D54AD" w:rsidRPr="00FE77CC">
        <w:rPr>
          <w:rFonts w:ascii="Arial" w:eastAsia="Arial" w:hAnsi="Arial" w:cs="Arial"/>
          <w:bCs/>
          <w:sz w:val="24"/>
          <w:szCs w:val="24"/>
        </w:rPr>
        <w:t>Spark</w:t>
      </w:r>
      <w:proofErr w:type="spellEnd"/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 se puede optar por persistir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(almacenar en </w:t>
      </w:r>
      <w:r w:rsidRPr="00FE77CC">
        <w:rPr>
          <w:rFonts w:ascii="Arial" w:eastAsia="Arial" w:hAnsi="Arial" w:cs="Arial"/>
          <w:bCs/>
          <w:sz w:val="24"/>
          <w:szCs w:val="24"/>
        </w:rPr>
        <w:t>cach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>é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) 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un RDD en memoria o en disco 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para 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un acceso más rápido en acciones 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lastRenderedPageBreak/>
        <w:t>posteriores</w:t>
      </w:r>
      <w:r w:rsidR="00A05A4A" w:rsidRPr="00FE77CC">
        <w:rPr>
          <w:rFonts w:ascii="Arial" w:eastAsia="Arial" w:hAnsi="Arial" w:cs="Arial"/>
          <w:bCs/>
          <w:sz w:val="24"/>
          <w:szCs w:val="24"/>
        </w:rPr>
        <w:t>, lo que es útil cuando se necesita acceder rápidamente a los mismos datos.</w:t>
      </w:r>
    </w:p>
    <w:p w14:paraId="2661FD55" w14:textId="67DB5BBC" w:rsidR="005D54AD" w:rsidRPr="00FE77CC" w:rsidRDefault="005D54AD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1</w:t>
      </w:r>
    </w:p>
    <w:p w14:paraId="18406A4B" w14:textId="206A66B4" w:rsidR="005D54AD" w:rsidRPr="00FE77CC" w:rsidRDefault="005D54AD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9196A0" wp14:editId="454F60AE">
            <wp:extent cx="4657725" cy="990600"/>
            <wp:effectExtent l="0" t="0" r="9525" b="0"/>
            <wp:docPr id="1681213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3180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6C80" w14:textId="60FFBFBA" w:rsidR="005D54AD" w:rsidRPr="00FE77CC" w:rsidRDefault="005D54AD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Nota: En esta imagen se evidencia el uso de la persistencia.</w:t>
      </w:r>
    </w:p>
    <w:p w14:paraId="7A24E46D" w14:textId="77777777" w:rsidR="00B75ED5" w:rsidRPr="00FE77CC" w:rsidRDefault="00B75ED5" w:rsidP="00FE77CC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</w:p>
    <w:p w14:paraId="4282568F" w14:textId="18D37895" w:rsidR="00EB050A" w:rsidRPr="00FE77CC" w:rsidRDefault="00EB050A" w:rsidP="00FE77CC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 xml:space="preserve">Propiedades de los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RDDs</w:t>
      </w:r>
      <w:proofErr w:type="spellEnd"/>
    </w:p>
    <w:p w14:paraId="5E39FE3F" w14:textId="1173E86A" w:rsidR="001B756C" w:rsidRPr="00FE77CC" w:rsidRDefault="00EB050A" w:rsidP="00FE77CC">
      <w:pPr>
        <w:pStyle w:val="Prrafodelista"/>
        <w:numPr>
          <w:ilvl w:val="0"/>
          <w:numId w:val="3"/>
        </w:num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Inmutabilidad</w:t>
      </w:r>
    </w:p>
    <w:p w14:paraId="76778A97" w14:textId="5259E884" w:rsidR="00EB050A" w:rsidRPr="00FE77CC" w:rsidRDefault="001B756C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Después de haberse creado un RDD este no se puede modificar, en su lugar, cualquier modificación sobre un RDD generar un nuevo RDD sin alterar el original.</w:t>
      </w:r>
    </w:p>
    <w:p w14:paraId="4F4FEA79" w14:textId="680CE92A" w:rsidR="001B756C" w:rsidRPr="00FE77CC" w:rsidRDefault="001B756C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Lo que aporta una tolerancia a fallos y consistencia, ya que se podrá reconstruir el estado anterior de los datos aplicando las transformaciones necesarias sobre el RDD original.</w:t>
      </w:r>
    </w:p>
    <w:p w14:paraId="5F6627F4" w14:textId="26A7EC12" w:rsidR="00EB050A" w:rsidRPr="00FE77CC" w:rsidRDefault="00EB050A" w:rsidP="00FE77CC">
      <w:pPr>
        <w:pStyle w:val="Prrafodelista"/>
        <w:numPr>
          <w:ilvl w:val="0"/>
          <w:numId w:val="3"/>
        </w:num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Particionamiento</w:t>
      </w:r>
    </w:p>
    <w:p w14:paraId="253EA72E" w14:textId="6D43D37C" w:rsidR="001B756C" w:rsidRPr="00FE77CC" w:rsidRDefault="00457A18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Los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RDDs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estan divididos en múltiples particiones que se distribuyen a lo largo de los nodos del clúster. Cada partición puede ser procesada de forma paralela, lo que permite un alto rendimiento en operaciones sobre grandes volúmenes de datos.</w:t>
      </w:r>
    </w:p>
    <w:p w14:paraId="56999D7E" w14:textId="6C3A1D16" w:rsidR="00457A18" w:rsidRPr="00FE77CC" w:rsidRDefault="00457A18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lastRenderedPageBreak/>
        <w:t xml:space="preserve">Se pueden definir los esquemas de particiones para optimizar la eficiencia del procesamiento, por ejemplo, utilizando </w:t>
      </w:r>
      <w:r w:rsidRPr="00FE77CC">
        <w:rPr>
          <w:rFonts w:ascii="Arial" w:eastAsia="Arial" w:hAnsi="Arial" w:cs="Arial"/>
          <w:b/>
          <w:sz w:val="24"/>
          <w:szCs w:val="24"/>
        </w:rPr>
        <w:t xml:space="preserve">hash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partitioning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o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range</w:t>
      </w:r>
      <w:proofErr w:type="spellEnd"/>
      <w:r w:rsidRPr="00FE77CC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partitioning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1D3F93F4" w14:textId="24865BF6" w:rsidR="00EB050A" w:rsidRPr="00FE77CC" w:rsidRDefault="00EB050A" w:rsidP="00FE77CC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t>Tipos de Operaciones</w:t>
      </w:r>
      <w:r w:rsidR="00F04919" w:rsidRPr="00FE77CC">
        <w:rPr>
          <w:rFonts w:ascii="Arial" w:eastAsia="Arial" w:hAnsi="Arial" w:cs="Arial"/>
          <w:b/>
          <w:sz w:val="24"/>
          <w:szCs w:val="24"/>
        </w:rPr>
        <w:t xml:space="preserve"> en </w:t>
      </w:r>
      <w:proofErr w:type="spellStart"/>
      <w:r w:rsidR="00F04919" w:rsidRPr="00FE77CC">
        <w:rPr>
          <w:rFonts w:ascii="Arial" w:eastAsia="Arial" w:hAnsi="Arial" w:cs="Arial"/>
          <w:b/>
          <w:sz w:val="24"/>
          <w:szCs w:val="24"/>
        </w:rPr>
        <w:t>RDDs</w:t>
      </w:r>
      <w:proofErr w:type="spellEnd"/>
      <w:r w:rsidRPr="00FE77CC">
        <w:rPr>
          <w:rFonts w:ascii="Arial" w:eastAsia="Arial" w:hAnsi="Arial" w:cs="Arial"/>
          <w:b/>
          <w:sz w:val="24"/>
          <w:szCs w:val="24"/>
        </w:rPr>
        <w:t>:</w:t>
      </w:r>
    </w:p>
    <w:p w14:paraId="1C20FFCD" w14:textId="77777777" w:rsidR="00F04919" w:rsidRPr="00FE77CC" w:rsidRDefault="00EB050A" w:rsidP="00FE77CC">
      <w:pPr>
        <w:pStyle w:val="Prrafodelista"/>
        <w:numPr>
          <w:ilvl w:val="0"/>
          <w:numId w:val="4"/>
        </w:numPr>
        <w:spacing w:after="0" w:line="480" w:lineRule="auto"/>
        <w:rPr>
          <w:rFonts w:ascii="Arial" w:eastAsia="Arial" w:hAnsi="Arial" w:cs="Arial"/>
          <w:bCs/>
          <w:sz w:val="24"/>
          <w:szCs w:val="24"/>
          <w:lang w:val="en-U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n-US"/>
        </w:rPr>
        <w:t>Transformaciones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n-US"/>
        </w:rPr>
        <w:t>:</w:t>
      </w:r>
    </w:p>
    <w:p w14:paraId="11B74EE8" w14:textId="3F1E4271" w:rsidR="00F04919" w:rsidRPr="00FE77CC" w:rsidRDefault="00F04919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Las transformaciones crean nuevos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RDDs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a partir de uno existente. Las transformaciones son perezosas (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lazy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), lo que significa que se ejecutan </w:t>
      </w:r>
      <w:r w:rsidR="00495B32" w:rsidRPr="00FE77CC">
        <w:rPr>
          <w:rFonts w:ascii="Arial" w:eastAsia="Arial" w:hAnsi="Arial" w:cs="Arial"/>
          <w:bCs/>
          <w:sz w:val="24"/>
          <w:szCs w:val="24"/>
          <w:lang w:val="es-ES"/>
        </w:rPr>
        <w:t>y registran solamente cuando se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realiza </w:t>
      </w:r>
      <w:r w:rsidR="00495B32" w:rsidRPr="00FE77CC">
        <w:rPr>
          <w:rFonts w:ascii="Arial" w:eastAsia="Arial" w:hAnsi="Arial" w:cs="Arial"/>
          <w:bCs/>
          <w:sz w:val="24"/>
          <w:szCs w:val="24"/>
          <w:lang w:val="es-ES"/>
        </w:rPr>
        <w:t>una acción, que permitirá la optimización eficiente de las operaciones.</w:t>
      </w:r>
    </w:p>
    <w:p w14:paraId="6F8E622F" w14:textId="2597F26D" w:rsidR="007E2CB0" w:rsidRPr="00FE77CC" w:rsidRDefault="007E2CB0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3C16D0" wp14:editId="64907254">
            <wp:extent cx="5000625" cy="3038475"/>
            <wp:effectExtent l="0" t="0" r="9525" b="9525"/>
            <wp:docPr id="175087897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978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6891" w14:textId="64127F8C" w:rsidR="00A05A4A" w:rsidRPr="00FE77CC" w:rsidRDefault="00A05A4A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map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aplica una función a cada elemento del RDD y genera un nuevo RDD con los resultados.</w:t>
      </w:r>
    </w:p>
    <w:p w14:paraId="752C5005" w14:textId="77777777" w:rsidR="00FE77CC" w:rsidRPr="00FE77CC" w:rsidRDefault="00FE77CC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</w:p>
    <w:p w14:paraId="11E8D106" w14:textId="5C39D1AC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lastRenderedPageBreak/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2</w:t>
      </w:r>
    </w:p>
    <w:p w14:paraId="2BA7835C" w14:textId="7EF6BDCA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DA5DF1" wp14:editId="5052B36D">
            <wp:extent cx="4686300" cy="990600"/>
            <wp:effectExtent l="0" t="0" r="0" b="0"/>
            <wp:docPr id="697714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1474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7165" w14:textId="5BB29FED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map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05331363" w14:textId="561E1EF4" w:rsidR="00F04919" w:rsidRPr="00FE77CC" w:rsidRDefault="00A05A4A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f</w:t>
      </w:r>
      <w:r w:rsidR="00EB050A" w:rsidRPr="00FE77CC">
        <w:rPr>
          <w:rFonts w:ascii="Arial" w:eastAsia="Arial" w:hAnsi="Arial" w:cs="Arial"/>
          <w:b/>
          <w:sz w:val="24"/>
          <w:szCs w:val="24"/>
          <w:lang w:val="es-ES"/>
        </w:rPr>
        <w:t>ilter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filtra los elementos del RDD a partir de un criterio y crea un nuevo RDD con los elementos que cumplieron con el criterio del filtrado.</w:t>
      </w:r>
    </w:p>
    <w:p w14:paraId="138FD36F" w14:textId="77777777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Imagen 03</w:t>
      </w:r>
    </w:p>
    <w:p w14:paraId="0FAF142E" w14:textId="4D037977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65C24C" wp14:editId="6FC0A83F">
            <wp:extent cx="4657725" cy="990600"/>
            <wp:effectExtent l="0" t="0" r="9525" b="0"/>
            <wp:docPr id="2125731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186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AC9D" w14:textId="32D2CA96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filter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42F4C3DE" w14:textId="1172FBBE" w:rsidR="00F04919" w:rsidRPr="00FE77CC" w:rsidRDefault="00EB050A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flatMap</w:t>
      </w:r>
      <w:proofErr w:type="spellEnd"/>
      <w:r w:rsidR="00A05A4A"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</w:t>
      </w:r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Se puede afirmar que es similar a </w:t>
      </w:r>
      <w:proofErr w:type="spellStart"/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>map</w:t>
      </w:r>
      <w:proofErr w:type="spellEnd"/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, pero en </w:t>
      </w:r>
      <w:proofErr w:type="spellStart"/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>flatMap</w:t>
      </w:r>
      <w:proofErr w:type="spellEnd"/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cada elemento se puede mapear a múltiples valores que </w:t>
      </w:r>
      <w:r w:rsidR="001A3A5B" w:rsidRPr="00FE77CC">
        <w:rPr>
          <w:rFonts w:ascii="Arial" w:eastAsia="Arial" w:hAnsi="Arial" w:cs="Arial"/>
          <w:bCs/>
          <w:sz w:val="24"/>
          <w:szCs w:val="24"/>
          <w:lang w:val="es-ES"/>
        </w:rPr>
        <w:t>devuelve</w:t>
      </w:r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un nuevo RDD.</w:t>
      </w:r>
    </w:p>
    <w:p w14:paraId="26A47525" w14:textId="3C541229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4</w:t>
      </w:r>
    </w:p>
    <w:p w14:paraId="0E2EE695" w14:textId="714658E9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8649C6" wp14:editId="40C90B98">
            <wp:extent cx="4162425" cy="742950"/>
            <wp:effectExtent l="0" t="0" r="9525" b="0"/>
            <wp:docPr id="183428111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81115" name="Imagen 1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4764" w14:textId="21D5EA20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del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flatMap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2285DFDF" w14:textId="77777777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</w:p>
    <w:p w14:paraId="6C7E4FF6" w14:textId="0E356968" w:rsidR="00FE77CC" w:rsidRPr="00FE77CC" w:rsidRDefault="00EB050A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lastRenderedPageBreak/>
        <w:t>groupByKey</w:t>
      </w:r>
      <w:proofErr w:type="spellEnd"/>
      <w:r w:rsidR="007E2CB0"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="007E2CB0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</w:t>
      </w:r>
      <w:r w:rsidR="001A3A5B" w:rsidRPr="00FE77CC">
        <w:rPr>
          <w:rFonts w:ascii="Arial" w:eastAsia="Arial" w:hAnsi="Arial" w:cs="Arial"/>
          <w:bCs/>
          <w:sz w:val="24"/>
          <w:szCs w:val="24"/>
          <w:lang w:val="es-ES"/>
        </w:rPr>
        <w:t>Permite agrupar los datos a particiones de una clave, repartiendo los resultados (</w:t>
      </w:r>
      <w:proofErr w:type="spellStart"/>
      <w:r w:rsidR="001A3A5B" w:rsidRPr="00FE77CC">
        <w:rPr>
          <w:rFonts w:ascii="Arial" w:eastAsia="Arial" w:hAnsi="Arial" w:cs="Arial"/>
          <w:bCs/>
          <w:sz w:val="24"/>
          <w:szCs w:val="24"/>
          <w:lang w:val="es-ES"/>
        </w:rPr>
        <w:t>shuffle</w:t>
      </w:r>
      <w:proofErr w:type="spellEnd"/>
      <w:r w:rsidR="001A3A5B" w:rsidRPr="00FE77CC">
        <w:rPr>
          <w:rFonts w:ascii="Arial" w:eastAsia="Arial" w:hAnsi="Arial" w:cs="Arial"/>
          <w:bCs/>
          <w:sz w:val="24"/>
          <w:szCs w:val="24"/>
          <w:lang w:val="es-ES"/>
        </w:rPr>
        <w:t>) entre los nodos:</w:t>
      </w:r>
    </w:p>
    <w:p w14:paraId="1EB89F7E" w14:textId="3FB5EF04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5</w:t>
      </w:r>
    </w:p>
    <w:p w14:paraId="2BCB5D1F" w14:textId="61A42DF3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4A293E" wp14:editId="354CE2C3">
            <wp:extent cx="5612130" cy="1600835"/>
            <wp:effectExtent l="0" t="0" r="7620" b="0"/>
            <wp:docPr id="686378204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78204" name="Imagen 1" descr="Una 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2414" w14:textId="2F50141C" w:rsidR="001A3A5B" w:rsidRPr="00FE77CC" w:rsidRDefault="001A3A5B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groupByKey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4DD22EAA" w14:textId="4953089C" w:rsidR="005D54AD" w:rsidRPr="00FE77CC" w:rsidRDefault="00EB050A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reduceByKey</w:t>
      </w:r>
      <w:proofErr w:type="spellEnd"/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: Esta </w:t>
      </w:r>
      <w:proofErr w:type="spellStart"/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>transformacion</w:t>
      </w:r>
      <w:proofErr w:type="spellEnd"/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se usa en </w:t>
      </w:r>
      <w:proofErr w:type="spellStart"/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>RDDs</w:t>
      </w:r>
      <w:proofErr w:type="spellEnd"/>
      <w:r w:rsidR="00A05A4A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de pares clave-valor y permite agregar valores para cada clave.</w:t>
      </w:r>
    </w:p>
    <w:p w14:paraId="7F63D83E" w14:textId="15D16300" w:rsidR="00A05A4A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6</w:t>
      </w:r>
    </w:p>
    <w:p w14:paraId="346BCE6A" w14:textId="2E204825" w:rsidR="00A05A4A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3B9F85" wp14:editId="677B6BEA">
            <wp:extent cx="4676775" cy="1009650"/>
            <wp:effectExtent l="0" t="0" r="9525" b="0"/>
            <wp:docPr id="12587428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4287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807A" w14:textId="3F23AA7A" w:rsidR="00FE77CC" w:rsidRPr="00FE77CC" w:rsidRDefault="00A05A4A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Nota: En esta imagen se evidencia</w:t>
      </w:r>
      <w:r w:rsidR="005D54AD" w:rsidRPr="00FE77CC">
        <w:rPr>
          <w:rFonts w:ascii="Arial" w:eastAsia="Arial" w:hAnsi="Arial" w:cs="Arial"/>
          <w:bCs/>
          <w:sz w:val="24"/>
          <w:szCs w:val="24"/>
        </w:rPr>
        <w:t xml:space="preserve"> el uso de </w:t>
      </w:r>
      <w:proofErr w:type="spellStart"/>
      <w:r w:rsidR="005D54AD" w:rsidRPr="00FE77CC">
        <w:rPr>
          <w:rFonts w:ascii="Arial" w:eastAsia="Arial" w:hAnsi="Arial" w:cs="Arial"/>
          <w:b/>
          <w:sz w:val="24"/>
          <w:szCs w:val="24"/>
        </w:rPr>
        <w:t>reduceByKey</w:t>
      </w:r>
      <w:proofErr w:type="spellEnd"/>
      <w:r w:rsidR="005D54AD"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37A90E09" w14:textId="77777777" w:rsidR="005D54AD" w:rsidRPr="00FE77CC" w:rsidRDefault="00EB050A" w:rsidP="00FE77CC">
      <w:pPr>
        <w:pStyle w:val="Prrafodelista"/>
        <w:numPr>
          <w:ilvl w:val="0"/>
          <w:numId w:val="4"/>
        </w:numPr>
        <w:spacing w:after="0" w:line="480" w:lineRule="auto"/>
        <w:rPr>
          <w:rFonts w:ascii="Arial" w:eastAsia="Arial" w:hAnsi="Arial" w:cs="Arial"/>
          <w:bCs/>
          <w:sz w:val="24"/>
          <w:szCs w:val="24"/>
          <w:lang w:val="en-U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n-US"/>
        </w:rPr>
        <w:t>Acciones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n-U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n-US"/>
        </w:rPr>
        <w:t xml:space="preserve"> </w:t>
      </w:r>
    </w:p>
    <w:p w14:paraId="0C38B93A" w14:textId="1EDCED2E" w:rsidR="005D54AD" w:rsidRPr="00FE77CC" w:rsidRDefault="005D54AD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c</w:t>
      </w:r>
      <w:r w:rsidR="00EB050A" w:rsidRPr="00FE77CC">
        <w:rPr>
          <w:rFonts w:ascii="Arial" w:eastAsia="Arial" w:hAnsi="Arial" w:cs="Arial"/>
          <w:b/>
          <w:sz w:val="24"/>
          <w:szCs w:val="24"/>
          <w:lang w:val="es-ES"/>
        </w:rPr>
        <w:t>ollect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Permite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devolcer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todos los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elmentos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del RDD como una matriz al programa principal lo que resulta útil para la recuperación de todos los resultados en el controlador.</w:t>
      </w:r>
    </w:p>
    <w:p w14:paraId="6B037CDB" w14:textId="66027988" w:rsidR="005D54AD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Imagen 0</w:t>
      </w:r>
      <w:r w:rsidR="00FE77CC" w:rsidRPr="00FE77CC">
        <w:rPr>
          <w:rFonts w:ascii="Arial" w:eastAsia="Arial" w:hAnsi="Arial" w:cs="Arial"/>
          <w:bCs/>
          <w:sz w:val="24"/>
          <w:szCs w:val="24"/>
          <w:lang w:val="es-ES"/>
        </w:rPr>
        <w:t>7</w:t>
      </w:r>
    </w:p>
    <w:p w14:paraId="7FD9BEF6" w14:textId="75EC4057" w:rsidR="005D54AD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11DCCB4" wp14:editId="32475748">
            <wp:extent cx="4657725" cy="981075"/>
            <wp:effectExtent l="0" t="0" r="9525" b="9525"/>
            <wp:docPr id="1285092946" name="Imagen 1" descr="Un reloj digital en la pantal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92946" name="Imagen 1" descr="Un reloj digital en la pantal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302C" w14:textId="321980D7" w:rsidR="005D54AD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collect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5C36CAF2" w14:textId="14768262" w:rsidR="005D54AD" w:rsidRPr="00FE77CC" w:rsidRDefault="005D54AD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c</w:t>
      </w:r>
      <w:r w:rsidR="00EB050A" w:rsidRPr="00FE77CC">
        <w:rPr>
          <w:rFonts w:ascii="Arial" w:eastAsia="Arial" w:hAnsi="Arial" w:cs="Arial"/>
          <w:b/>
          <w:sz w:val="24"/>
          <w:szCs w:val="24"/>
          <w:lang w:val="es-ES"/>
        </w:rPr>
        <w:t>ount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Nos devuelve el número de elementos en el RDD.</w:t>
      </w:r>
    </w:p>
    <w:p w14:paraId="62CBA5FE" w14:textId="4351572C" w:rsidR="005D54AD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Imagen 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10</w:t>
      </w:r>
    </w:p>
    <w:p w14:paraId="39ABF4AA" w14:textId="2E3DC964" w:rsidR="005D54AD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63E01E" wp14:editId="7DF22338">
            <wp:extent cx="4648200" cy="971550"/>
            <wp:effectExtent l="0" t="0" r="0" b="0"/>
            <wp:docPr id="15093671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6715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81C6" w14:textId="17708B94" w:rsidR="001A3A5B" w:rsidRPr="00FE77CC" w:rsidRDefault="005D54AD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count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1B7FE9E4" w14:textId="7BBBECA4" w:rsidR="005D54AD" w:rsidRPr="00FE77CC" w:rsidRDefault="001A3A5B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proofErr w:type="spellStart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t</w:t>
      </w:r>
      <w:r w:rsidR="00EB050A" w:rsidRPr="00FE77CC">
        <w:rPr>
          <w:rFonts w:ascii="Arial" w:eastAsia="Arial" w:hAnsi="Arial" w:cs="Arial"/>
          <w:b/>
          <w:sz w:val="24"/>
          <w:szCs w:val="24"/>
          <w:lang w:val="es-ES"/>
        </w:rPr>
        <w:t>ake</w:t>
      </w:r>
      <w:proofErr w:type="spellEnd"/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</w:t>
      </w:r>
      <w:r w:rsidR="001A5FA1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Este </w:t>
      </w:r>
      <w:proofErr w:type="spellStart"/>
      <w:r w:rsidR="001A5FA1" w:rsidRPr="00FE77CC">
        <w:rPr>
          <w:rFonts w:ascii="Arial" w:eastAsia="Arial" w:hAnsi="Arial" w:cs="Arial"/>
          <w:bCs/>
          <w:sz w:val="24"/>
          <w:szCs w:val="24"/>
          <w:lang w:val="es-ES"/>
        </w:rPr>
        <w:t>devuele</w:t>
      </w:r>
      <w:proofErr w:type="spellEnd"/>
      <w:r w:rsidR="001A5FA1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los primeros n elementos del RDD.</w:t>
      </w:r>
    </w:p>
    <w:p w14:paraId="537B06AA" w14:textId="0ECB2F48" w:rsidR="001A5FA1" w:rsidRPr="00FE77CC" w:rsidRDefault="001A5FA1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Imagen 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11</w:t>
      </w:r>
    </w:p>
    <w:p w14:paraId="31BB96F4" w14:textId="369C57A9" w:rsidR="001A5FA1" w:rsidRPr="00FE77CC" w:rsidRDefault="001A5FA1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28C5F4" wp14:editId="4CB0D305">
            <wp:extent cx="3609975" cy="514350"/>
            <wp:effectExtent l="0" t="0" r="9525" b="0"/>
            <wp:docPr id="122571108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1108" name="Imagen 1" descr="Imagen que contiene 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777F" w14:textId="53A76D94" w:rsidR="001A5FA1" w:rsidRPr="00FE77CC" w:rsidRDefault="001A5FA1" w:rsidP="00FE77CC">
      <w:pPr>
        <w:spacing w:after="0" w:line="480" w:lineRule="auto"/>
        <w:ind w:left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 xml:space="preserve">Nota: En esta imagen se evidencia el uso de </w:t>
      </w:r>
      <w:proofErr w:type="spellStart"/>
      <w:r w:rsidRPr="00FE77CC">
        <w:rPr>
          <w:rFonts w:ascii="Arial" w:eastAsia="Arial" w:hAnsi="Arial" w:cs="Arial"/>
          <w:b/>
          <w:sz w:val="24"/>
          <w:szCs w:val="24"/>
        </w:rPr>
        <w:t>take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.</w:t>
      </w:r>
    </w:p>
    <w:p w14:paraId="4ECD981D" w14:textId="18368E65" w:rsidR="00F37546" w:rsidRPr="00FE77CC" w:rsidRDefault="001A5FA1" w:rsidP="00FE77CC">
      <w:pPr>
        <w:pStyle w:val="Prrafodelista"/>
        <w:spacing w:after="0" w:line="480" w:lineRule="auto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eastAsia="Arial" w:hAnsi="Arial" w:cs="Arial"/>
          <w:b/>
          <w:sz w:val="24"/>
          <w:szCs w:val="24"/>
          <w:lang w:val="es-ES"/>
        </w:rPr>
        <w:t>r</w:t>
      </w:r>
      <w:r w:rsidR="00EB050A" w:rsidRPr="00FE77CC">
        <w:rPr>
          <w:rFonts w:ascii="Arial" w:eastAsia="Arial" w:hAnsi="Arial" w:cs="Arial"/>
          <w:b/>
          <w:sz w:val="24"/>
          <w:szCs w:val="24"/>
          <w:lang w:val="es-ES"/>
        </w:rPr>
        <w:t>educe</w:t>
      </w:r>
      <w:r w:rsidRPr="00FE77CC">
        <w:rPr>
          <w:rFonts w:ascii="Arial" w:eastAsia="Arial" w:hAnsi="Arial" w:cs="Arial"/>
          <w:b/>
          <w:sz w:val="24"/>
          <w:szCs w:val="24"/>
          <w:lang w:val="es-ES"/>
        </w:rPr>
        <w:t>: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Aplica una función </w:t>
      </w:r>
      <w:r w:rsidR="00F9629F"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que agrega elementos en el </w:t>
      </w:r>
      <w:proofErr w:type="spellStart"/>
      <w:r w:rsidR="00F9629F" w:rsidRPr="00FE77CC">
        <w:rPr>
          <w:rFonts w:ascii="Arial" w:eastAsia="Arial" w:hAnsi="Arial" w:cs="Arial"/>
          <w:bCs/>
          <w:sz w:val="24"/>
          <w:szCs w:val="24"/>
          <w:lang w:val="es-ES"/>
        </w:rPr>
        <w:t>dataset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.</w:t>
      </w:r>
    </w:p>
    <w:p w14:paraId="2C2D90E4" w14:textId="4910C2BF" w:rsidR="00F37546" w:rsidRPr="00FE77CC" w:rsidRDefault="00F9629F" w:rsidP="00FE77CC">
      <w:p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ab/>
        <w:t>Ejemplo.</w:t>
      </w:r>
    </w:p>
    <w:p w14:paraId="1A3A23DE" w14:textId="2CC685EA" w:rsidR="00F9629F" w:rsidRPr="00FE77CC" w:rsidRDefault="00F9629F" w:rsidP="00FE77CC">
      <w:p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ab/>
      </w:r>
      <w:r w:rsidR="00FE77CC" w:rsidRPr="00FE77CC">
        <w:rPr>
          <w:rFonts w:ascii="Arial" w:eastAsia="Arial" w:hAnsi="Arial" w:cs="Arial"/>
          <w:bCs/>
          <w:sz w:val="24"/>
          <w:szCs w:val="24"/>
        </w:rPr>
        <w:t xml:space="preserve">&gt;&gt; </w:t>
      </w:r>
      <w:proofErr w:type="spellStart"/>
      <w:proofErr w:type="gramStart"/>
      <w:r w:rsidR="00FE77CC" w:rsidRPr="00FE77CC">
        <w:rPr>
          <w:rFonts w:ascii="Arial" w:eastAsia="Arial" w:hAnsi="Arial" w:cs="Arial"/>
          <w:bCs/>
          <w:sz w:val="24"/>
          <w:szCs w:val="24"/>
        </w:rPr>
        <w:t>r</w:t>
      </w:r>
      <w:r w:rsidRPr="00FE77CC">
        <w:rPr>
          <w:rFonts w:ascii="Arial" w:eastAsia="Arial" w:hAnsi="Arial" w:cs="Arial"/>
          <w:bCs/>
          <w:sz w:val="24"/>
          <w:szCs w:val="24"/>
        </w:rPr>
        <w:t>dd.reduce</w:t>
      </w:r>
      <w:proofErr w:type="spellEnd"/>
      <w:proofErr w:type="gramEnd"/>
      <w:r w:rsidRPr="00FE77CC">
        <w:rPr>
          <w:rFonts w:ascii="Arial" w:eastAsia="Arial" w:hAnsi="Arial" w:cs="Arial"/>
          <w:bCs/>
          <w:sz w:val="24"/>
          <w:szCs w:val="24"/>
        </w:rPr>
        <w:t xml:space="preserve">(lambda x, y: x + y) </w:t>
      </w:r>
      <w:r w:rsidR="00FE77CC" w:rsidRPr="00FE77CC">
        <w:rPr>
          <w:rFonts w:ascii="Arial" w:eastAsia="Arial" w:hAnsi="Arial" w:cs="Arial"/>
          <w:bCs/>
          <w:sz w:val="24"/>
          <w:szCs w:val="24"/>
        </w:rPr>
        <w:t>sumaria todos los elementos del RDD</w:t>
      </w:r>
    </w:p>
    <w:p w14:paraId="21C3AE04" w14:textId="77777777" w:rsidR="00FE77CC" w:rsidRPr="00FE77CC" w:rsidRDefault="00FE77CC" w:rsidP="00FE77CC">
      <w:p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</w:p>
    <w:p w14:paraId="3435D855" w14:textId="77777777" w:rsidR="00FE77CC" w:rsidRPr="00FE77CC" w:rsidRDefault="00FE77CC" w:rsidP="00FE77CC">
      <w:p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</w:p>
    <w:p w14:paraId="2D0ED84F" w14:textId="77777777" w:rsidR="00FE77CC" w:rsidRPr="00FE77CC" w:rsidRDefault="00FE77CC" w:rsidP="00FE77CC">
      <w:pPr>
        <w:spacing w:after="0" w:line="480" w:lineRule="auto"/>
        <w:rPr>
          <w:rFonts w:ascii="Arial" w:eastAsia="Arial" w:hAnsi="Arial" w:cs="Arial"/>
          <w:bCs/>
          <w:sz w:val="24"/>
          <w:szCs w:val="24"/>
        </w:rPr>
      </w:pPr>
    </w:p>
    <w:p w14:paraId="06B21B70" w14:textId="013C1F1D" w:rsidR="00FE77CC" w:rsidRPr="00FE77CC" w:rsidRDefault="00FE77CC" w:rsidP="00FE77CC">
      <w:pPr>
        <w:spacing w:after="0" w:line="48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FE77CC">
        <w:rPr>
          <w:rFonts w:ascii="Arial" w:eastAsia="Arial" w:hAnsi="Arial" w:cs="Arial"/>
          <w:b/>
          <w:sz w:val="24"/>
          <w:szCs w:val="24"/>
        </w:rPr>
        <w:lastRenderedPageBreak/>
        <w:t>Referencias</w:t>
      </w:r>
    </w:p>
    <w:p w14:paraId="301025F7" w14:textId="586982C6" w:rsidR="00F37546" w:rsidRPr="00FE77CC" w:rsidRDefault="007E2CB0" w:rsidP="00FE77CC">
      <w:pPr>
        <w:spacing w:after="0" w:line="480" w:lineRule="auto"/>
        <w:ind w:left="720" w:hanging="720"/>
        <w:rPr>
          <w:rFonts w:ascii="Arial" w:eastAsia="Arial" w:hAnsi="Arial" w:cs="Arial"/>
          <w:bCs/>
          <w:sz w:val="24"/>
          <w:szCs w:val="24"/>
        </w:rPr>
      </w:pPr>
      <w:r w:rsidRPr="00FE77CC">
        <w:rPr>
          <w:rFonts w:ascii="Arial" w:eastAsia="Arial" w:hAnsi="Arial" w:cs="Arial"/>
          <w:bCs/>
          <w:sz w:val="24"/>
          <w:szCs w:val="24"/>
        </w:rPr>
        <w:t>El mundo de los datos (11</w:t>
      </w:r>
      <w:r w:rsidR="00FE77CC">
        <w:rPr>
          <w:rFonts w:ascii="Arial" w:eastAsia="Arial" w:hAnsi="Arial" w:cs="Arial"/>
          <w:bCs/>
          <w:sz w:val="24"/>
          <w:szCs w:val="24"/>
        </w:rPr>
        <w:t>/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04</w:t>
      </w:r>
      <w:r w:rsidR="00FE77CC">
        <w:rPr>
          <w:rFonts w:ascii="Arial" w:eastAsia="Arial" w:hAnsi="Arial" w:cs="Arial"/>
          <w:bCs/>
          <w:sz w:val="24"/>
          <w:szCs w:val="24"/>
        </w:rPr>
        <w:t>/</w:t>
      </w:r>
      <w:r w:rsidRPr="00FE77CC">
        <w:rPr>
          <w:rFonts w:ascii="Arial" w:eastAsia="Arial" w:hAnsi="Arial" w:cs="Arial"/>
          <w:bCs/>
          <w:sz w:val="24"/>
          <w:szCs w:val="24"/>
        </w:rPr>
        <w:t xml:space="preserve"> 2023) Dominando Apache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Spark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(III): Explorando RDD (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Resilient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Distributed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 xml:space="preserve">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</w:rPr>
        <w:t>Datasets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</w:rPr>
        <w:t>) y su poder en el procesamiento de datos. https://elmundodelosdatos.com/dominando-apache-spark-iii-explorando-rdd-resilient-distributed-datasets-y-su-poder-en-el-procesamiento-de-datos/</w:t>
      </w:r>
    </w:p>
    <w:p w14:paraId="79DF8C11" w14:textId="520169CB" w:rsidR="00F9629F" w:rsidRPr="00FE77CC" w:rsidRDefault="001A3A5B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rPr>
          <w:rFonts w:ascii="Arial" w:eastAsia="Arial" w:hAnsi="Arial" w:cs="Arial"/>
          <w:bCs/>
          <w:sz w:val="24"/>
          <w:szCs w:val="24"/>
          <w:lang w:val="en-US"/>
        </w:rPr>
      </w:pPr>
      <w:r w:rsidRPr="00FE77CC">
        <w:rPr>
          <w:rFonts w:ascii="Arial" w:eastAsia="Arial" w:hAnsi="Arial" w:cs="Arial"/>
          <w:bCs/>
          <w:sz w:val="24"/>
          <w:szCs w:val="24"/>
          <w:lang w:val="en-US"/>
        </w:rPr>
        <w:t xml:space="preserve">Aito-medrano.github.io () Spark RDDs - </w:t>
      </w:r>
      <w:proofErr w:type="spellStart"/>
      <w:r w:rsidRPr="00FE77CC">
        <w:rPr>
          <w:rFonts w:ascii="Arial" w:eastAsia="Arial" w:hAnsi="Arial" w:cs="Arial"/>
          <w:bCs/>
          <w:sz w:val="24"/>
          <w:szCs w:val="24"/>
          <w:lang w:val="en-US"/>
        </w:rPr>
        <w:t>Inteligencia</w:t>
      </w:r>
      <w:proofErr w:type="spellEnd"/>
      <w:r w:rsidRPr="00FE77CC">
        <w:rPr>
          <w:rFonts w:ascii="Arial" w:eastAsia="Arial" w:hAnsi="Arial" w:cs="Arial"/>
          <w:bCs/>
          <w:sz w:val="24"/>
          <w:szCs w:val="24"/>
          <w:lang w:val="en-US"/>
        </w:rPr>
        <w:t xml:space="preserve"> Artificial y Big Data. </w:t>
      </w:r>
    </w:p>
    <w:p w14:paraId="6ED452B0" w14:textId="393C1BC0" w:rsidR="00F9629F" w:rsidRPr="00FE77CC" w:rsidRDefault="00F9629F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rPr>
          <w:rFonts w:ascii="Arial" w:eastAsia="Arial" w:hAnsi="Arial" w:cs="Arial"/>
          <w:bCs/>
          <w:sz w:val="24"/>
          <w:szCs w:val="24"/>
          <w:lang w:val="en-US"/>
        </w:rPr>
      </w:pPr>
      <w:hyperlink r:id="rId18" w:history="1">
        <w:r w:rsidRPr="00FE77CC">
          <w:rPr>
            <w:rStyle w:val="Hipervnculo"/>
            <w:rFonts w:ascii="Arial" w:eastAsia="Arial" w:hAnsi="Arial" w:cs="Arial"/>
            <w:bCs/>
            <w:color w:val="auto"/>
            <w:sz w:val="24"/>
            <w:szCs w:val="24"/>
            <w:u w:val="none"/>
            <w:lang w:val="en-US"/>
          </w:rPr>
          <w:t>https://aitor-medrano.github.io/iabd/spark/rdd.html</w:t>
        </w:r>
      </w:hyperlink>
    </w:p>
    <w:p w14:paraId="5F05AFB2" w14:textId="29DA4922" w:rsidR="00F9629F" w:rsidRDefault="00F9629F" w:rsidP="00FE77C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rPr>
          <w:rFonts w:ascii="Arial" w:eastAsia="Arial" w:hAnsi="Arial" w:cs="Arial"/>
          <w:bCs/>
          <w:sz w:val="24"/>
          <w:szCs w:val="24"/>
          <w:lang w:val="es-ES"/>
        </w:rPr>
      </w:pP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>Huawei (07</w:t>
      </w:r>
      <w:r w:rsidR="00FE77CC">
        <w:rPr>
          <w:rFonts w:ascii="Arial" w:eastAsia="Arial" w:hAnsi="Arial" w:cs="Arial"/>
          <w:bCs/>
          <w:sz w:val="24"/>
          <w:szCs w:val="24"/>
          <w:lang w:val="es-ES"/>
        </w:rPr>
        <w:t>/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20</w:t>
      </w:r>
      <w:r w:rsidR="00FE77CC">
        <w:rPr>
          <w:rFonts w:ascii="Arial" w:eastAsia="Arial" w:hAnsi="Arial" w:cs="Arial"/>
          <w:bCs/>
          <w:sz w:val="24"/>
          <w:szCs w:val="24"/>
          <w:lang w:val="es-ES"/>
        </w:rPr>
        <w:t>/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2022)</w:t>
      </w:r>
      <w:r w:rsid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 </w:t>
      </w:r>
      <w:r w:rsidRPr="00FE77CC">
        <w:rPr>
          <w:rFonts w:ascii="Arial" w:eastAsia="Arial" w:hAnsi="Arial" w:cs="Arial"/>
          <w:bCs/>
          <w:sz w:val="24"/>
          <w:szCs w:val="24"/>
          <w:lang w:val="es-ES"/>
        </w:rPr>
        <w:t xml:space="preserve">Introducción a SPARK| Certificación HCIA-Big Data. </w:t>
      </w:r>
      <w:hyperlink r:id="rId19" w:history="1">
        <w:r w:rsidR="00B443FD" w:rsidRPr="007441C4">
          <w:rPr>
            <w:rStyle w:val="Hipervnculo"/>
            <w:rFonts w:ascii="Arial" w:eastAsia="Arial" w:hAnsi="Arial" w:cs="Arial"/>
            <w:bCs/>
            <w:sz w:val="24"/>
            <w:szCs w:val="24"/>
            <w:lang w:val="es-ES"/>
          </w:rPr>
          <w:t>https://forum.huawei.com/enterprise/es/introducci%C3%B3n-a-spark-certificaci%C3%B3n-hcia-big-data/thread/667230497530593280-667212895836057600</w:t>
        </w:r>
      </w:hyperlink>
    </w:p>
    <w:sectPr w:rsidR="00F9629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2552" w:right="1701" w:bottom="1418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9FB41F" w14:textId="77777777" w:rsidR="003F188D" w:rsidRDefault="003F188D">
      <w:pPr>
        <w:spacing w:after="0" w:line="240" w:lineRule="auto"/>
      </w:pPr>
      <w:r>
        <w:separator/>
      </w:r>
    </w:p>
  </w:endnote>
  <w:endnote w:type="continuationSeparator" w:id="0">
    <w:p w14:paraId="1BAD4A3E" w14:textId="77777777" w:rsidR="003F188D" w:rsidRDefault="003F1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DEDFF4C-7F88-4BF4-A675-3AFD9E3048E3}"/>
    <w:embedBold r:id="rId2" w:fontKey="{9454CEC9-77E4-40DE-95CD-7C4FF81B74C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6547844-93D5-4F01-91B6-5347185FB69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15799CA-D7C1-4282-8727-BFBB5ABA30B4}"/>
    <w:embedItalic r:id="rId5" w:fontKey="{0F6DC1B1-68C2-4E6C-93B1-5F7FFB91B03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7708CBDE-484F-47F9-B887-873EC8BF3B1D}"/>
  </w:font>
  <w:font w:name="Roboto">
    <w:charset w:val="00"/>
    <w:family w:val="auto"/>
    <w:pitch w:val="variable"/>
    <w:sig w:usb0="E0000AFF" w:usb1="5000217F" w:usb2="00000021" w:usb3="00000000" w:csb0="0000019F" w:csb1="00000000"/>
    <w:embedBold r:id="rId7" w:fontKey="{136584CC-2643-48D5-B1E5-4089A708F73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60D923E-0CBA-40D5-976C-7CF4DA9673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3B61A0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5AD0DB" w14:textId="77777777" w:rsidR="00B1630F" w:rsidRDefault="00B443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473AE">
      <w:rPr>
        <w:noProof/>
        <w:color w:val="000000"/>
      </w:rPr>
      <w:t>1</w:t>
    </w:r>
    <w:r>
      <w:rPr>
        <w:color w:val="000000"/>
      </w:rPr>
      <w:fldChar w:fldCharType="end"/>
    </w:r>
    <w:r>
      <w:rPr>
        <w:noProof/>
      </w:rPr>
      <w:drawing>
        <wp:anchor distT="0" distB="0" distL="0" distR="0" simplePos="0" relativeHeight="251659264" behindDoc="1" locked="0" layoutInCell="1" hidden="0" allowOverlap="1" wp14:anchorId="5CD63130" wp14:editId="2029E7B7">
          <wp:simplePos x="0" y="0"/>
          <wp:positionH relativeFrom="column">
            <wp:posOffset>-1071662</wp:posOffset>
          </wp:positionH>
          <wp:positionV relativeFrom="paragraph">
            <wp:posOffset>-80852</wp:posOffset>
          </wp:positionV>
          <wp:extent cx="7831333" cy="863783"/>
          <wp:effectExtent l="0" t="0" r="0" b="0"/>
          <wp:wrapNone/>
          <wp:docPr id="2136793106" name="image5.png" descr="Imagen que contiene cuchillo, sierr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 descr="Imagen que contiene cuchillo, sierr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31333" cy="8637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0B3E8C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892C77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FB210" w14:textId="77777777" w:rsidR="003F188D" w:rsidRDefault="003F188D">
      <w:pPr>
        <w:spacing w:after="0" w:line="240" w:lineRule="auto"/>
      </w:pPr>
      <w:r>
        <w:separator/>
      </w:r>
    </w:p>
  </w:footnote>
  <w:footnote w:type="continuationSeparator" w:id="0">
    <w:p w14:paraId="1D98584E" w14:textId="77777777" w:rsidR="003F188D" w:rsidRDefault="003F1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3C67B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C07EB" w14:textId="77777777" w:rsidR="00B1630F" w:rsidRDefault="00B443F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17C2E58C" wp14:editId="2AECE33C">
          <wp:simplePos x="0" y="0"/>
          <wp:positionH relativeFrom="column">
            <wp:posOffset>-1071662</wp:posOffset>
          </wp:positionH>
          <wp:positionV relativeFrom="paragraph">
            <wp:posOffset>-450209</wp:posOffset>
          </wp:positionV>
          <wp:extent cx="7752812" cy="1449599"/>
          <wp:effectExtent l="0" t="0" r="0" b="0"/>
          <wp:wrapNone/>
          <wp:docPr id="2136793100" name="image1.png" descr="Imagen que contiene mobiliario, m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magen que contiene mobiliario, mesa&#10;&#10;Descripción generada automá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52812" cy="14495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DD88A27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27DD5F" w14:textId="77777777" w:rsidR="00B1630F" w:rsidRDefault="00B1630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15BF6"/>
    <w:multiLevelType w:val="hybridMultilevel"/>
    <w:tmpl w:val="6C14D2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0214F"/>
    <w:multiLevelType w:val="hybridMultilevel"/>
    <w:tmpl w:val="73A88B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6B6FDB"/>
    <w:multiLevelType w:val="hybridMultilevel"/>
    <w:tmpl w:val="DEE46C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3686E"/>
    <w:multiLevelType w:val="hybridMultilevel"/>
    <w:tmpl w:val="01BAAF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7532C6"/>
    <w:multiLevelType w:val="hybridMultilevel"/>
    <w:tmpl w:val="00A068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3251155">
    <w:abstractNumId w:val="2"/>
  </w:num>
  <w:num w:numId="2" w16cid:durableId="1841656935">
    <w:abstractNumId w:val="3"/>
  </w:num>
  <w:num w:numId="3" w16cid:durableId="758911153">
    <w:abstractNumId w:val="0"/>
  </w:num>
  <w:num w:numId="4" w16cid:durableId="1671326063">
    <w:abstractNumId w:val="1"/>
  </w:num>
  <w:num w:numId="5" w16cid:durableId="3568501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30F"/>
    <w:rsid w:val="001A3A5B"/>
    <w:rsid w:val="001A5FA1"/>
    <w:rsid w:val="001B756C"/>
    <w:rsid w:val="002763CE"/>
    <w:rsid w:val="002D2FFE"/>
    <w:rsid w:val="003B2231"/>
    <w:rsid w:val="003F188D"/>
    <w:rsid w:val="00457A18"/>
    <w:rsid w:val="00495B32"/>
    <w:rsid w:val="0056468B"/>
    <w:rsid w:val="005D54AD"/>
    <w:rsid w:val="006A1D6A"/>
    <w:rsid w:val="00720F0F"/>
    <w:rsid w:val="00730A85"/>
    <w:rsid w:val="007E2CB0"/>
    <w:rsid w:val="009C055C"/>
    <w:rsid w:val="00A05A4A"/>
    <w:rsid w:val="00AE7449"/>
    <w:rsid w:val="00B1630F"/>
    <w:rsid w:val="00B443FD"/>
    <w:rsid w:val="00B55728"/>
    <w:rsid w:val="00B75ED5"/>
    <w:rsid w:val="00D66103"/>
    <w:rsid w:val="00DB25C2"/>
    <w:rsid w:val="00E473AE"/>
    <w:rsid w:val="00EB050A"/>
    <w:rsid w:val="00F04919"/>
    <w:rsid w:val="00F37546"/>
    <w:rsid w:val="00F9629F"/>
    <w:rsid w:val="00FE77CC"/>
    <w:rsid w:val="00FF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DFD18"/>
  <w15:docId w15:val="{815743C9-9744-4139-BDCD-CA51E6BF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610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4">
    <w:name w:val="Table Normal4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36B"/>
  </w:style>
  <w:style w:type="paragraph" w:styleId="Piedepgina">
    <w:name w:val="footer"/>
    <w:basedOn w:val="Normal"/>
    <w:link w:val="Piedepgina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36B"/>
  </w:style>
  <w:style w:type="table" w:styleId="Tablaconcuadrcula">
    <w:name w:val="Table Grid"/>
    <w:basedOn w:val="Tablanormal"/>
    <w:uiPriority w:val="39"/>
    <w:rsid w:val="00264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6404C"/>
    <w:pPr>
      <w:ind w:left="720"/>
      <w:contextualSpacing/>
    </w:pPr>
  </w:style>
  <w:style w:type="paragraph" w:styleId="Sinespaciado">
    <w:name w:val="No Spacing"/>
    <w:uiPriority w:val="1"/>
    <w:qFormat/>
    <w:rsid w:val="0026404C"/>
    <w:pPr>
      <w:spacing w:after="0" w:line="240" w:lineRule="auto"/>
    </w:pPr>
    <w:rPr>
      <w:rFonts w:ascii="Times New Roman" w:hAnsi="Times New Roman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26404C"/>
    <w:rPr>
      <w:color w:val="808080"/>
    </w:rPr>
  </w:style>
  <w:style w:type="table" w:customStyle="1" w:styleId="Cuadrculadetablaclara1">
    <w:name w:val="Cuadrícula de tabla clara1"/>
    <w:basedOn w:val="Tablanormal"/>
    <w:uiPriority w:val="40"/>
    <w:rsid w:val="002640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1C41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1BB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F61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612A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4F6F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4F6F20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4F6F20"/>
  </w:style>
  <w:style w:type="paragraph" w:styleId="NormalWeb">
    <w:name w:val="Normal (Web)"/>
    <w:basedOn w:val="Normal"/>
    <w:uiPriority w:val="99"/>
    <w:semiHidden/>
    <w:unhideWhenUsed/>
    <w:rsid w:val="00275BC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customStyle="1" w:styleId="Default">
    <w:name w:val="Default"/>
    <w:rsid w:val="006904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1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itor-medrano.github.io/iabd/spark/rdd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forum.huawei.com/enterprise/es/introducci%C3%B3n-a-spark-certificaci%C3%B3n-hcia-big-data/thread/667230497530593280-6672128958360576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WVESSMm56t/fJCxZwKbK+iEMZg==">CgMxLjA4AHIhMVVhSXc1OTRMX0laSk8zTmhEOEZnRl9kd0t4WVJYaHRy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812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GIOVANNY ALEJANDRO PARDO</cp:lastModifiedBy>
  <cp:revision>1</cp:revision>
  <dcterms:created xsi:type="dcterms:W3CDTF">2024-10-04T02:19:00Z</dcterms:created>
  <dcterms:modified xsi:type="dcterms:W3CDTF">2024-10-09T01:57:00Z</dcterms:modified>
</cp:coreProperties>
</file>