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FD251B" w14:paraId="0B67658E" w14:textId="77777777" w:rsidTr="00FD251B">
        <w:tc>
          <w:tcPr>
            <w:tcW w:w="3116" w:type="dxa"/>
          </w:tcPr>
          <w:p w14:paraId="6C4BB17A" w14:textId="77777777" w:rsidR="00FD251B" w:rsidRDefault="00FD251B"/>
        </w:tc>
        <w:tc>
          <w:tcPr>
            <w:tcW w:w="3117" w:type="dxa"/>
          </w:tcPr>
          <w:p w14:paraId="2EE48078" w14:textId="7FC88480" w:rsidR="00FD251B" w:rsidRDefault="00FD251B">
            <w:r>
              <w:t>Fmax</w:t>
            </w:r>
          </w:p>
        </w:tc>
        <w:tc>
          <w:tcPr>
            <w:tcW w:w="3117" w:type="dxa"/>
          </w:tcPr>
          <w:p w14:paraId="0F214BD8" w14:textId="7B10B164" w:rsidR="00FD251B" w:rsidRDefault="00FD251B">
            <w:r>
              <w:t>Setup Time</w:t>
            </w:r>
          </w:p>
        </w:tc>
      </w:tr>
      <w:tr w:rsidR="00FD251B" w14:paraId="67461CBD" w14:textId="77777777" w:rsidTr="00FD251B">
        <w:tc>
          <w:tcPr>
            <w:tcW w:w="3116" w:type="dxa"/>
          </w:tcPr>
          <w:p w14:paraId="18AFA206" w14:textId="74E980D9" w:rsidR="00FD251B" w:rsidRDefault="00FD251B">
            <w:r>
              <w:t>Slow 1100mV 85C</w:t>
            </w:r>
          </w:p>
        </w:tc>
        <w:tc>
          <w:tcPr>
            <w:tcW w:w="3117" w:type="dxa"/>
          </w:tcPr>
          <w:p w14:paraId="24E784D1" w14:textId="2B506B7D" w:rsidR="00FD251B" w:rsidRDefault="00FD251B">
            <w:r w:rsidRPr="00FD251B">
              <w:t>442.67 MHz</w:t>
            </w:r>
          </w:p>
        </w:tc>
        <w:tc>
          <w:tcPr>
            <w:tcW w:w="3117" w:type="dxa"/>
          </w:tcPr>
          <w:p w14:paraId="60DF0816" w14:textId="060385FC" w:rsidR="00FD251B" w:rsidRDefault="00FD251B">
            <w:r w:rsidRPr="00FD251B">
              <w:t>-1.259</w:t>
            </w:r>
          </w:p>
        </w:tc>
      </w:tr>
      <w:tr w:rsidR="00FD251B" w14:paraId="643DB705" w14:textId="77777777" w:rsidTr="00FD251B">
        <w:tc>
          <w:tcPr>
            <w:tcW w:w="3116" w:type="dxa"/>
          </w:tcPr>
          <w:p w14:paraId="07C97C52" w14:textId="5C8A898D" w:rsidR="00FD251B" w:rsidRDefault="00FD251B">
            <w:r>
              <w:t>Slow 11</w:t>
            </w:r>
            <w:r>
              <w:t>0</w:t>
            </w:r>
            <w:r>
              <w:t xml:space="preserve">0mV </w:t>
            </w:r>
            <w:r>
              <w:t>0</w:t>
            </w:r>
            <w:r>
              <w:t>C</w:t>
            </w:r>
          </w:p>
        </w:tc>
        <w:tc>
          <w:tcPr>
            <w:tcW w:w="3117" w:type="dxa"/>
          </w:tcPr>
          <w:p w14:paraId="57B2FA5A" w14:textId="51C34414" w:rsidR="00FD251B" w:rsidRDefault="00FD251B">
            <w:r w:rsidRPr="00FD251B">
              <w:t>424.27 MHz</w:t>
            </w:r>
          </w:p>
        </w:tc>
        <w:tc>
          <w:tcPr>
            <w:tcW w:w="3117" w:type="dxa"/>
          </w:tcPr>
          <w:p w14:paraId="083B411D" w14:textId="0FB58FB4" w:rsidR="00FD251B" w:rsidRDefault="00FD251B">
            <w:r w:rsidRPr="00FD251B">
              <w:t>-1.357</w:t>
            </w:r>
          </w:p>
        </w:tc>
      </w:tr>
      <w:tr w:rsidR="00FD251B" w14:paraId="0708D127" w14:textId="77777777" w:rsidTr="00FD251B">
        <w:tc>
          <w:tcPr>
            <w:tcW w:w="3116" w:type="dxa"/>
          </w:tcPr>
          <w:p w14:paraId="2EA33194" w14:textId="4D374623" w:rsidR="00FD251B" w:rsidRDefault="00FD251B">
            <w:r>
              <w:t>Fast</w:t>
            </w:r>
            <w:r>
              <w:t xml:space="preserve"> 1100mV 85C</w:t>
            </w:r>
          </w:p>
        </w:tc>
        <w:tc>
          <w:tcPr>
            <w:tcW w:w="3117" w:type="dxa"/>
          </w:tcPr>
          <w:p w14:paraId="45B1D0C9" w14:textId="2704BE82" w:rsidR="00FD251B" w:rsidRDefault="00CD556F">
            <w:r>
              <w:t>N/A</w:t>
            </w:r>
          </w:p>
        </w:tc>
        <w:tc>
          <w:tcPr>
            <w:tcW w:w="3117" w:type="dxa"/>
          </w:tcPr>
          <w:p w14:paraId="51A37693" w14:textId="1800FFCA" w:rsidR="00FD251B" w:rsidRDefault="00FD251B">
            <w:r w:rsidRPr="00FD251B">
              <w:t>-0.271</w:t>
            </w:r>
          </w:p>
        </w:tc>
      </w:tr>
      <w:tr w:rsidR="00FD251B" w14:paraId="6A537381" w14:textId="77777777" w:rsidTr="00FD251B">
        <w:tc>
          <w:tcPr>
            <w:tcW w:w="3116" w:type="dxa"/>
          </w:tcPr>
          <w:p w14:paraId="784C8049" w14:textId="436095D2" w:rsidR="00FD251B" w:rsidRDefault="00FD251B">
            <w:r>
              <w:t xml:space="preserve">Fast </w:t>
            </w:r>
            <w:r>
              <w:t xml:space="preserve">1100mV </w:t>
            </w:r>
            <w:r>
              <w:t>0</w:t>
            </w:r>
            <w:r>
              <w:t>C</w:t>
            </w:r>
          </w:p>
        </w:tc>
        <w:tc>
          <w:tcPr>
            <w:tcW w:w="3117" w:type="dxa"/>
          </w:tcPr>
          <w:p w14:paraId="29E2566C" w14:textId="2C914D7E" w:rsidR="00FD251B" w:rsidRDefault="00CD556F">
            <w:r>
              <w:t>N/A</w:t>
            </w:r>
          </w:p>
        </w:tc>
        <w:tc>
          <w:tcPr>
            <w:tcW w:w="3117" w:type="dxa"/>
          </w:tcPr>
          <w:p w14:paraId="6B1A4845" w14:textId="22F5F115" w:rsidR="00FD251B" w:rsidRDefault="00FD251B">
            <w:r w:rsidRPr="00FD251B">
              <w:t>-0.207</w:t>
            </w:r>
          </w:p>
        </w:tc>
      </w:tr>
    </w:tbl>
    <w:p w14:paraId="122F4A42" w14:textId="6F97C1CC" w:rsidR="00FD251B" w:rsidRDefault="00FD251B"/>
    <w:p w14:paraId="525FFD6E" w14:textId="560738DF" w:rsidR="00FD251B" w:rsidRDefault="00FD251B">
      <w:r>
        <w:t>Longest Path:</w:t>
      </w:r>
      <w:r w:rsidR="00E3554C">
        <w:t xml:space="preserve"> </w:t>
      </w:r>
      <w:r w:rsidR="00E3554C" w:rsidRPr="00FD251B">
        <w:t>-1.259</w:t>
      </w:r>
    </w:p>
    <w:p w14:paraId="3FBC1FC4" w14:textId="042225D3" w:rsidR="00FD251B" w:rsidRDefault="00FD251B">
      <w:r w:rsidRPr="00FD251B">
        <w:rPr>
          <w:b/>
          <w:bCs/>
        </w:rPr>
        <w:t>From</w:t>
      </w:r>
      <w:r>
        <w:t xml:space="preserve"> </w:t>
      </w:r>
      <w:r w:rsidRPr="00FD251B">
        <w:t>Synchro</w:t>
      </w:r>
      <w:r w:rsidR="00E3554C">
        <w:t>n</w:t>
      </w:r>
      <w:r w:rsidRPr="00FD251B">
        <w:t>izer:Synchonizer_1|flop_2[13]</w:t>
      </w:r>
      <w:r>
        <w:t xml:space="preserve"> </w:t>
      </w:r>
      <w:r w:rsidRPr="00FD251B">
        <w:rPr>
          <w:b/>
          <w:bCs/>
        </w:rPr>
        <w:t xml:space="preserve">to </w:t>
      </w:r>
      <w:r w:rsidRPr="00FD251B">
        <w:t>Synchronizer:Synchonizer_Sum|flop_1[14]</w:t>
      </w:r>
    </w:p>
    <w:p w14:paraId="46B1E500" w14:textId="3E34C812" w:rsidR="00FD251B" w:rsidRPr="00E3554C" w:rsidRDefault="00FD251B">
      <w:pPr>
        <w:rPr>
          <w:highlight w:val="yellow"/>
        </w:rPr>
      </w:pPr>
      <w:r w:rsidRPr="00E3554C">
        <w:rPr>
          <w:highlight w:val="yellow"/>
        </w:rPr>
        <w:t xml:space="preserve">Clock Delay: </w:t>
      </w:r>
      <w:r w:rsidRPr="00E3554C">
        <w:rPr>
          <w:highlight w:val="yellow"/>
        </w:rPr>
        <w:t>-0.060</w:t>
      </w:r>
    </w:p>
    <w:p w14:paraId="063EF43C" w14:textId="73B454CB" w:rsidR="00FD251B" w:rsidRPr="00E3554C" w:rsidRDefault="00FD251B">
      <w:pPr>
        <w:rPr>
          <w:highlight w:val="yellow"/>
        </w:rPr>
      </w:pPr>
      <w:r w:rsidRPr="00E3554C">
        <w:rPr>
          <w:highlight w:val="yellow"/>
        </w:rPr>
        <w:t xml:space="preserve">Data Delay: </w:t>
      </w:r>
      <w:r w:rsidRPr="00E3554C">
        <w:rPr>
          <w:highlight w:val="yellow"/>
        </w:rPr>
        <w:t>2.029</w:t>
      </w:r>
    </w:p>
    <w:p w14:paraId="74999CC4" w14:textId="441B6E39" w:rsidR="00FD251B" w:rsidRDefault="00FD251B">
      <w:r w:rsidRPr="00E3554C">
        <w:rPr>
          <w:highlight w:val="yellow"/>
        </w:rPr>
        <w:t xml:space="preserve">Slack: </w:t>
      </w:r>
      <w:r w:rsidRPr="00E3554C">
        <w:rPr>
          <w:highlight w:val="yellow"/>
        </w:rPr>
        <w:t>-1.259</w:t>
      </w:r>
    </w:p>
    <w:p w14:paraId="6B605C58" w14:textId="77777777" w:rsidR="00E3554C" w:rsidRDefault="00E3554C"/>
    <w:tbl>
      <w:tblPr>
        <w:tblStyle w:val="TableGrid"/>
        <w:tblW w:w="0" w:type="auto"/>
        <w:tblLook w:val="04A0" w:firstRow="1" w:lastRow="0" w:firstColumn="1" w:lastColumn="0" w:noHBand="0" w:noVBand="1"/>
      </w:tblPr>
      <w:tblGrid>
        <w:gridCol w:w="3116"/>
        <w:gridCol w:w="3117"/>
        <w:gridCol w:w="3117"/>
      </w:tblGrid>
      <w:tr w:rsidR="00FD251B" w14:paraId="256DB0F6" w14:textId="77777777" w:rsidTr="00006705">
        <w:tc>
          <w:tcPr>
            <w:tcW w:w="3116" w:type="dxa"/>
          </w:tcPr>
          <w:p w14:paraId="76136638" w14:textId="77777777" w:rsidR="00FD251B" w:rsidRDefault="00FD251B" w:rsidP="00006705"/>
        </w:tc>
        <w:tc>
          <w:tcPr>
            <w:tcW w:w="3117" w:type="dxa"/>
          </w:tcPr>
          <w:p w14:paraId="6145765E" w14:textId="77777777" w:rsidR="00FD251B" w:rsidRDefault="00FD251B" w:rsidP="00006705">
            <w:r>
              <w:t>Fmax</w:t>
            </w:r>
          </w:p>
        </w:tc>
        <w:tc>
          <w:tcPr>
            <w:tcW w:w="3117" w:type="dxa"/>
          </w:tcPr>
          <w:p w14:paraId="40DAD016" w14:textId="77777777" w:rsidR="00FD251B" w:rsidRDefault="00FD251B" w:rsidP="00006705">
            <w:r>
              <w:t>Setup Time</w:t>
            </w:r>
          </w:p>
        </w:tc>
      </w:tr>
      <w:tr w:rsidR="00FD251B" w14:paraId="4157C59C" w14:textId="77777777" w:rsidTr="00006705">
        <w:tc>
          <w:tcPr>
            <w:tcW w:w="3116" w:type="dxa"/>
          </w:tcPr>
          <w:p w14:paraId="7C2AA674" w14:textId="77777777" w:rsidR="00FD251B" w:rsidRDefault="00FD251B" w:rsidP="00006705">
            <w:r>
              <w:t>Slow 1100mV 85C</w:t>
            </w:r>
          </w:p>
        </w:tc>
        <w:tc>
          <w:tcPr>
            <w:tcW w:w="3117" w:type="dxa"/>
          </w:tcPr>
          <w:p w14:paraId="0B40AF39" w14:textId="3F6D7FA2" w:rsidR="00FD251B" w:rsidRDefault="00FD251B" w:rsidP="00006705">
            <w:r w:rsidRPr="00FD251B">
              <w:t>274.05 MHz</w:t>
            </w:r>
          </w:p>
        </w:tc>
        <w:tc>
          <w:tcPr>
            <w:tcW w:w="3117" w:type="dxa"/>
          </w:tcPr>
          <w:p w14:paraId="4B8ED395" w14:textId="114AB28B" w:rsidR="00FD251B" w:rsidRDefault="00FD251B" w:rsidP="00006705">
            <w:r w:rsidRPr="00FD251B">
              <w:t>16.351</w:t>
            </w:r>
          </w:p>
        </w:tc>
      </w:tr>
      <w:tr w:rsidR="00FD251B" w14:paraId="5BEC7E85" w14:textId="77777777" w:rsidTr="00006705">
        <w:tc>
          <w:tcPr>
            <w:tcW w:w="3116" w:type="dxa"/>
          </w:tcPr>
          <w:p w14:paraId="5F44BA47" w14:textId="77777777" w:rsidR="00FD251B" w:rsidRDefault="00FD251B" w:rsidP="00006705">
            <w:r>
              <w:t>Slow 1100mV 0C</w:t>
            </w:r>
          </w:p>
        </w:tc>
        <w:tc>
          <w:tcPr>
            <w:tcW w:w="3117" w:type="dxa"/>
          </w:tcPr>
          <w:p w14:paraId="6AAB1001" w14:textId="007C76D9" w:rsidR="00FD251B" w:rsidRDefault="00FD251B" w:rsidP="00006705">
            <w:r w:rsidRPr="00FD251B">
              <w:t>275.18 MHz</w:t>
            </w:r>
          </w:p>
        </w:tc>
        <w:tc>
          <w:tcPr>
            <w:tcW w:w="3117" w:type="dxa"/>
          </w:tcPr>
          <w:p w14:paraId="3F91EAE1" w14:textId="4B27BE8B" w:rsidR="00FD251B" w:rsidRDefault="00FD251B" w:rsidP="00006705">
            <w:r w:rsidRPr="00FD251B">
              <w:t>16.366</w:t>
            </w:r>
          </w:p>
        </w:tc>
      </w:tr>
      <w:tr w:rsidR="00FD251B" w14:paraId="31CCEFD7" w14:textId="77777777" w:rsidTr="00006705">
        <w:tc>
          <w:tcPr>
            <w:tcW w:w="3116" w:type="dxa"/>
          </w:tcPr>
          <w:p w14:paraId="1ABEAAC8" w14:textId="77777777" w:rsidR="00FD251B" w:rsidRDefault="00FD251B" w:rsidP="00006705">
            <w:r>
              <w:t>Fast 1100mV 85C</w:t>
            </w:r>
          </w:p>
        </w:tc>
        <w:tc>
          <w:tcPr>
            <w:tcW w:w="3117" w:type="dxa"/>
          </w:tcPr>
          <w:p w14:paraId="1FAA74CE" w14:textId="5D56B0F1" w:rsidR="00FD251B" w:rsidRDefault="00CD556F" w:rsidP="00006705">
            <w:r>
              <w:t>N/A</w:t>
            </w:r>
          </w:p>
        </w:tc>
        <w:tc>
          <w:tcPr>
            <w:tcW w:w="3117" w:type="dxa"/>
          </w:tcPr>
          <w:p w14:paraId="694FB483" w14:textId="6AC5FAC7" w:rsidR="00FD251B" w:rsidRDefault="00FD251B" w:rsidP="00006705">
            <w:r w:rsidRPr="00FD251B">
              <w:t>17.696</w:t>
            </w:r>
          </w:p>
        </w:tc>
      </w:tr>
      <w:tr w:rsidR="00FD251B" w14:paraId="56D43750" w14:textId="77777777" w:rsidTr="00006705">
        <w:tc>
          <w:tcPr>
            <w:tcW w:w="3116" w:type="dxa"/>
          </w:tcPr>
          <w:p w14:paraId="1E19D450" w14:textId="77777777" w:rsidR="00FD251B" w:rsidRDefault="00FD251B" w:rsidP="00006705">
            <w:r>
              <w:t>Fast 1100mV 0C</w:t>
            </w:r>
          </w:p>
        </w:tc>
        <w:tc>
          <w:tcPr>
            <w:tcW w:w="3117" w:type="dxa"/>
          </w:tcPr>
          <w:p w14:paraId="5FF2C64B" w14:textId="61CEE30B" w:rsidR="00FD251B" w:rsidRDefault="00CD556F" w:rsidP="00006705">
            <w:r>
              <w:t>N/A</w:t>
            </w:r>
          </w:p>
        </w:tc>
        <w:tc>
          <w:tcPr>
            <w:tcW w:w="3117" w:type="dxa"/>
          </w:tcPr>
          <w:p w14:paraId="7FAE2527" w14:textId="798F8469" w:rsidR="00FD251B" w:rsidRDefault="00FD251B" w:rsidP="00006705">
            <w:r w:rsidRPr="00FD251B">
              <w:t>17.883</w:t>
            </w:r>
          </w:p>
        </w:tc>
      </w:tr>
    </w:tbl>
    <w:p w14:paraId="190869EE" w14:textId="79974DB6" w:rsidR="00FD251B" w:rsidRDefault="00FD251B"/>
    <w:p w14:paraId="3C8D398D" w14:textId="0FA33EBD" w:rsidR="00FD251B" w:rsidRDefault="00FD251B">
      <w:r>
        <w:t xml:space="preserve">Longest Path: </w:t>
      </w:r>
      <w:r w:rsidRPr="00FD251B">
        <w:t>17.030</w:t>
      </w:r>
    </w:p>
    <w:p w14:paraId="04AA83F9" w14:textId="02205ECA" w:rsidR="00E3554C" w:rsidRDefault="00E3554C">
      <w:r w:rsidRPr="00E3554C">
        <w:rPr>
          <w:b/>
          <w:bCs/>
        </w:rPr>
        <w:t>FROM</w:t>
      </w:r>
      <w:r>
        <w:rPr>
          <w:b/>
          <w:bCs/>
        </w:rPr>
        <w:t xml:space="preserve"> </w:t>
      </w:r>
      <w:r w:rsidRPr="00E3554C">
        <w:t>Synchronizer:Synchonizer_2|flop_2[2]</w:t>
      </w:r>
      <w:r>
        <w:t xml:space="preserve"> </w:t>
      </w:r>
      <w:r>
        <w:rPr>
          <w:b/>
          <w:bCs/>
        </w:rPr>
        <w:t xml:space="preserve">TO </w:t>
      </w:r>
      <w:r w:rsidRPr="00E3554C">
        <w:t>Synchronizer:Synchonizer_Sum|flop_1[6]</w:t>
      </w:r>
    </w:p>
    <w:p w14:paraId="49AB3A46" w14:textId="78D16B75" w:rsidR="00E3554C" w:rsidRDefault="00E3554C">
      <w:r>
        <w:t xml:space="preserve">Clock Delay: </w:t>
      </w:r>
      <w:r w:rsidRPr="00E3554C">
        <w:t>-0.071</w:t>
      </w:r>
    </w:p>
    <w:p w14:paraId="55CFBC49" w14:textId="5317CFF8" w:rsidR="00E3554C" w:rsidRDefault="00E3554C">
      <w:r>
        <w:t xml:space="preserve">Data Delay: </w:t>
      </w:r>
      <w:r w:rsidRPr="00E3554C">
        <w:t>2.729</w:t>
      </w:r>
    </w:p>
    <w:p w14:paraId="0AA597D2" w14:textId="2D11BE7C" w:rsidR="00E3554C" w:rsidRDefault="00E3554C">
      <w:r>
        <w:t xml:space="preserve">Slack: </w:t>
      </w:r>
      <w:r w:rsidRPr="00E3554C">
        <w:t>17.030</w:t>
      </w:r>
    </w:p>
    <w:p w14:paraId="1CC562AE" w14:textId="5B677990" w:rsidR="00E3554C" w:rsidRDefault="00E3554C"/>
    <w:p w14:paraId="2BAF66AD" w14:textId="6E4BEDFD" w:rsidR="00E3554C" w:rsidRPr="00E3554C" w:rsidRDefault="00E3554C">
      <w:pPr>
        <w:rPr>
          <w:highlight w:val="yellow"/>
        </w:rPr>
      </w:pPr>
      <w:r w:rsidRPr="00E3554C">
        <w:rPr>
          <w:highlight w:val="yellow"/>
        </w:rPr>
        <w:t xml:space="preserve">New slack for previously failing path: </w:t>
      </w:r>
      <w:r w:rsidRPr="00E3554C">
        <w:rPr>
          <w:highlight w:val="yellow"/>
        </w:rPr>
        <w:t>18.090</w:t>
      </w:r>
    </w:p>
    <w:p w14:paraId="71F5EB48" w14:textId="0DD368EF" w:rsidR="00E3554C" w:rsidRPr="00E3554C" w:rsidRDefault="00E3554C">
      <w:pPr>
        <w:rPr>
          <w:highlight w:val="yellow"/>
        </w:rPr>
      </w:pPr>
      <w:r w:rsidRPr="00E3554C">
        <w:rPr>
          <w:highlight w:val="yellow"/>
        </w:rPr>
        <w:t xml:space="preserve">New Clock Delay: </w:t>
      </w:r>
      <w:r w:rsidRPr="00E3554C">
        <w:rPr>
          <w:highlight w:val="yellow"/>
        </w:rPr>
        <w:t>-0.072</w:t>
      </w:r>
    </w:p>
    <w:p w14:paraId="7504BAD0" w14:textId="0F676B24" w:rsidR="00E3554C" w:rsidRPr="00E3554C" w:rsidRDefault="00E3554C">
      <w:pPr>
        <w:rPr>
          <w:highlight w:val="yellow"/>
        </w:rPr>
      </w:pPr>
      <w:r w:rsidRPr="00E3554C">
        <w:rPr>
          <w:highlight w:val="yellow"/>
        </w:rPr>
        <w:t xml:space="preserve">New Data Delay: </w:t>
      </w:r>
      <w:r w:rsidRPr="00E3554C">
        <w:rPr>
          <w:highlight w:val="yellow"/>
        </w:rPr>
        <w:t>1.668</w:t>
      </w:r>
    </w:p>
    <w:p w14:paraId="5375C11E" w14:textId="0824ACBD" w:rsidR="00E3554C" w:rsidRPr="00E3554C" w:rsidRDefault="00E3554C">
      <w:r w:rsidRPr="00E3554C">
        <w:rPr>
          <w:highlight w:val="yellow"/>
        </w:rPr>
        <w:t xml:space="preserve">New Slack: </w:t>
      </w:r>
      <w:r w:rsidRPr="00E3554C">
        <w:rPr>
          <w:highlight w:val="yellow"/>
        </w:rPr>
        <w:t>18.090</w:t>
      </w:r>
    </w:p>
    <w:p w14:paraId="0294D4D3" w14:textId="79CC0B65" w:rsidR="00FD251B" w:rsidRDefault="00E3554C">
      <w:r>
        <w:t xml:space="preserve">The clock delays are close, with the previous being -0.060 compared to the new value of -0.072. Data delays are a bit different, with a previous value of </w:t>
      </w:r>
      <w:r w:rsidRPr="00FD251B">
        <w:t>2.029</w:t>
      </w:r>
      <w:r>
        <w:t xml:space="preserve">, and a new lower value of </w:t>
      </w:r>
      <w:r w:rsidRPr="00E3554C">
        <w:t>1.668</w:t>
      </w:r>
      <w:r>
        <w:t>. And the biggest difference is in the slack times, with an original value of -1.259 and a new value of 18.090.</w:t>
      </w:r>
    </w:p>
    <w:p w14:paraId="6A48F2F4" w14:textId="608E3685" w:rsidR="00CD556F" w:rsidRDefault="00CD556F">
      <w:r>
        <w:br w:type="page"/>
      </w:r>
    </w:p>
    <w:p w14:paraId="509BCC88" w14:textId="77777777" w:rsidR="00CD556F" w:rsidRDefault="00CD556F">
      <w:pPr>
        <w:sectPr w:rsidR="00CD556F">
          <w:pgSz w:w="12240" w:h="15840"/>
          <w:pgMar w:top="1440" w:right="1440" w:bottom="1440" w:left="1440" w:header="720" w:footer="720" w:gutter="0"/>
          <w:cols w:space="720"/>
          <w:docGrid w:linePitch="360"/>
        </w:sectPr>
      </w:pPr>
    </w:p>
    <w:p w14:paraId="4ACE6E3F" w14:textId="5BEF433F" w:rsidR="00CD556F" w:rsidRDefault="00CD556F">
      <w:r>
        <w:rPr>
          <w:noProof/>
        </w:rPr>
        <w:lastRenderedPageBreak/>
        <w:drawing>
          <wp:inline distT="0" distB="0" distL="0" distR="0" wp14:anchorId="19267C9A" wp14:editId="6CB44CB2">
            <wp:extent cx="8229600" cy="4505325"/>
            <wp:effectExtent l="0" t="0" r="0" b="952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L_View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29600" cy="4505325"/>
                    </a:xfrm>
                    <a:prstGeom prst="rect">
                      <a:avLst/>
                    </a:prstGeom>
                  </pic:spPr>
                </pic:pic>
              </a:graphicData>
            </a:graphic>
          </wp:inline>
        </w:drawing>
      </w:r>
    </w:p>
    <w:p w14:paraId="04F3A806" w14:textId="204F3CC5" w:rsidR="00CD556F" w:rsidRDefault="00CD556F">
      <w:r>
        <w:t>RTL View</w:t>
      </w:r>
    </w:p>
    <w:p w14:paraId="1ADB1C92" w14:textId="1F3431D6" w:rsidR="00CD556F" w:rsidRDefault="00CD556F">
      <w:r w:rsidRPr="00CD556F">
        <w:lastRenderedPageBreak/>
        <w:drawing>
          <wp:inline distT="0" distB="0" distL="0" distR="0" wp14:anchorId="15CF14DD" wp14:editId="34042CB7">
            <wp:extent cx="5450027" cy="53093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3379" cy="5312618"/>
                    </a:xfrm>
                    <a:prstGeom prst="rect">
                      <a:avLst/>
                    </a:prstGeom>
                  </pic:spPr>
                </pic:pic>
              </a:graphicData>
            </a:graphic>
          </wp:inline>
        </w:drawing>
      </w:r>
    </w:p>
    <w:p w14:paraId="3068B1EA" w14:textId="3EE0EA65" w:rsidR="00CD556F" w:rsidRPr="00CD556F" w:rsidRDefault="00CD556F" w:rsidP="00CD556F">
      <w:pPr>
        <w:tabs>
          <w:tab w:val="left" w:pos="1129"/>
        </w:tabs>
      </w:pPr>
      <w:r>
        <w:t xml:space="preserve">Example of one of the model </w:t>
      </w:r>
      <w:r w:rsidR="002C2DC8">
        <w:t>analyses</w:t>
      </w:r>
      <w:r>
        <w:t xml:space="preserve"> for checking the Fmax value (in this case, for Slow 1100mV 85C model)</w:t>
      </w:r>
    </w:p>
    <w:p w14:paraId="133DFAD7" w14:textId="6A217E5D" w:rsidR="00CD556F" w:rsidRDefault="00CD556F" w:rsidP="00CD556F">
      <w:pPr>
        <w:rPr>
          <w:noProof/>
        </w:rPr>
      </w:pPr>
      <w:r>
        <w:rPr>
          <w:noProof/>
        </w:rPr>
        <w:lastRenderedPageBreak/>
        <w:drawing>
          <wp:inline distT="0" distB="0" distL="0" distR="0" wp14:anchorId="40F95C96" wp14:editId="1BFAB104">
            <wp:extent cx="8229600" cy="450532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_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29600" cy="4505325"/>
                    </a:xfrm>
                    <a:prstGeom prst="rect">
                      <a:avLst/>
                    </a:prstGeom>
                  </pic:spPr>
                </pic:pic>
              </a:graphicData>
            </a:graphic>
          </wp:inline>
        </w:drawing>
      </w:r>
    </w:p>
    <w:p w14:paraId="21F9B697" w14:textId="7568CE3A" w:rsidR="00CD556F" w:rsidRDefault="00CD556F" w:rsidP="00CD556F">
      <w:pPr>
        <w:rPr>
          <w:noProof/>
        </w:rPr>
      </w:pPr>
      <w:r>
        <w:rPr>
          <w:noProof/>
        </w:rPr>
        <w:t>Step 25: Image showing the new information (path 206) for the previously failing path from steps 11-14.</w:t>
      </w:r>
    </w:p>
    <w:p w14:paraId="50BC7570" w14:textId="68F238F4" w:rsidR="00CD556F" w:rsidRDefault="00CD556F" w:rsidP="00CD556F">
      <w:pPr>
        <w:rPr>
          <w:noProof/>
        </w:rPr>
      </w:pPr>
    </w:p>
    <w:p w14:paraId="2F7FDEBB" w14:textId="531E4619" w:rsidR="00CD556F" w:rsidRPr="00CD556F" w:rsidRDefault="002C2DC8" w:rsidP="00CD556F">
      <w:pPr>
        <w:rPr>
          <w:noProof/>
        </w:rPr>
      </w:pPr>
      <w:r>
        <w:rPr>
          <w:noProof/>
        </w:rPr>
        <w:t>At first, the slack is negative, meaning that I need to save that much time in order to pass the 1 nanosecond time constaraint. Once the clock is changed to the 20 nanosecond period, the slack is positive, and the Fmax changes as well. The data is no longer computed behind schedule, so the new design is faster. The timequest tool is useful in performing detailed analysis of design timing, with any issues regarding setup/completion time being easily viewed and fixed, so that the designs can be completed quick.</w:t>
      </w:r>
      <w:bookmarkStart w:id="0" w:name="_GoBack"/>
      <w:bookmarkEnd w:id="0"/>
    </w:p>
    <w:sectPr w:rsidR="00CD556F" w:rsidRPr="00CD556F" w:rsidSect="00CD556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4E63E" w14:textId="77777777" w:rsidR="004D3497" w:rsidRDefault="004D3497" w:rsidP="00CD556F">
      <w:pPr>
        <w:spacing w:after="0" w:line="240" w:lineRule="auto"/>
      </w:pPr>
      <w:r>
        <w:separator/>
      </w:r>
    </w:p>
  </w:endnote>
  <w:endnote w:type="continuationSeparator" w:id="0">
    <w:p w14:paraId="6EAFB0C6" w14:textId="77777777" w:rsidR="004D3497" w:rsidRDefault="004D3497" w:rsidP="00CD5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E3321" w14:textId="77777777" w:rsidR="004D3497" w:rsidRDefault="004D3497" w:rsidP="00CD556F">
      <w:pPr>
        <w:spacing w:after="0" w:line="240" w:lineRule="auto"/>
      </w:pPr>
      <w:r>
        <w:separator/>
      </w:r>
    </w:p>
  </w:footnote>
  <w:footnote w:type="continuationSeparator" w:id="0">
    <w:p w14:paraId="44684189" w14:textId="77777777" w:rsidR="004D3497" w:rsidRDefault="004D3497" w:rsidP="00CD55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1B"/>
    <w:rsid w:val="002C2DC8"/>
    <w:rsid w:val="004D3497"/>
    <w:rsid w:val="00CD556F"/>
    <w:rsid w:val="00E3554C"/>
    <w:rsid w:val="00FD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F5E2"/>
  <w15:chartTrackingRefBased/>
  <w15:docId w15:val="{2790CB8F-24A3-4269-B6E8-BFCF9891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6F"/>
  </w:style>
  <w:style w:type="paragraph" w:styleId="Footer">
    <w:name w:val="footer"/>
    <w:basedOn w:val="Normal"/>
    <w:link w:val="FooterChar"/>
    <w:uiPriority w:val="99"/>
    <w:unhideWhenUsed/>
    <w:rsid w:val="00CD5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Tassoni (RIT Student)</dc:creator>
  <cp:keywords/>
  <dc:description/>
  <cp:lastModifiedBy>David Tassoni (RIT Student)</cp:lastModifiedBy>
  <cp:revision>1</cp:revision>
  <dcterms:created xsi:type="dcterms:W3CDTF">2020-04-13T19:26:00Z</dcterms:created>
  <dcterms:modified xsi:type="dcterms:W3CDTF">2020-04-13T20:11:00Z</dcterms:modified>
</cp:coreProperties>
</file>