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59" w:rsidRDefault="002E5E59" w:rsidP="002E5E59">
      <w:pPr>
        <w:ind w:firstLineChars="500" w:firstLine="1400"/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“</w:t>
      </w:r>
      <w:r w:rsidRPr="002E5E59">
        <w:rPr>
          <w:rFonts w:hint="eastAsia"/>
          <w:sz w:val="28"/>
          <w:szCs w:val="28"/>
        </w:rPr>
        <w:t>12345</w:t>
      </w:r>
      <w:r>
        <w:rPr>
          <w:rFonts w:hint="eastAsia"/>
          <w:sz w:val="28"/>
          <w:szCs w:val="28"/>
        </w:rPr>
        <w:t>”政务</w:t>
      </w:r>
      <w:r w:rsidRPr="002E5E59">
        <w:rPr>
          <w:rFonts w:hint="eastAsia"/>
          <w:sz w:val="28"/>
          <w:szCs w:val="28"/>
        </w:rPr>
        <w:t>服务热线知识库采集格式</w:t>
      </w:r>
    </w:p>
    <w:p w:rsidR="00026D0D" w:rsidRPr="002E5E59" w:rsidRDefault="00026D0D" w:rsidP="002E5E59">
      <w:pPr>
        <w:ind w:firstLineChars="500" w:firstLine="1400"/>
        <w:rPr>
          <w:sz w:val="28"/>
          <w:szCs w:val="28"/>
        </w:rPr>
      </w:pPr>
    </w:p>
    <w:p w:rsidR="002E5E59" w:rsidRPr="002E5E59" w:rsidRDefault="002E5E59" w:rsidP="002E5E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E5E59">
        <w:rPr>
          <w:rFonts w:hint="eastAsia"/>
          <w:sz w:val="28"/>
          <w:szCs w:val="28"/>
        </w:rPr>
        <w:t>×××（单位名称）机构职能类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1.</w:t>
      </w:r>
      <w:r w:rsidRPr="002E5E59">
        <w:rPr>
          <w:rFonts w:hint="eastAsia"/>
          <w:sz w:val="28"/>
          <w:szCs w:val="28"/>
        </w:rPr>
        <w:t>单位名称：×××局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2.</w:t>
      </w:r>
      <w:r w:rsidRPr="002E5E59">
        <w:rPr>
          <w:rFonts w:hint="eastAsia"/>
          <w:sz w:val="28"/>
          <w:szCs w:val="28"/>
        </w:rPr>
        <w:t>职能介绍：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（</w:t>
      </w:r>
      <w:r w:rsidRPr="002E5E59">
        <w:rPr>
          <w:rFonts w:hint="eastAsia"/>
          <w:sz w:val="28"/>
          <w:szCs w:val="28"/>
        </w:rPr>
        <w:t>1</w:t>
      </w:r>
      <w:r w:rsidRPr="002E5E59">
        <w:rPr>
          <w:rFonts w:hint="eastAsia"/>
          <w:sz w:val="28"/>
          <w:szCs w:val="28"/>
        </w:rPr>
        <w:t>）××××××；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（</w:t>
      </w:r>
      <w:r w:rsidRPr="002E5E59">
        <w:rPr>
          <w:rFonts w:hint="eastAsia"/>
          <w:sz w:val="28"/>
          <w:szCs w:val="28"/>
        </w:rPr>
        <w:t>2</w:t>
      </w:r>
      <w:r w:rsidRPr="002E5E59">
        <w:rPr>
          <w:rFonts w:hint="eastAsia"/>
          <w:sz w:val="28"/>
          <w:szCs w:val="28"/>
        </w:rPr>
        <w:t>）×××××××；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（</w:t>
      </w:r>
      <w:r w:rsidRPr="002E5E59">
        <w:rPr>
          <w:rFonts w:hint="eastAsia"/>
          <w:sz w:val="28"/>
          <w:szCs w:val="28"/>
        </w:rPr>
        <w:t>3</w:t>
      </w:r>
      <w:r w:rsidRPr="002E5E59">
        <w:rPr>
          <w:rFonts w:hint="eastAsia"/>
          <w:sz w:val="28"/>
          <w:szCs w:val="28"/>
        </w:rPr>
        <w:t>）××××××××。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3..</w:t>
      </w:r>
      <w:r w:rsidRPr="002E5E59">
        <w:rPr>
          <w:rFonts w:hint="eastAsia"/>
          <w:sz w:val="28"/>
          <w:szCs w:val="28"/>
        </w:rPr>
        <w:t>内设机构或直属单位名称、</w:t>
      </w:r>
      <w:r>
        <w:rPr>
          <w:rFonts w:hint="eastAsia"/>
          <w:sz w:val="28"/>
          <w:szCs w:val="28"/>
        </w:rPr>
        <w:t>职能介绍、办公（办事）地址</w:t>
      </w:r>
      <w:r w:rsidR="00026D0D">
        <w:rPr>
          <w:rFonts w:hint="eastAsia"/>
          <w:sz w:val="28"/>
          <w:szCs w:val="28"/>
        </w:rPr>
        <w:t>、电话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Default="002E5E59" w:rsidP="002E5E59">
      <w:pPr>
        <w:rPr>
          <w:sz w:val="28"/>
          <w:szCs w:val="28"/>
        </w:rPr>
      </w:pPr>
    </w:p>
    <w:p w:rsidR="00026D0D" w:rsidRDefault="00026D0D" w:rsidP="002E5E59">
      <w:pPr>
        <w:rPr>
          <w:sz w:val="28"/>
          <w:szCs w:val="28"/>
        </w:rPr>
      </w:pPr>
    </w:p>
    <w:p w:rsidR="00026D0D" w:rsidRDefault="00026D0D" w:rsidP="002E5E59">
      <w:pPr>
        <w:rPr>
          <w:sz w:val="28"/>
          <w:szCs w:val="28"/>
        </w:rPr>
      </w:pPr>
    </w:p>
    <w:p w:rsidR="002E5E59" w:rsidRDefault="002E5E59" w:rsidP="002E5E59">
      <w:pPr>
        <w:rPr>
          <w:rFonts w:hint="eastAsia"/>
          <w:sz w:val="28"/>
          <w:szCs w:val="28"/>
        </w:rPr>
      </w:pPr>
    </w:p>
    <w:p w:rsidR="00D458B1" w:rsidRDefault="00D458B1" w:rsidP="002E5E59">
      <w:pPr>
        <w:rPr>
          <w:rFonts w:hint="eastAsia"/>
          <w:sz w:val="28"/>
          <w:szCs w:val="28"/>
        </w:rPr>
      </w:pPr>
    </w:p>
    <w:p w:rsidR="00D458B1" w:rsidRPr="002E5E59" w:rsidRDefault="00D458B1" w:rsidP="002E5E59">
      <w:pPr>
        <w:rPr>
          <w:sz w:val="28"/>
          <w:szCs w:val="28"/>
        </w:rPr>
      </w:pPr>
      <w:bookmarkStart w:id="0" w:name="_GoBack"/>
      <w:bookmarkEnd w:id="0"/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lastRenderedPageBreak/>
        <w:t>×××（单位名称）办事指南类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t>（一事一报）</w:t>
      </w:r>
    </w:p>
    <w:tbl>
      <w:tblPr>
        <w:tblW w:w="86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429"/>
      </w:tblGrid>
      <w:tr w:rsidR="002E5E59" w:rsidRPr="006A01DC" w:rsidTr="00DB315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单位名称</w:t>
            </w:r>
          </w:p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（科室）</w:t>
            </w:r>
          </w:p>
        </w:tc>
        <w:tc>
          <w:tcPr>
            <w:tcW w:w="6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地址：                     </w:t>
            </w:r>
          </w:p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电话：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事项名称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简要办事程序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申报材料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审批条件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法律依据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承诺时限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收费说明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收费依据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DB315F"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关键词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</w:tbl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lastRenderedPageBreak/>
        <w:t>×××（单位名称）行政执法类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t>（一项一报）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4728"/>
      </w:tblGrid>
      <w:tr w:rsidR="002E5E59" w:rsidRPr="006A01DC" w:rsidTr="006A01DC"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违法行为名称</w:t>
            </w:r>
          </w:p>
        </w:tc>
        <w:tc>
          <w:tcPr>
            <w:tcW w:w="47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执法依据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执法对策及违法行为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执法主体（×××局）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执法程序（文字表叙）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执法内容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1DC" w:rsidRDefault="002E5E59" w:rsidP="00DB315F">
            <w:pPr>
              <w:widowControl/>
              <w:spacing w:line="270" w:lineRule="atLeast"/>
              <w:jc w:val="left"/>
              <w:rPr>
                <w:rFonts w:ascii="华文仿宋" w:eastAsia="华文仿宋" w:hAnsi="华文仿宋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联系单位        </w:t>
            </w:r>
          </w:p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 （×××局×××部门）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1DC" w:rsidRDefault="002E5E59" w:rsidP="00DB315F">
            <w:pPr>
              <w:widowControl/>
              <w:spacing w:line="270" w:lineRule="atLeast"/>
              <w:jc w:val="left"/>
              <w:rPr>
                <w:rFonts w:ascii="华文仿宋" w:eastAsia="华文仿宋" w:hAnsi="华文仿宋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办公（办事）地址   </w:t>
            </w:r>
          </w:p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 （××局××部门）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7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关键词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</w:tbl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华文仿宋" w:eastAsia="华文仿宋" w:hAnsi="华文仿宋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6634F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</w:p>
    <w:p w:rsidR="002E5E59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华文仿宋" w:eastAsia="华文仿宋" w:hAnsi="华文仿宋" w:cs="Tahoma"/>
          <w:b/>
          <w:bCs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lastRenderedPageBreak/>
        <w:t>×××（单位名称）公共服务类</w:t>
      </w:r>
    </w:p>
    <w:p w:rsidR="0026634F" w:rsidRPr="006A01DC" w:rsidRDefault="0026634F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4870"/>
      </w:tblGrid>
      <w:tr w:rsidR="002E5E59" w:rsidRPr="006A01DC" w:rsidTr="006A01DC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分类</w:t>
            </w:r>
          </w:p>
        </w:tc>
        <w:tc>
          <w:tcPr>
            <w:tcW w:w="4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服务事项名称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服务对象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华文仿宋" w:eastAsia="华文仿宋" w:hAnsi="华文仿宋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起止时间说明  </w:t>
            </w:r>
          </w:p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（含法定期限、承诺期限）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服务内容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服务依据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收费项目名称、标准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收费依据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联系单位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办公（办事）地址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36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关键词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</w:tbl>
    <w:p w:rsidR="002E5E59" w:rsidRPr="006A01DC" w:rsidRDefault="002E5E59" w:rsidP="002E5E59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Default="002E5E59" w:rsidP="006A01DC">
      <w:pPr>
        <w:widowControl/>
        <w:shd w:val="clear" w:color="auto" w:fill="FFFFFF"/>
        <w:spacing w:line="270" w:lineRule="atLeast"/>
        <w:ind w:firstLineChars="600" w:firstLine="1682"/>
        <w:jc w:val="left"/>
        <w:rPr>
          <w:rFonts w:ascii="华文仿宋" w:eastAsia="华文仿宋" w:hAnsi="华文仿宋" w:cs="Tahoma"/>
          <w:b/>
          <w:bCs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lastRenderedPageBreak/>
        <w:t>××××（单位名称）证照办理类</w:t>
      </w:r>
    </w:p>
    <w:p w:rsidR="006A01DC" w:rsidRPr="006A01DC" w:rsidRDefault="006A01DC" w:rsidP="006A01DC">
      <w:pPr>
        <w:widowControl/>
        <w:shd w:val="clear" w:color="auto" w:fill="FFFFFF"/>
        <w:spacing w:line="270" w:lineRule="atLeast"/>
        <w:ind w:firstLineChars="600" w:firstLine="1680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6146"/>
      </w:tblGrid>
      <w:tr w:rsidR="002E5E59" w:rsidRPr="006A01DC" w:rsidTr="006A01DC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事项名称</w:t>
            </w:r>
          </w:p>
        </w:tc>
        <w:tc>
          <w:tcPr>
            <w:tcW w:w="61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事项类别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法律依据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受理机构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决定机构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办理条件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申请材料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办理程序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办理期限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收费标准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收费依据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咨询渠道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办公时间及地址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关键词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</w:tbl>
    <w:p w:rsidR="002E5E59" w:rsidRPr="006A01DC" w:rsidRDefault="002E5E59" w:rsidP="002E5E59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1D6B96">
        <w:rPr>
          <w:rFonts w:ascii="华文仿宋" w:eastAsia="华文仿宋" w:hAnsi="华文仿宋" w:cs="Tahoma" w:hint="eastAsia"/>
          <w:color w:val="444444"/>
          <w:kern w:val="0"/>
          <w:sz w:val="24"/>
          <w:szCs w:val="24"/>
        </w:rPr>
        <w:t> </w:t>
      </w:r>
    </w:p>
    <w:p w:rsidR="002E5E59" w:rsidRPr="006A01DC" w:rsidRDefault="002E5E59" w:rsidP="006A01D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lastRenderedPageBreak/>
        <w:t>×××（单位名称）政策法规类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center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b/>
          <w:bCs/>
          <w:color w:val="444444"/>
          <w:kern w:val="0"/>
          <w:sz w:val="28"/>
          <w:szCs w:val="28"/>
        </w:rPr>
        <w:t>（一项一报）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6429"/>
      </w:tblGrid>
      <w:tr w:rsidR="002E5E59" w:rsidRPr="006A01DC" w:rsidTr="006A01DC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分类</w:t>
            </w:r>
          </w:p>
        </w:tc>
        <w:tc>
          <w:tcPr>
            <w:tcW w:w="6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名称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文号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内容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实施日期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联系单位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  <w:tr w:rsidR="002E5E59" w:rsidRPr="006A01DC" w:rsidTr="006A01DC"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E59" w:rsidRPr="006A01DC" w:rsidRDefault="002E5E59" w:rsidP="00DB315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8"/>
                <w:szCs w:val="28"/>
              </w:rPr>
            </w:pPr>
            <w:r w:rsidRPr="006A01DC">
              <w:rPr>
                <w:rFonts w:ascii="华文仿宋" w:eastAsia="华文仿宋" w:hAnsi="华文仿宋" w:cs="宋体" w:hint="eastAsia"/>
                <w:color w:val="444444"/>
                <w:kern w:val="0"/>
                <w:sz w:val="28"/>
                <w:szCs w:val="28"/>
              </w:rPr>
              <w:t> </w:t>
            </w:r>
          </w:p>
        </w:tc>
      </w:tr>
    </w:tbl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widowControl/>
        <w:shd w:val="clear" w:color="auto" w:fill="FFFFFF"/>
        <w:spacing w:line="270" w:lineRule="atLeast"/>
        <w:ind w:firstLine="405"/>
        <w:jc w:val="left"/>
        <w:rPr>
          <w:rFonts w:ascii="Tahoma" w:eastAsia="宋体" w:hAnsi="Tahoma" w:cs="Tahoma"/>
          <w:color w:val="444444"/>
          <w:kern w:val="0"/>
          <w:sz w:val="28"/>
          <w:szCs w:val="28"/>
        </w:rPr>
      </w:pPr>
      <w:r w:rsidRPr="006A01DC">
        <w:rPr>
          <w:rFonts w:ascii="华文仿宋" w:eastAsia="华文仿宋" w:hAnsi="华文仿宋" w:cs="Tahoma" w:hint="eastAsia"/>
          <w:color w:val="444444"/>
          <w:kern w:val="0"/>
          <w:sz w:val="28"/>
          <w:szCs w:val="28"/>
        </w:rPr>
        <w:t> </w:t>
      </w:r>
    </w:p>
    <w:p w:rsidR="002E5E59" w:rsidRPr="006A01DC" w:rsidRDefault="002E5E59" w:rsidP="002E5E59">
      <w:pPr>
        <w:rPr>
          <w:sz w:val="28"/>
          <w:szCs w:val="28"/>
        </w:rPr>
      </w:pPr>
    </w:p>
    <w:p w:rsidR="002E5E59" w:rsidRDefault="002E5E59" w:rsidP="002E5E59">
      <w:pPr>
        <w:rPr>
          <w:sz w:val="28"/>
          <w:szCs w:val="28"/>
        </w:rPr>
      </w:pPr>
    </w:p>
    <w:p w:rsidR="00026D0D" w:rsidRPr="006A01DC" w:rsidRDefault="00026D0D" w:rsidP="002E5E59">
      <w:pPr>
        <w:rPr>
          <w:sz w:val="28"/>
          <w:szCs w:val="28"/>
        </w:rPr>
      </w:pPr>
    </w:p>
    <w:p w:rsidR="002E5E59" w:rsidRPr="006A01DC" w:rsidRDefault="002E5E59" w:rsidP="002E5E59">
      <w:pPr>
        <w:rPr>
          <w:sz w:val="28"/>
          <w:szCs w:val="28"/>
        </w:rPr>
      </w:pPr>
    </w:p>
    <w:p w:rsidR="002E5E59" w:rsidRDefault="002E5E59" w:rsidP="0026634F">
      <w:pPr>
        <w:ind w:firstLineChars="400" w:firstLine="1120"/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lastRenderedPageBreak/>
        <w:t>ⅩⅩⅩ（单位名称）常见咨询问题</w:t>
      </w:r>
      <w:r w:rsidRPr="002E5E59">
        <w:rPr>
          <w:rFonts w:hint="eastAsia"/>
          <w:sz w:val="28"/>
          <w:szCs w:val="28"/>
        </w:rPr>
        <w:t xml:space="preserve">  </w:t>
      </w:r>
      <w:r w:rsidRPr="002E5E59">
        <w:rPr>
          <w:rFonts w:hint="eastAsia"/>
          <w:sz w:val="28"/>
          <w:szCs w:val="28"/>
        </w:rPr>
        <w:t>（参照样本）</w:t>
      </w:r>
    </w:p>
    <w:p w:rsidR="0026634F" w:rsidRPr="002E5E59" w:rsidRDefault="0026634F" w:rsidP="0026634F">
      <w:pPr>
        <w:ind w:firstLineChars="400" w:firstLine="1120"/>
        <w:rPr>
          <w:sz w:val="28"/>
          <w:szCs w:val="28"/>
        </w:rPr>
      </w:pP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一、分类：如</w:t>
      </w:r>
      <w:r w:rsidR="006A01DC">
        <w:rPr>
          <w:rFonts w:hint="eastAsia"/>
          <w:sz w:val="28"/>
          <w:szCs w:val="28"/>
        </w:rPr>
        <w:t>出入境业务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二、问题：</w:t>
      </w:r>
      <w:r w:rsidR="006A01DC">
        <w:rPr>
          <w:rFonts w:hint="eastAsia"/>
          <w:sz w:val="28"/>
          <w:szCs w:val="28"/>
        </w:rPr>
        <w:t>如何申请</w:t>
      </w:r>
      <w:r w:rsidR="006A01DC" w:rsidRPr="006A01DC">
        <w:rPr>
          <w:rFonts w:hint="eastAsia"/>
          <w:sz w:val="28"/>
          <w:szCs w:val="28"/>
        </w:rPr>
        <w:t>护照</w:t>
      </w:r>
      <w:r w:rsidR="006A01DC">
        <w:rPr>
          <w:rFonts w:hint="eastAsia"/>
          <w:sz w:val="28"/>
          <w:szCs w:val="28"/>
        </w:rPr>
        <w:t>？</w:t>
      </w:r>
    </w:p>
    <w:p w:rsidR="0026634F" w:rsidRPr="0026634F" w:rsidRDefault="006A01DC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三、答：</w:t>
      </w:r>
      <w:r w:rsidR="0026634F">
        <w:rPr>
          <w:rFonts w:hint="eastAsia"/>
          <w:sz w:val="28"/>
          <w:szCs w:val="28"/>
        </w:rPr>
        <w:t>（一）</w:t>
      </w:r>
      <w:r w:rsidR="0026634F" w:rsidRPr="0026634F">
        <w:rPr>
          <w:rFonts w:hint="eastAsia"/>
          <w:sz w:val="28"/>
          <w:szCs w:val="28"/>
        </w:rPr>
        <w:t>申请材料、办结时限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出入境窗口可以申请：护照、港澳通行证、台湾通行证。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成人：身份证、户口本（视情况而定，补档时需要）。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未满十六周岁儿童：孩子户口本、监护人（其中一方，具有抚养权的监护人）身份证、出生医学证明（视情况而定），监护人带孩子本人到窗口办理。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办结时限：</w:t>
      </w:r>
      <w:r w:rsidRPr="0026634F">
        <w:rPr>
          <w:rFonts w:hint="eastAsia"/>
          <w:sz w:val="28"/>
          <w:szCs w:val="28"/>
        </w:rPr>
        <w:t>4</w:t>
      </w:r>
      <w:r w:rsidRPr="0026634F">
        <w:rPr>
          <w:rFonts w:hint="eastAsia"/>
          <w:sz w:val="28"/>
          <w:szCs w:val="28"/>
        </w:rPr>
        <w:t>个工作日（不包括核查调查时间、周末、国家法定假日、邮寄时间）。</w:t>
      </w:r>
    </w:p>
    <w:p w:rsidR="0026634F" w:rsidRPr="0026634F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（二）</w:t>
      </w:r>
      <w:r w:rsidRPr="0026634F"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 xml:space="preserve"> </w:t>
      </w:r>
      <w:r w:rsidRPr="0026634F">
        <w:rPr>
          <w:rFonts w:hint="eastAsia"/>
          <w:sz w:val="28"/>
          <w:szCs w:val="28"/>
        </w:rPr>
        <w:t>办理费用、收费方式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护照：护照首次申请</w:t>
      </w:r>
      <w:r w:rsidRPr="0026634F">
        <w:rPr>
          <w:rFonts w:hint="eastAsia"/>
          <w:sz w:val="28"/>
          <w:szCs w:val="28"/>
        </w:rPr>
        <w:t>160</w:t>
      </w:r>
      <w:r w:rsidRPr="0026634F">
        <w:rPr>
          <w:rFonts w:hint="eastAsia"/>
          <w:sz w:val="28"/>
          <w:szCs w:val="28"/>
        </w:rPr>
        <w:t>元；换发、补发</w:t>
      </w:r>
      <w:r w:rsidRPr="0026634F">
        <w:rPr>
          <w:rFonts w:hint="eastAsia"/>
          <w:sz w:val="28"/>
          <w:szCs w:val="28"/>
        </w:rPr>
        <w:t>180</w:t>
      </w:r>
      <w:r w:rsidRPr="0026634F">
        <w:rPr>
          <w:rFonts w:hint="eastAsia"/>
          <w:sz w:val="28"/>
          <w:szCs w:val="28"/>
        </w:rPr>
        <w:t>元；过期失效申请</w:t>
      </w:r>
      <w:r w:rsidRPr="0026634F">
        <w:rPr>
          <w:rFonts w:hint="eastAsia"/>
          <w:sz w:val="28"/>
          <w:szCs w:val="28"/>
        </w:rPr>
        <w:t>180</w:t>
      </w:r>
      <w:r w:rsidRPr="0026634F">
        <w:rPr>
          <w:rFonts w:hint="eastAsia"/>
          <w:sz w:val="28"/>
          <w:szCs w:val="28"/>
        </w:rPr>
        <w:t>元；一个加注</w:t>
      </w:r>
      <w:r w:rsidRPr="0026634F">
        <w:rPr>
          <w:rFonts w:hint="eastAsia"/>
          <w:sz w:val="28"/>
          <w:szCs w:val="28"/>
        </w:rPr>
        <w:t>20</w:t>
      </w:r>
      <w:r w:rsidRPr="0026634F">
        <w:rPr>
          <w:rFonts w:hint="eastAsia"/>
          <w:sz w:val="28"/>
          <w:szCs w:val="28"/>
        </w:rPr>
        <w:t>元。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收费方式：现金支付、银行卡刷卡支付、微信支付。</w:t>
      </w:r>
    </w:p>
    <w:p w:rsidR="006A01DC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照相不收取费用，证件快递邮寄费用由邮政</w:t>
      </w:r>
      <w:r w:rsidRPr="0026634F">
        <w:rPr>
          <w:rFonts w:hint="eastAsia"/>
          <w:sz w:val="28"/>
          <w:szCs w:val="28"/>
        </w:rPr>
        <w:t>EMS</w:t>
      </w:r>
      <w:r w:rsidRPr="0026634F">
        <w:rPr>
          <w:rFonts w:hint="eastAsia"/>
          <w:sz w:val="28"/>
          <w:szCs w:val="28"/>
        </w:rPr>
        <w:t>收取。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26634F">
        <w:rPr>
          <w:rFonts w:hint="eastAsia"/>
          <w:sz w:val="28"/>
          <w:szCs w:val="28"/>
        </w:rPr>
        <w:t>办公地点、办公时间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办公地点（窗口受理点）：</w:t>
      </w:r>
    </w:p>
    <w:p w:rsidR="0026634F" w:rsidRPr="0026634F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t>延吉市公安局出入境两个受理点：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26634F">
        <w:rPr>
          <w:rFonts w:hint="eastAsia"/>
          <w:sz w:val="28"/>
          <w:szCs w:val="28"/>
        </w:rPr>
        <w:t>延吉市公安局东门一楼出入境办证大厅（机场西侧</w:t>
      </w:r>
      <w:r w:rsidRPr="0026634F">
        <w:rPr>
          <w:rFonts w:hint="eastAsia"/>
          <w:sz w:val="28"/>
          <w:szCs w:val="28"/>
        </w:rPr>
        <w:t>1500</w:t>
      </w:r>
      <w:r w:rsidRPr="0026634F">
        <w:rPr>
          <w:rFonts w:hint="eastAsia"/>
          <w:sz w:val="28"/>
          <w:szCs w:val="28"/>
        </w:rPr>
        <w:t>米处）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26634F">
        <w:rPr>
          <w:rFonts w:hint="eastAsia"/>
          <w:sz w:val="28"/>
          <w:szCs w:val="28"/>
        </w:rPr>
        <w:t>延伸受理点：牛市街逍遥酱汤馆二楼延吉市出入境</w:t>
      </w:r>
    </w:p>
    <w:p w:rsidR="0026634F" w:rsidRPr="0026634F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lastRenderedPageBreak/>
        <w:t>延边州公安局出入境：</w:t>
      </w:r>
    </w:p>
    <w:p w:rsidR="0026634F" w:rsidRPr="0026634F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t>延边州交警支队一楼（延吉市新体育场东侧）</w:t>
      </w:r>
    </w:p>
    <w:p w:rsidR="0026634F" w:rsidRPr="0026634F" w:rsidRDefault="0026634F" w:rsidP="00266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26634F">
        <w:rPr>
          <w:rFonts w:hint="eastAsia"/>
          <w:sz w:val="28"/>
          <w:szCs w:val="28"/>
        </w:rPr>
        <w:t>办公时间：</w:t>
      </w:r>
    </w:p>
    <w:p w:rsidR="0026634F" w:rsidRPr="0026634F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t>周一至周五：上午</w:t>
      </w:r>
      <w:r w:rsidRPr="0026634F">
        <w:rPr>
          <w:rFonts w:hint="eastAsia"/>
          <w:sz w:val="28"/>
          <w:szCs w:val="28"/>
        </w:rPr>
        <w:t>8:30</w:t>
      </w:r>
      <w:r w:rsidRPr="0026634F">
        <w:rPr>
          <w:rFonts w:hint="eastAsia"/>
          <w:sz w:val="28"/>
          <w:szCs w:val="28"/>
        </w:rPr>
        <w:t>——下午</w:t>
      </w:r>
      <w:r w:rsidRPr="0026634F">
        <w:rPr>
          <w:rFonts w:hint="eastAsia"/>
          <w:sz w:val="28"/>
          <w:szCs w:val="28"/>
        </w:rPr>
        <w:t>16:00</w:t>
      </w:r>
      <w:r w:rsidRPr="0026634F">
        <w:rPr>
          <w:rFonts w:hint="eastAsia"/>
          <w:sz w:val="28"/>
          <w:szCs w:val="28"/>
        </w:rPr>
        <w:t>（午间不休息）</w:t>
      </w:r>
    </w:p>
    <w:p w:rsidR="002E5E59" w:rsidRDefault="0026634F" w:rsidP="0026634F">
      <w:pPr>
        <w:rPr>
          <w:sz w:val="28"/>
          <w:szCs w:val="28"/>
        </w:rPr>
      </w:pPr>
      <w:r w:rsidRPr="0026634F">
        <w:rPr>
          <w:rFonts w:hint="eastAsia"/>
          <w:sz w:val="28"/>
          <w:szCs w:val="28"/>
        </w:rPr>
        <w:t>延边州出入境：周六正常上班（</w:t>
      </w:r>
      <w:r w:rsidRPr="0026634F">
        <w:rPr>
          <w:rFonts w:hint="eastAsia"/>
          <w:sz w:val="28"/>
          <w:szCs w:val="28"/>
        </w:rPr>
        <w:t>8:30</w:t>
      </w:r>
      <w:r w:rsidRPr="0026634F">
        <w:rPr>
          <w:rFonts w:hint="eastAsia"/>
          <w:sz w:val="28"/>
          <w:szCs w:val="28"/>
        </w:rPr>
        <w:t>——</w:t>
      </w:r>
      <w:r w:rsidRPr="0026634F">
        <w:rPr>
          <w:rFonts w:hint="eastAsia"/>
          <w:sz w:val="28"/>
          <w:szCs w:val="28"/>
        </w:rPr>
        <w:t>16:00</w:t>
      </w:r>
      <w:r w:rsidRPr="0026634F">
        <w:rPr>
          <w:rFonts w:hint="eastAsia"/>
          <w:sz w:val="28"/>
          <w:szCs w:val="28"/>
        </w:rPr>
        <w:t>）</w:t>
      </w:r>
    </w:p>
    <w:p w:rsidR="0026634F" w:rsidRPr="002E5E59" w:rsidRDefault="002E5E59" w:rsidP="002E5E59">
      <w:pPr>
        <w:rPr>
          <w:sz w:val="28"/>
          <w:szCs w:val="28"/>
        </w:rPr>
      </w:pPr>
      <w:r w:rsidRPr="002E5E59">
        <w:rPr>
          <w:rFonts w:hint="eastAsia"/>
          <w:sz w:val="28"/>
          <w:szCs w:val="28"/>
        </w:rPr>
        <w:t>四、关键词</w:t>
      </w:r>
      <w:r w:rsidR="0026634F">
        <w:rPr>
          <w:rFonts w:hint="eastAsia"/>
          <w:sz w:val="28"/>
          <w:szCs w:val="28"/>
        </w:rPr>
        <w:t xml:space="preserve">   </w:t>
      </w:r>
      <w:r w:rsidR="0026634F">
        <w:rPr>
          <w:rFonts w:hint="eastAsia"/>
          <w:sz w:val="28"/>
          <w:szCs w:val="28"/>
        </w:rPr>
        <w:t>出入境</w:t>
      </w:r>
      <w:r w:rsidR="0026634F">
        <w:rPr>
          <w:rFonts w:hint="eastAsia"/>
          <w:sz w:val="28"/>
          <w:szCs w:val="28"/>
        </w:rPr>
        <w:t xml:space="preserve">  </w:t>
      </w:r>
      <w:r w:rsidR="0026634F">
        <w:rPr>
          <w:rFonts w:hint="eastAsia"/>
          <w:sz w:val="28"/>
          <w:szCs w:val="28"/>
        </w:rPr>
        <w:t>护照</w:t>
      </w:r>
    </w:p>
    <w:p w:rsidR="002E5E59" w:rsidRPr="002E5E59" w:rsidRDefault="002E5E59" w:rsidP="002E5E59">
      <w:pPr>
        <w:rPr>
          <w:sz w:val="28"/>
          <w:szCs w:val="28"/>
        </w:rPr>
      </w:pPr>
      <w:r w:rsidRPr="002E5E59">
        <w:rPr>
          <w:sz w:val="28"/>
          <w:szCs w:val="28"/>
        </w:rPr>
        <w:t xml:space="preserve">  </w:t>
      </w:r>
    </w:p>
    <w:p w:rsidR="002E5E59" w:rsidRPr="002E5E59" w:rsidRDefault="002E5E59" w:rsidP="002E5E59">
      <w:pPr>
        <w:rPr>
          <w:sz w:val="28"/>
          <w:szCs w:val="28"/>
        </w:rPr>
      </w:pPr>
    </w:p>
    <w:sectPr w:rsidR="002E5E59" w:rsidRPr="002E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49DB"/>
    <w:multiLevelType w:val="hybridMultilevel"/>
    <w:tmpl w:val="EF2635E0"/>
    <w:lvl w:ilvl="0" w:tplc="528410F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848A2"/>
    <w:multiLevelType w:val="hybridMultilevel"/>
    <w:tmpl w:val="6A2ECED2"/>
    <w:lvl w:ilvl="0" w:tplc="AC6A0B78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73BE20B9"/>
    <w:multiLevelType w:val="hybridMultilevel"/>
    <w:tmpl w:val="DE945484"/>
    <w:lvl w:ilvl="0" w:tplc="6E50831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59"/>
    <w:rsid w:val="00026D0D"/>
    <w:rsid w:val="0026634F"/>
    <w:rsid w:val="002C4E0B"/>
    <w:rsid w:val="002E5E59"/>
    <w:rsid w:val="006A01DC"/>
    <w:rsid w:val="00D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6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6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</Words>
  <Characters>1236</Characters>
  <Application>Microsoft Office Word</Application>
  <DocSecurity>0</DocSecurity>
  <Lines>10</Lines>
  <Paragraphs>2</Paragraphs>
  <ScaleCrop>false</ScaleCrop>
  <Company>微软中国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2019-05-23T05:58:00Z</dcterms:created>
  <dcterms:modified xsi:type="dcterms:W3CDTF">2019-05-23T05:58:00Z</dcterms:modified>
</cp:coreProperties>
</file>