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0C7" w:rsidRDefault="00D60B08" w:rsidP="00F51B16">
      <w:pPr>
        <w:pStyle w:val="Heading1"/>
      </w:pPr>
      <w:bookmarkStart w:id="0" w:name="_GoBack"/>
      <w:bookmarkEnd w:id="0"/>
      <w:r>
        <w:t>DBG16</w:t>
      </w:r>
      <w:r w:rsidR="00F51B16">
        <w:t xml:space="preserve"> Overview</w:t>
      </w:r>
    </w:p>
    <w:p w:rsidR="00C810AC" w:rsidRDefault="00D60B08">
      <w:r>
        <w:t>DBG16</w:t>
      </w:r>
      <w:r w:rsidR="00C810AC">
        <w:t xml:space="preserve"> is a simple RISC processor with eight </w:t>
      </w:r>
      <w:r w:rsidR="00F24D64">
        <w:t xml:space="preserve">sixteen bit </w:t>
      </w:r>
      <w:r w:rsidR="00C810AC">
        <w:t>registers.</w:t>
      </w:r>
      <w:r w:rsidR="00F24D64">
        <w:t xml:space="preserve"> It supports a 24 bit code address and 16 bit data address. </w:t>
      </w:r>
      <w:r>
        <w:t>DBG16</w:t>
      </w:r>
      <w:r w:rsidR="00F24D64">
        <w:t xml:space="preserve"> makes use of a 64 entry return address stack internal to the processor.</w:t>
      </w:r>
      <w:r w:rsidR="00363B22">
        <w:t xml:space="preserve"> Interrupts and exceptions are not supported.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4111"/>
        <w:gridCol w:w="284"/>
      </w:tblGrid>
      <w:tr w:rsidR="00F51B16" w:rsidTr="00F51B16">
        <w:tc>
          <w:tcPr>
            <w:tcW w:w="1242" w:type="dxa"/>
          </w:tcPr>
          <w:p w:rsidR="00F51B16" w:rsidRDefault="00F51B16" w:rsidP="00F51B16">
            <w:pPr>
              <w:jc w:val="center"/>
            </w:pPr>
            <w:proofErr w:type="spellStart"/>
            <w:r>
              <w:t>Regno</w:t>
            </w:r>
            <w:proofErr w:type="spellEnd"/>
          </w:p>
        </w:tc>
        <w:tc>
          <w:tcPr>
            <w:tcW w:w="4111" w:type="dxa"/>
          </w:tcPr>
          <w:p w:rsidR="00F51B16" w:rsidRDefault="00F51B16"/>
        </w:tc>
        <w:tc>
          <w:tcPr>
            <w:tcW w:w="284" w:type="dxa"/>
          </w:tcPr>
          <w:p w:rsidR="00F51B16" w:rsidRDefault="00F51B16"/>
        </w:tc>
      </w:tr>
      <w:tr w:rsidR="00F51B16" w:rsidTr="00F51B16">
        <w:tc>
          <w:tcPr>
            <w:tcW w:w="1242" w:type="dxa"/>
          </w:tcPr>
          <w:p w:rsidR="00F51B16" w:rsidRDefault="00F51B16" w:rsidP="00F51B16">
            <w:pPr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F51B16" w:rsidRDefault="00F51B16">
            <w:r>
              <w:t>This register is always zero</w:t>
            </w:r>
          </w:p>
        </w:tc>
        <w:tc>
          <w:tcPr>
            <w:tcW w:w="284" w:type="dxa"/>
          </w:tcPr>
          <w:p w:rsidR="00F51B16" w:rsidRDefault="00F51B16"/>
        </w:tc>
      </w:tr>
      <w:tr w:rsidR="00F51B16" w:rsidTr="00F51B16">
        <w:tc>
          <w:tcPr>
            <w:tcW w:w="1242" w:type="dxa"/>
          </w:tcPr>
          <w:p w:rsidR="00F51B16" w:rsidRDefault="00F51B16" w:rsidP="00F51B1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F51B16" w:rsidRDefault="00F51B16"/>
        </w:tc>
        <w:tc>
          <w:tcPr>
            <w:tcW w:w="284" w:type="dxa"/>
          </w:tcPr>
          <w:p w:rsidR="00F51B16" w:rsidRDefault="00F51B16"/>
        </w:tc>
      </w:tr>
      <w:tr w:rsidR="00F51B16" w:rsidTr="00F51B16">
        <w:tc>
          <w:tcPr>
            <w:tcW w:w="1242" w:type="dxa"/>
          </w:tcPr>
          <w:p w:rsidR="00F51B16" w:rsidRDefault="00F51B16" w:rsidP="00F51B16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F51B16" w:rsidRDefault="00F51B16"/>
        </w:tc>
        <w:tc>
          <w:tcPr>
            <w:tcW w:w="284" w:type="dxa"/>
          </w:tcPr>
          <w:p w:rsidR="00F51B16" w:rsidRDefault="00F51B16"/>
        </w:tc>
      </w:tr>
      <w:tr w:rsidR="00F51B16" w:rsidTr="00F51B16">
        <w:tc>
          <w:tcPr>
            <w:tcW w:w="1242" w:type="dxa"/>
          </w:tcPr>
          <w:p w:rsidR="00F51B16" w:rsidRDefault="00F51B16" w:rsidP="00F51B16">
            <w:pPr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F51B16" w:rsidRDefault="00F51B16"/>
        </w:tc>
        <w:tc>
          <w:tcPr>
            <w:tcW w:w="284" w:type="dxa"/>
          </w:tcPr>
          <w:p w:rsidR="00F51B16" w:rsidRDefault="00F51B16"/>
        </w:tc>
      </w:tr>
      <w:tr w:rsidR="00F51B16" w:rsidTr="00F51B16">
        <w:tc>
          <w:tcPr>
            <w:tcW w:w="1242" w:type="dxa"/>
          </w:tcPr>
          <w:p w:rsidR="00F51B16" w:rsidRDefault="00F51B16" w:rsidP="00F51B16">
            <w:pPr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F51B16" w:rsidRDefault="00F51B16"/>
        </w:tc>
        <w:tc>
          <w:tcPr>
            <w:tcW w:w="284" w:type="dxa"/>
          </w:tcPr>
          <w:p w:rsidR="00F51B16" w:rsidRDefault="00F51B16"/>
        </w:tc>
      </w:tr>
      <w:tr w:rsidR="00F51B16" w:rsidTr="00F51B16">
        <w:tc>
          <w:tcPr>
            <w:tcW w:w="1242" w:type="dxa"/>
          </w:tcPr>
          <w:p w:rsidR="00F51B16" w:rsidRDefault="00F51B16" w:rsidP="00F51B16">
            <w:pPr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F51B16" w:rsidRDefault="00F51B16"/>
        </w:tc>
        <w:tc>
          <w:tcPr>
            <w:tcW w:w="284" w:type="dxa"/>
          </w:tcPr>
          <w:p w:rsidR="00F51B16" w:rsidRDefault="00F51B16"/>
        </w:tc>
      </w:tr>
      <w:tr w:rsidR="00F51B16" w:rsidTr="00F51B16">
        <w:tc>
          <w:tcPr>
            <w:tcW w:w="1242" w:type="dxa"/>
          </w:tcPr>
          <w:p w:rsidR="00F51B16" w:rsidRDefault="00F51B16" w:rsidP="00F51B16">
            <w:pPr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F51B16" w:rsidRDefault="00F51B16"/>
        </w:tc>
        <w:tc>
          <w:tcPr>
            <w:tcW w:w="284" w:type="dxa"/>
          </w:tcPr>
          <w:p w:rsidR="00F51B16" w:rsidRDefault="00F51B16"/>
        </w:tc>
      </w:tr>
      <w:tr w:rsidR="00F51B16" w:rsidTr="00F51B16">
        <w:tc>
          <w:tcPr>
            <w:tcW w:w="1242" w:type="dxa"/>
          </w:tcPr>
          <w:p w:rsidR="00F51B16" w:rsidRDefault="00F51B16" w:rsidP="00F51B16">
            <w:pPr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F51B16" w:rsidRDefault="00F51B16"/>
        </w:tc>
        <w:tc>
          <w:tcPr>
            <w:tcW w:w="284" w:type="dxa"/>
          </w:tcPr>
          <w:p w:rsidR="00F51B16" w:rsidRDefault="00F51B16"/>
        </w:tc>
      </w:tr>
    </w:tbl>
    <w:p w:rsidR="00F51B16" w:rsidRDefault="00F51B16"/>
    <w:p w:rsidR="00F51B16" w:rsidRDefault="00F51B16" w:rsidP="00F51B16">
      <w:pPr>
        <w:pStyle w:val="Heading1"/>
      </w:pPr>
      <w:r>
        <w:t>Instruction Formats:</w:t>
      </w:r>
    </w:p>
    <w:p w:rsidR="00C810AC" w:rsidRDefault="00C810AC">
      <w:r>
        <w:t>Register-Immediate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845"/>
        <w:gridCol w:w="1699"/>
        <w:gridCol w:w="3089"/>
      </w:tblGrid>
      <w:tr w:rsidR="00C810AC" w:rsidTr="00C810AC"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C810AC">
            <w:pPr>
              <w:jc w:val="center"/>
            </w:pPr>
            <w:r>
              <w:t>15                                             11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C810AC">
            <w:pPr>
              <w:jc w:val="center"/>
            </w:pPr>
            <w:r>
              <w:t>10                         8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C810AC">
            <w:pPr>
              <w:jc w:val="center"/>
            </w:pPr>
            <w:r>
              <w:t>7                       5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C810AC">
            <w:pPr>
              <w:jc w:val="center"/>
            </w:pPr>
            <w:r>
              <w:t>4                                                    0</w:t>
            </w:r>
          </w:p>
        </w:tc>
      </w:tr>
      <w:tr w:rsidR="00C810AC" w:rsidTr="00C810AC">
        <w:tc>
          <w:tcPr>
            <w:tcW w:w="2943" w:type="dxa"/>
            <w:shd w:val="clear" w:color="auto" w:fill="DBE5F1" w:themeFill="accent1" w:themeFillTint="33"/>
          </w:tcPr>
          <w:p w:rsidR="00C810AC" w:rsidRDefault="00C810AC" w:rsidP="00C810AC">
            <w:pPr>
              <w:jc w:val="center"/>
            </w:pPr>
            <w:r>
              <w:t>Immediate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845" w:type="dxa"/>
            <w:shd w:val="clear" w:color="auto" w:fill="FBD4B4" w:themeFill="accent6" w:themeFillTint="66"/>
          </w:tcPr>
          <w:p w:rsidR="00C810AC" w:rsidRDefault="00C810AC" w:rsidP="00C810AC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699" w:type="dxa"/>
            <w:shd w:val="clear" w:color="auto" w:fill="FBD4B4" w:themeFill="accent6" w:themeFillTint="66"/>
          </w:tcPr>
          <w:p w:rsidR="00C810AC" w:rsidRDefault="00C810AC" w:rsidP="00C810AC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3089" w:type="dxa"/>
            <w:shd w:val="clear" w:color="auto" w:fill="FFFF99"/>
          </w:tcPr>
          <w:p w:rsidR="00C810AC" w:rsidRDefault="00C810AC" w:rsidP="00C810AC">
            <w:pPr>
              <w:jc w:val="center"/>
            </w:pPr>
            <w:r>
              <w:t>Opcode</w:t>
            </w:r>
            <w:r w:rsidRPr="00C810AC">
              <w:rPr>
                <w:vertAlign w:val="subscript"/>
              </w:rPr>
              <w:t>5</w:t>
            </w:r>
          </w:p>
        </w:tc>
      </w:tr>
    </w:tbl>
    <w:p w:rsidR="00C810AC" w:rsidRDefault="00C810AC"/>
    <w:p w:rsidR="00C810AC" w:rsidRDefault="00C810AC">
      <w:r>
        <w:t>Register-Register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1845"/>
        <w:gridCol w:w="1699"/>
        <w:gridCol w:w="3089"/>
      </w:tblGrid>
      <w:tr w:rsidR="00C810AC" w:rsidTr="00C810AC"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C810AC">
            <w:pPr>
              <w:jc w:val="center"/>
            </w:pPr>
            <w:r>
              <w:t>15       14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C810AC">
            <w:pPr>
              <w:jc w:val="center"/>
            </w:pPr>
            <w:r>
              <w:t>13                      11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3D0BD6">
            <w:pPr>
              <w:jc w:val="center"/>
            </w:pPr>
            <w:r>
              <w:t>10                         8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3D0BD6">
            <w:pPr>
              <w:jc w:val="center"/>
            </w:pPr>
            <w:r>
              <w:t>7                       5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3D0BD6">
            <w:pPr>
              <w:jc w:val="center"/>
            </w:pPr>
            <w:r>
              <w:t>4                                                    0</w:t>
            </w:r>
          </w:p>
        </w:tc>
      </w:tr>
      <w:tr w:rsidR="00C810AC" w:rsidTr="00C810AC">
        <w:tc>
          <w:tcPr>
            <w:tcW w:w="1101" w:type="dxa"/>
            <w:shd w:val="clear" w:color="auto" w:fill="FFFF99"/>
          </w:tcPr>
          <w:p w:rsidR="00C810AC" w:rsidRDefault="00C810AC" w:rsidP="003D0BD6">
            <w:pPr>
              <w:jc w:val="center"/>
            </w:pPr>
            <w:r>
              <w:t>Fn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842" w:type="dxa"/>
            <w:shd w:val="clear" w:color="auto" w:fill="FBD4B4" w:themeFill="accent6" w:themeFillTint="66"/>
          </w:tcPr>
          <w:p w:rsidR="00C810AC" w:rsidRDefault="00C810AC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845" w:type="dxa"/>
            <w:shd w:val="clear" w:color="auto" w:fill="FBD4B4" w:themeFill="accent6" w:themeFillTint="66"/>
          </w:tcPr>
          <w:p w:rsidR="00C810AC" w:rsidRDefault="00C810AC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699" w:type="dxa"/>
            <w:shd w:val="clear" w:color="auto" w:fill="FBD4B4" w:themeFill="accent6" w:themeFillTint="66"/>
          </w:tcPr>
          <w:p w:rsidR="00C810AC" w:rsidRDefault="00C810AC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3089" w:type="dxa"/>
            <w:shd w:val="clear" w:color="auto" w:fill="FFFF99"/>
          </w:tcPr>
          <w:p w:rsidR="00C810AC" w:rsidRDefault="00C810AC" w:rsidP="003D0BD6">
            <w:pPr>
              <w:jc w:val="center"/>
            </w:pPr>
            <w:r>
              <w:t>Opcode</w:t>
            </w:r>
            <w:r w:rsidRPr="00C810AC">
              <w:rPr>
                <w:vertAlign w:val="subscript"/>
              </w:rPr>
              <w:t>5</w:t>
            </w:r>
          </w:p>
        </w:tc>
      </w:tr>
    </w:tbl>
    <w:p w:rsidR="00C810AC" w:rsidRDefault="00C810AC"/>
    <w:p w:rsidR="00C810AC" w:rsidRDefault="00C810AC">
      <w:r>
        <w:t>Conditional Branch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699"/>
        <w:gridCol w:w="3089"/>
      </w:tblGrid>
      <w:tr w:rsidR="00C810AC" w:rsidTr="00BE3D65"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C810AC">
            <w:pPr>
              <w:jc w:val="center"/>
            </w:pPr>
            <w:r>
              <w:t>15                                                                                8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3D0BD6">
            <w:pPr>
              <w:jc w:val="center"/>
            </w:pPr>
            <w:r>
              <w:t>7                       5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3D0BD6">
            <w:pPr>
              <w:jc w:val="center"/>
            </w:pPr>
            <w:r>
              <w:t>4                                                    0</w:t>
            </w:r>
          </w:p>
        </w:tc>
      </w:tr>
      <w:tr w:rsidR="00C810AC" w:rsidTr="00374EB6">
        <w:tc>
          <w:tcPr>
            <w:tcW w:w="4788" w:type="dxa"/>
            <w:shd w:val="clear" w:color="auto" w:fill="DBE5F1" w:themeFill="accent1" w:themeFillTint="33"/>
          </w:tcPr>
          <w:p w:rsidR="00C810AC" w:rsidRDefault="00C810AC" w:rsidP="00C810AC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8</w:t>
            </w:r>
          </w:p>
        </w:tc>
        <w:tc>
          <w:tcPr>
            <w:tcW w:w="1699" w:type="dxa"/>
            <w:shd w:val="clear" w:color="auto" w:fill="FBD4B4" w:themeFill="accent6" w:themeFillTint="66"/>
          </w:tcPr>
          <w:p w:rsidR="00C810AC" w:rsidRDefault="00C810AC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3089" w:type="dxa"/>
            <w:shd w:val="clear" w:color="auto" w:fill="FFFF99"/>
          </w:tcPr>
          <w:p w:rsidR="00C810AC" w:rsidRDefault="00C810AC" w:rsidP="003D0BD6">
            <w:pPr>
              <w:jc w:val="center"/>
            </w:pPr>
            <w:r>
              <w:t>Opcode</w:t>
            </w:r>
            <w:r w:rsidRPr="00C810AC">
              <w:rPr>
                <w:vertAlign w:val="subscript"/>
              </w:rPr>
              <w:t>5</w:t>
            </w:r>
          </w:p>
        </w:tc>
      </w:tr>
    </w:tbl>
    <w:p w:rsidR="00C810AC" w:rsidRDefault="00C810AC"/>
    <w:p w:rsidR="00C810AC" w:rsidRDefault="00C810AC">
      <w:r>
        <w:t>Jump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699"/>
        <w:gridCol w:w="3089"/>
      </w:tblGrid>
      <w:tr w:rsidR="00C810AC" w:rsidTr="00C810AC"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3D0BD6">
            <w:pPr>
              <w:jc w:val="center"/>
            </w:pPr>
            <w:r>
              <w:t>15                                                                                8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3D0BD6">
            <w:pPr>
              <w:jc w:val="center"/>
            </w:pPr>
            <w:r>
              <w:t>7                       5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3D0BD6">
            <w:pPr>
              <w:jc w:val="center"/>
            </w:pPr>
            <w:r>
              <w:t>4                                                    0</w:t>
            </w:r>
          </w:p>
        </w:tc>
      </w:tr>
      <w:tr w:rsidR="00C810AC" w:rsidTr="00C810AC">
        <w:tc>
          <w:tcPr>
            <w:tcW w:w="4788" w:type="dxa"/>
            <w:shd w:val="clear" w:color="auto" w:fill="DBE5F1" w:themeFill="accent1" w:themeFillTint="33"/>
          </w:tcPr>
          <w:p w:rsidR="00C810AC" w:rsidRDefault="00C810AC" w:rsidP="00C810AC">
            <w:pPr>
              <w:jc w:val="center"/>
            </w:pPr>
            <w:r>
              <w:t>Address</w:t>
            </w:r>
            <w:r>
              <w:rPr>
                <w:vertAlign w:val="subscript"/>
              </w:rPr>
              <w:t>7</w:t>
            </w:r>
            <w:proofErr w:type="gramStart"/>
            <w:r>
              <w:rPr>
                <w:vertAlign w:val="subscript"/>
              </w:rPr>
              <w:t>..</w:t>
            </w:r>
            <w:proofErr w:type="gramEnd"/>
            <w:r>
              <w:rPr>
                <w:vertAlign w:val="subscript"/>
              </w:rPr>
              <w:t>0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:rsidR="00C810AC" w:rsidRDefault="00C810AC" w:rsidP="003D0BD6">
            <w:pPr>
              <w:jc w:val="center"/>
            </w:pPr>
            <w:r>
              <w:t>~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3089" w:type="dxa"/>
            <w:shd w:val="clear" w:color="auto" w:fill="FFFF99"/>
          </w:tcPr>
          <w:p w:rsidR="00C810AC" w:rsidRDefault="00C810AC" w:rsidP="003D0BD6">
            <w:pPr>
              <w:jc w:val="center"/>
            </w:pPr>
            <w:r>
              <w:t>Opcode</w:t>
            </w:r>
            <w:r w:rsidRPr="00C810AC">
              <w:rPr>
                <w:vertAlign w:val="subscript"/>
              </w:rPr>
              <w:t>5</w:t>
            </w:r>
          </w:p>
        </w:tc>
      </w:tr>
      <w:tr w:rsidR="00C810AC" w:rsidTr="008E54E1">
        <w:tc>
          <w:tcPr>
            <w:tcW w:w="9576" w:type="dxa"/>
            <w:gridSpan w:val="3"/>
            <w:shd w:val="clear" w:color="auto" w:fill="DBE5F1" w:themeFill="accent1" w:themeFillTint="33"/>
          </w:tcPr>
          <w:p w:rsidR="00C810AC" w:rsidRDefault="00C810AC" w:rsidP="003D0BD6">
            <w:pPr>
              <w:jc w:val="center"/>
            </w:pPr>
            <w:r>
              <w:t>Address</w:t>
            </w:r>
            <w:r w:rsidRPr="00C810AC">
              <w:rPr>
                <w:vertAlign w:val="subscript"/>
              </w:rPr>
              <w:t>23</w:t>
            </w:r>
            <w:proofErr w:type="gramStart"/>
            <w:r w:rsidRPr="00C810AC">
              <w:rPr>
                <w:vertAlign w:val="subscript"/>
              </w:rPr>
              <w:t>..</w:t>
            </w:r>
            <w:proofErr w:type="gramEnd"/>
            <w:r w:rsidRPr="00C810AC">
              <w:rPr>
                <w:vertAlign w:val="subscript"/>
              </w:rPr>
              <w:t>8</w:t>
            </w:r>
          </w:p>
        </w:tc>
      </w:tr>
    </w:tbl>
    <w:p w:rsidR="00F51B16" w:rsidRDefault="00F51B16"/>
    <w:p w:rsidR="00F51B16" w:rsidRDefault="00F51B16" w:rsidP="00F51B16">
      <w:r>
        <w:br w:type="page"/>
      </w:r>
    </w:p>
    <w:p w:rsidR="00C810AC" w:rsidRDefault="00F51B16" w:rsidP="00FD2DB2">
      <w:pPr>
        <w:pStyle w:val="Heading1"/>
      </w:pPr>
      <w:r>
        <w:lastRenderedPageBreak/>
        <w:t>Instruction Set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1428"/>
        <w:gridCol w:w="62"/>
        <w:gridCol w:w="1368"/>
        <w:gridCol w:w="18"/>
        <w:gridCol w:w="29"/>
        <w:gridCol w:w="1230"/>
        <w:gridCol w:w="45"/>
        <w:gridCol w:w="16"/>
        <w:gridCol w:w="1546"/>
        <w:gridCol w:w="2946"/>
      </w:tblGrid>
      <w:tr w:rsidR="00483A81" w:rsidTr="008A2E4F">
        <w:tc>
          <w:tcPr>
            <w:tcW w:w="888" w:type="dxa"/>
            <w:tcBorders>
              <w:bottom w:val="single" w:sz="4" w:space="0" w:color="auto"/>
            </w:tcBorders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0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483A81" w:rsidRDefault="00483A81" w:rsidP="00F32783">
            <w:pPr>
              <w:jc w:val="center"/>
            </w:pPr>
            <w:r>
              <w:t>R</w:t>
            </w:r>
            <w:r w:rsidR="00F32783">
              <w:t>b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2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tcBorders>
              <w:bottom w:val="single" w:sz="4" w:space="0" w:color="auto"/>
            </w:tcBorders>
            <w:shd w:val="clear" w:color="auto" w:fill="auto"/>
          </w:tcPr>
          <w:p w:rsidR="00483A81" w:rsidRDefault="00483A81" w:rsidP="003D0BD6">
            <w:pPr>
              <w:jc w:val="center"/>
            </w:pPr>
            <w:r>
              <w:t xml:space="preserve">ADD </w:t>
            </w:r>
            <w:proofErr w:type="spellStart"/>
            <w:r>
              <w:t>Rt,Ra,Rb</w:t>
            </w:r>
            <w:proofErr w:type="spellEnd"/>
          </w:p>
        </w:tc>
      </w:tr>
      <w:tr w:rsidR="00483A81" w:rsidTr="008A2E4F">
        <w:tc>
          <w:tcPr>
            <w:tcW w:w="888" w:type="dxa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1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shd w:val="clear" w:color="auto" w:fill="FBD4B4" w:themeFill="accent6" w:themeFillTint="66"/>
          </w:tcPr>
          <w:p w:rsidR="00483A81" w:rsidRDefault="00483A81" w:rsidP="00F32783">
            <w:pPr>
              <w:jc w:val="center"/>
            </w:pPr>
            <w:r>
              <w:t>R</w:t>
            </w:r>
            <w:r w:rsidR="00F32783">
              <w:t>b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2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shd w:val="clear" w:color="auto" w:fill="auto"/>
          </w:tcPr>
          <w:p w:rsidR="00483A81" w:rsidRDefault="00483A81" w:rsidP="003D0BD6">
            <w:pPr>
              <w:jc w:val="center"/>
            </w:pPr>
            <w:r>
              <w:t xml:space="preserve">SUB </w:t>
            </w:r>
            <w:proofErr w:type="spellStart"/>
            <w:r>
              <w:t>Rt,Ra,Rb</w:t>
            </w:r>
            <w:proofErr w:type="spellEnd"/>
          </w:p>
        </w:tc>
      </w:tr>
      <w:tr w:rsidR="00483A81" w:rsidTr="008A2E4F">
        <w:tc>
          <w:tcPr>
            <w:tcW w:w="888" w:type="dxa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2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shd w:val="clear" w:color="auto" w:fill="FBD4B4" w:themeFill="accent6" w:themeFillTint="66"/>
          </w:tcPr>
          <w:p w:rsidR="00483A81" w:rsidRDefault="00483A81" w:rsidP="00F32783">
            <w:pPr>
              <w:jc w:val="center"/>
            </w:pPr>
            <w:r>
              <w:t>R</w:t>
            </w:r>
            <w:r w:rsidR="00F32783">
              <w:t>b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2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shd w:val="clear" w:color="auto" w:fill="auto"/>
          </w:tcPr>
          <w:p w:rsidR="00483A81" w:rsidRDefault="00483A81" w:rsidP="003D0BD6">
            <w:pPr>
              <w:jc w:val="center"/>
            </w:pPr>
            <w:r>
              <w:t xml:space="preserve">CMP </w:t>
            </w:r>
            <w:proofErr w:type="spellStart"/>
            <w:r>
              <w:t>Rt,Ra,Rb</w:t>
            </w:r>
            <w:proofErr w:type="spellEnd"/>
          </w:p>
        </w:tc>
      </w:tr>
      <w:tr w:rsidR="00483A81" w:rsidTr="008A2E4F">
        <w:tc>
          <w:tcPr>
            <w:tcW w:w="888" w:type="dxa"/>
            <w:tcBorders>
              <w:bottom w:val="single" w:sz="4" w:space="0" w:color="auto"/>
            </w:tcBorders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3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483A81" w:rsidRDefault="00483A81" w:rsidP="00F32783">
            <w:pPr>
              <w:jc w:val="center"/>
            </w:pPr>
            <w:r>
              <w:t>R</w:t>
            </w:r>
            <w:r w:rsidR="00F32783">
              <w:t>b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2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shd w:val="clear" w:color="auto" w:fill="auto"/>
          </w:tcPr>
          <w:p w:rsidR="00483A81" w:rsidRDefault="00483A81" w:rsidP="003D0BD6">
            <w:pPr>
              <w:jc w:val="center"/>
            </w:pPr>
            <w:r>
              <w:t xml:space="preserve">CMPU </w:t>
            </w:r>
            <w:proofErr w:type="spellStart"/>
            <w:r>
              <w:t>Rt,Ra,Rb</w:t>
            </w:r>
            <w:proofErr w:type="spellEnd"/>
          </w:p>
        </w:tc>
      </w:tr>
      <w:tr w:rsidR="008A2E4F" w:rsidTr="008A2E4F">
        <w:tc>
          <w:tcPr>
            <w:tcW w:w="888" w:type="dxa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0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shd w:val="clear" w:color="auto" w:fill="FBD4B4" w:themeFill="accent6" w:themeFillTint="66"/>
          </w:tcPr>
          <w:p w:rsidR="00483A81" w:rsidRDefault="00483A81" w:rsidP="00F32783">
            <w:pPr>
              <w:jc w:val="center"/>
            </w:pPr>
            <w:r>
              <w:t>R</w:t>
            </w:r>
            <w:r w:rsidR="00F32783">
              <w:t>b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3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483A81" w:rsidRDefault="00483A81" w:rsidP="00483A81">
            <w:pPr>
              <w:jc w:val="center"/>
            </w:pPr>
            <w:r>
              <w:t xml:space="preserve">AND </w:t>
            </w:r>
            <w:proofErr w:type="spellStart"/>
            <w:r>
              <w:t>Rt,Ra,Rb</w:t>
            </w:r>
            <w:proofErr w:type="spellEnd"/>
          </w:p>
        </w:tc>
      </w:tr>
      <w:tr w:rsidR="008A2E4F" w:rsidTr="008A2E4F">
        <w:tc>
          <w:tcPr>
            <w:tcW w:w="888" w:type="dxa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1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shd w:val="clear" w:color="auto" w:fill="FBD4B4" w:themeFill="accent6" w:themeFillTint="66"/>
          </w:tcPr>
          <w:p w:rsidR="00483A81" w:rsidRDefault="00483A81" w:rsidP="00F32783">
            <w:pPr>
              <w:jc w:val="center"/>
            </w:pPr>
            <w:r>
              <w:t>R</w:t>
            </w:r>
            <w:r w:rsidR="00F32783">
              <w:t>b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3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483A81" w:rsidRDefault="00483A81" w:rsidP="003D0BD6">
            <w:pPr>
              <w:jc w:val="center"/>
            </w:pPr>
            <w:r>
              <w:t xml:space="preserve">OR </w:t>
            </w:r>
            <w:proofErr w:type="spellStart"/>
            <w:r>
              <w:t>Rt,Ra,Rb</w:t>
            </w:r>
            <w:proofErr w:type="spellEnd"/>
          </w:p>
        </w:tc>
      </w:tr>
      <w:tr w:rsidR="008A2E4F" w:rsidTr="008A2E4F">
        <w:tc>
          <w:tcPr>
            <w:tcW w:w="888" w:type="dxa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2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shd w:val="clear" w:color="auto" w:fill="FBD4B4" w:themeFill="accent6" w:themeFillTint="66"/>
          </w:tcPr>
          <w:p w:rsidR="00483A81" w:rsidRDefault="00483A81" w:rsidP="00F32783">
            <w:pPr>
              <w:jc w:val="center"/>
            </w:pPr>
            <w:r>
              <w:t>R</w:t>
            </w:r>
            <w:r w:rsidR="00F32783">
              <w:t>b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3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tcBorders>
              <w:bottom w:val="single" w:sz="4" w:space="0" w:color="auto"/>
            </w:tcBorders>
          </w:tcPr>
          <w:p w:rsidR="00483A81" w:rsidRDefault="00483A81" w:rsidP="003D0BD6">
            <w:pPr>
              <w:jc w:val="center"/>
            </w:pPr>
            <w:r>
              <w:t xml:space="preserve">XOR </w:t>
            </w:r>
            <w:proofErr w:type="spellStart"/>
            <w:r>
              <w:t>Rt,Ra,Rb</w:t>
            </w:r>
            <w:proofErr w:type="spellEnd"/>
          </w:p>
        </w:tc>
      </w:tr>
      <w:tr w:rsidR="00483A81" w:rsidTr="008A2E4F">
        <w:tc>
          <w:tcPr>
            <w:tcW w:w="2378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83A81" w:rsidRDefault="00483A81" w:rsidP="003D0BD6">
            <w:pPr>
              <w:jc w:val="center"/>
            </w:pPr>
            <w:r>
              <w:t>Immediate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386" w:type="dxa"/>
            <w:gridSpan w:val="2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04" w:type="dxa"/>
            <w:gridSpan w:val="3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4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shd w:val="clear" w:color="auto" w:fill="auto"/>
          </w:tcPr>
          <w:p w:rsidR="00483A81" w:rsidRDefault="00483A81" w:rsidP="003D0BD6">
            <w:pPr>
              <w:jc w:val="center"/>
            </w:pPr>
            <w:r>
              <w:t>ADDI Rt,Ra,#i5</w:t>
            </w:r>
          </w:p>
        </w:tc>
      </w:tr>
      <w:tr w:rsidR="00483A81" w:rsidTr="008A2E4F">
        <w:tc>
          <w:tcPr>
            <w:tcW w:w="2378" w:type="dxa"/>
            <w:gridSpan w:val="3"/>
            <w:shd w:val="clear" w:color="auto" w:fill="DBE5F1" w:themeFill="accent1" w:themeFillTint="33"/>
          </w:tcPr>
          <w:p w:rsidR="00483A81" w:rsidRDefault="00483A81" w:rsidP="003D0BD6">
            <w:pPr>
              <w:jc w:val="center"/>
            </w:pPr>
            <w:r>
              <w:t>Immediate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386" w:type="dxa"/>
            <w:gridSpan w:val="2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04" w:type="dxa"/>
            <w:gridSpan w:val="3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5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483A81" w:rsidRDefault="00483A81" w:rsidP="003D0BD6">
            <w:pPr>
              <w:jc w:val="center"/>
            </w:pPr>
            <w:r>
              <w:t>SUBI Rt,Ra,#i5</w:t>
            </w:r>
          </w:p>
        </w:tc>
      </w:tr>
      <w:tr w:rsidR="00483A81" w:rsidTr="008A2E4F">
        <w:tc>
          <w:tcPr>
            <w:tcW w:w="2378" w:type="dxa"/>
            <w:gridSpan w:val="3"/>
            <w:shd w:val="clear" w:color="auto" w:fill="DBE5F1" w:themeFill="accent1" w:themeFillTint="33"/>
          </w:tcPr>
          <w:p w:rsidR="00483A81" w:rsidRDefault="00483A81" w:rsidP="003D0BD6">
            <w:pPr>
              <w:jc w:val="center"/>
            </w:pPr>
            <w:r>
              <w:t>Immediate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386" w:type="dxa"/>
            <w:gridSpan w:val="2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04" w:type="dxa"/>
            <w:gridSpan w:val="3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6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483A81" w:rsidRDefault="00483A81" w:rsidP="003D0BD6">
            <w:pPr>
              <w:jc w:val="center"/>
            </w:pPr>
            <w:r>
              <w:t>CMPI Rt,Ra,#i5</w:t>
            </w:r>
          </w:p>
        </w:tc>
      </w:tr>
      <w:tr w:rsidR="00483A81" w:rsidTr="008A2E4F">
        <w:tc>
          <w:tcPr>
            <w:tcW w:w="2378" w:type="dxa"/>
            <w:gridSpan w:val="3"/>
            <w:shd w:val="clear" w:color="auto" w:fill="DBE5F1" w:themeFill="accent1" w:themeFillTint="33"/>
          </w:tcPr>
          <w:p w:rsidR="00483A81" w:rsidRDefault="00483A81" w:rsidP="003D0BD6">
            <w:pPr>
              <w:jc w:val="center"/>
            </w:pPr>
            <w:r>
              <w:t>Immediate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386" w:type="dxa"/>
            <w:gridSpan w:val="2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04" w:type="dxa"/>
            <w:gridSpan w:val="3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7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483A81" w:rsidRDefault="00483A81" w:rsidP="003D0BD6">
            <w:pPr>
              <w:jc w:val="center"/>
            </w:pPr>
            <w:r>
              <w:t>CMPUI Rt,Ra,#i5</w:t>
            </w:r>
          </w:p>
        </w:tc>
      </w:tr>
      <w:tr w:rsidR="00483A81" w:rsidTr="008A2E4F">
        <w:tc>
          <w:tcPr>
            <w:tcW w:w="2378" w:type="dxa"/>
            <w:gridSpan w:val="3"/>
            <w:shd w:val="clear" w:color="auto" w:fill="DBE5F1" w:themeFill="accent1" w:themeFillTint="33"/>
          </w:tcPr>
          <w:p w:rsidR="00483A81" w:rsidRDefault="00483A81" w:rsidP="003D0BD6">
            <w:pPr>
              <w:jc w:val="center"/>
            </w:pPr>
            <w:r>
              <w:t>Immediate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386" w:type="dxa"/>
            <w:gridSpan w:val="2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04" w:type="dxa"/>
            <w:gridSpan w:val="3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8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483A81" w:rsidRDefault="00483A81" w:rsidP="003D0BD6">
            <w:pPr>
              <w:jc w:val="center"/>
            </w:pPr>
            <w:r>
              <w:t>ANDI Rt,Ra,#i5</w:t>
            </w:r>
          </w:p>
        </w:tc>
      </w:tr>
      <w:tr w:rsidR="00483A81" w:rsidTr="008A2E4F">
        <w:tc>
          <w:tcPr>
            <w:tcW w:w="2378" w:type="dxa"/>
            <w:gridSpan w:val="3"/>
            <w:shd w:val="clear" w:color="auto" w:fill="DBE5F1" w:themeFill="accent1" w:themeFillTint="33"/>
          </w:tcPr>
          <w:p w:rsidR="00483A81" w:rsidRDefault="00483A81" w:rsidP="003D0BD6">
            <w:pPr>
              <w:jc w:val="center"/>
            </w:pPr>
            <w:r>
              <w:t>Immediate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386" w:type="dxa"/>
            <w:gridSpan w:val="2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04" w:type="dxa"/>
            <w:gridSpan w:val="3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9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483A81" w:rsidRDefault="00483A81" w:rsidP="003D0BD6">
            <w:pPr>
              <w:jc w:val="center"/>
            </w:pPr>
            <w:r>
              <w:t>ORI Rt,Ra,#i5</w:t>
            </w:r>
          </w:p>
        </w:tc>
      </w:tr>
      <w:tr w:rsidR="00483A81" w:rsidTr="008A2E4F">
        <w:tc>
          <w:tcPr>
            <w:tcW w:w="2378" w:type="dxa"/>
            <w:gridSpan w:val="3"/>
            <w:shd w:val="clear" w:color="auto" w:fill="DBE5F1" w:themeFill="accent1" w:themeFillTint="33"/>
          </w:tcPr>
          <w:p w:rsidR="00483A81" w:rsidRDefault="00483A81" w:rsidP="003D0BD6">
            <w:pPr>
              <w:jc w:val="center"/>
            </w:pPr>
            <w:r>
              <w:t>Immediate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386" w:type="dxa"/>
            <w:gridSpan w:val="2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04" w:type="dxa"/>
            <w:gridSpan w:val="3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10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483A81" w:rsidRDefault="00483A81" w:rsidP="003D0BD6">
            <w:pPr>
              <w:jc w:val="center"/>
            </w:pPr>
            <w:r>
              <w:t>XORI Rt,Ra,#i5</w:t>
            </w:r>
          </w:p>
        </w:tc>
      </w:tr>
      <w:tr w:rsidR="00F32783" w:rsidTr="008A2E4F">
        <w:tc>
          <w:tcPr>
            <w:tcW w:w="888" w:type="dxa"/>
            <w:tcBorders>
              <w:bottom w:val="single" w:sz="4" w:space="0" w:color="auto"/>
            </w:tcBorders>
            <w:shd w:val="clear" w:color="auto" w:fill="FFFF99"/>
          </w:tcPr>
          <w:p w:rsidR="00F32783" w:rsidRDefault="00F32783" w:rsidP="003D0BD6">
            <w:pPr>
              <w:jc w:val="center"/>
            </w:pPr>
            <w:r>
              <w:t>0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32783" w:rsidRDefault="00F32783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32783" w:rsidRDefault="00F32783" w:rsidP="00F32783">
            <w:pPr>
              <w:jc w:val="center"/>
            </w:pPr>
            <w:r>
              <w:t>Rb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32783" w:rsidRDefault="00F32783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FFFF99"/>
          </w:tcPr>
          <w:p w:rsidR="00F32783" w:rsidRDefault="008977A3" w:rsidP="003D0BD6">
            <w:pPr>
              <w:jc w:val="center"/>
            </w:pPr>
            <w:r>
              <w:t>11</w:t>
            </w:r>
            <w:r w:rsidR="00F32783"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F32783" w:rsidRDefault="00F32783" w:rsidP="003D0BD6">
            <w:pPr>
              <w:jc w:val="center"/>
            </w:pPr>
            <w:r>
              <w:t xml:space="preserve">SHL </w:t>
            </w:r>
            <w:proofErr w:type="spellStart"/>
            <w:r>
              <w:t>Rt,Ra,Rb</w:t>
            </w:r>
            <w:proofErr w:type="spellEnd"/>
          </w:p>
        </w:tc>
      </w:tr>
      <w:tr w:rsidR="00F32783" w:rsidTr="008A2E4F">
        <w:tc>
          <w:tcPr>
            <w:tcW w:w="888" w:type="dxa"/>
            <w:shd w:val="clear" w:color="auto" w:fill="FFFF99"/>
          </w:tcPr>
          <w:p w:rsidR="00F32783" w:rsidRDefault="00F32783" w:rsidP="003D0BD6">
            <w:pPr>
              <w:jc w:val="center"/>
            </w:pPr>
            <w:r>
              <w:t>1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shd w:val="clear" w:color="auto" w:fill="FBD4B4" w:themeFill="accent6" w:themeFillTint="66"/>
          </w:tcPr>
          <w:p w:rsidR="00F32783" w:rsidRDefault="00F32783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32783" w:rsidRDefault="00F32783" w:rsidP="00F32783">
            <w:pPr>
              <w:jc w:val="center"/>
            </w:pPr>
            <w:r>
              <w:t>Rb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shd w:val="clear" w:color="auto" w:fill="FBD4B4" w:themeFill="accent6" w:themeFillTint="66"/>
          </w:tcPr>
          <w:p w:rsidR="00F32783" w:rsidRDefault="00F32783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shd w:val="clear" w:color="auto" w:fill="FFFF99"/>
          </w:tcPr>
          <w:p w:rsidR="00F32783" w:rsidRDefault="008977A3" w:rsidP="003D0BD6">
            <w:pPr>
              <w:jc w:val="center"/>
            </w:pPr>
            <w:r>
              <w:t>11</w:t>
            </w:r>
            <w:r w:rsidR="00F32783"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F32783" w:rsidRDefault="00F32783" w:rsidP="003D0BD6">
            <w:pPr>
              <w:jc w:val="center"/>
            </w:pPr>
            <w:r>
              <w:t xml:space="preserve">SHR </w:t>
            </w:r>
            <w:proofErr w:type="spellStart"/>
            <w:r>
              <w:t>Rt,Ra,Rb</w:t>
            </w:r>
            <w:proofErr w:type="spellEnd"/>
          </w:p>
        </w:tc>
      </w:tr>
      <w:tr w:rsidR="00F32783" w:rsidTr="008A2E4F">
        <w:tc>
          <w:tcPr>
            <w:tcW w:w="888" w:type="dxa"/>
            <w:shd w:val="clear" w:color="auto" w:fill="FFFF99"/>
          </w:tcPr>
          <w:p w:rsidR="00F32783" w:rsidRDefault="00F32783" w:rsidP="003D0BD6">
            <w:pPr>
              <w:jc w:val="center"/>
            </w:pPr>
            <w:r>
              <w:t>2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shd w:val="clear" w:color="auto" w:fill="FBD4B4" w:themeFill="accent6" w:themeFillTint="66"/>
          </w:tcPr>
          <w:p w:rsidR="00F32783" w:rsidRDefault="00F32783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shd w:val="clear" w:color="auto" w:fill="DBE5F1" w:themeFill="accent1" w:themeFillTint="33"/>
          </w:tcPr>
          <w:p w:rsidR="00F32783" w:rsidRDefault="00F32783" w:rsidP="003D0BD6">
            <w:pPr>
              <w:jc w:val="center"/>
            </w:pPr>
            <w:r>
              <w:t>Imm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shd w:val="clear" w:color="auto" w:fill="FBD4B4" w:themeFill="accent6" w:themeFillTint="66"/>
          </w:tcPr>
          <w:p w:rsidR="00F32783" w:rsidRDefault="00F32783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shd w:val="clear" w:color="auto" w:fill="FFFF99"/>
          </w:tcPr>
          <w:p w:rsidR="00F32783" w:rsidRDefault="008977A3" w:rsidP="003D0BD6">
            <w:pPr>
              <w:jc w:val="center"/>
            </w:pPr>
            <w:r>
              <w:t>11</w:t>
            </w:r>
            <w:r w:rsidR="00F32783"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F32783" w:rsidRDefault="00F32783" w:rsidP="00F32783">
            <w:pPr>
              <w:jc w:val="center"/>
            </w:pPr>
            <w:r>
              <w:t>SHLI Rt,Ra,#i3</w:t>
            </w:r>
          </w:p>
        </w:tc>
      </w:tr>
      <w:tr w:rsidR="00F32783" w:rsidTr="008A2E4F">
        <w:tc>
          <w:tcPr>
            <w:tcW w:w="888" w:type="dxa"/>
            <w:shd w:val="clear" w:color="auto" w:fill="FFFF99"/>
          </w:tcPr>
          <w:p w:rsidR="00F32783" w:rsidRDefault="00F32783" w:rsidP="003D0BD6">
            <w:pPr>
              <w:jc w:val="center"/>
            </w:pPr>
            <w:r>
              <w:t>3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shd w:val="clear" w:color="auto" w:fill="FBD4B4" w:themeFill="accent6" w:themeFillTint="66"/>
          </w:tcPr>
          <w:p w:rsidR="00F32783" w:rsidRDefault="00F32783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shd w:val="clear" w:color="auto" w:fill="DBE5F1" w:themeFill="accent1" w:themeFillTint="33"/>
          </w:tcPr>
          <w:p w:rsidR="00F32783" w:rsidRDefault="00F32783" w:rsidP="003D0BD6">
            <w:pPr>
              <w:jc w:val="center"/>
            </w:pPr>
            <w:r>
              <w:t>Imm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shd w:val="clear" w:color="auto" w:fill="FBD4B4" w:themeFill="accent6" w:themeFillTint="66"/>
          </w:tcPr>
          <w:p w:rsidR="00F32783" w:rsidRDefault="00F32783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shd w:val="clear" w:color="auto" w:fill="FFFF99"/>
          </w:tcPr>
          <w:p w:rsidR="00F32783" w:rsidRDefault="008977A3" w:rsidP="003D0BD6">
            <w:pPr>
              <w:jc w:val="center"/>
            </w:pPr>
            <w:r>
              <w:t>11</w:t>
            </w:r>
            <w:r w:rsidR="00F32783"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F32783" w:rsidRDefault="00F32783" w:rsidP="00F32783">
            <w:pPr>
              <w:jc w:val="center"/>
            </w:pPr>
            <w:r>
              <w:t>SHRI Rt,Ra,#i3</w:t>
            </w:r>
          </w:p>
        </w:tc>
      </w:tr>
      <w:tr w:rsidR="002E101C" w:rsidTr="008A2E4F">
        <w:tc>
          <w:tcPr>
            <w:tcW w:w="3764" w:type="dxa"/>
            <w:gridSpan w:val="5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E101C" w:rsidRDefault="002E101C" w:rsidP="002E101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8</w:t>
            </w:r>
          </w:p>
        </w:tc>
        <w:tc>
          <w:tcPr>
            <w:tcW w:w="1304" w:type="dxa"/>
            <w:gridSpan w:val="3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E101C" w:rsidRDefault="002E101C" w:rsidP="002E101C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2E101C" w:rsidRDefault="002E101C" w:rsidP="003D0BD6">
            <w:pPr>
              <w:jc w:val="center"/>
            </w:pPr>
            <w:r>
              <w:t>12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shd w:val="clear" w:color="auto" w:fill="auto"/>
          </w:tcPr>
          <w:p w:rsidR="002E101C" w:rsidRDefault="002E101C" w:rsidP="002E101C">
            <w:pPr>
              <w:jc w:val="center"/>
            </w:pPr>
            <w:r>
              <w:t xml:space="preserve">LDI </w:t>
            </w:r>
            <w:proofErr w:type="spellStart"/>
            <w:r>
              <w:t>Rt</w:t>
            </w:r>
            <w:proofErr w:type="spellEnd"/>
            <w:r>
              <w:t>, #i8</w:t>
            </w:r>
          </w:p>
        </w:tc>
      </w:tr>
      <w:tr w:rsidR="008A2E4F" w:rsidTr="008A2E4F">
        <w:tc>
          <w:tcPr>
            <w:tcW w:w="3793" w:type="dxa"/>
            <w:gridSpan w:val="6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8A2E4F" w:rsidRDefault="008A2E4F" w:rsidP="003D0BD6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8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8A2E4F" w:rsidRDefault="008A2E4F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607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8A2E4F" w:rsidRDefault="008A2E4F" w:rsidP="003D0BD6">
            <w:pPr>
              <w:jc w:val="center"/>
            </w:pPr>
            <w:r>
              <w:t>16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shd w:val="clear" w:color="auto" w:fill="auto"/>
          </w:tcPr>
          <w:p w:rsidR="008A2E4F" w:rsidRDefault="008A2E4F" w:rsidP="003D0BD6">
            <w:pPr>
              <w:jc w:val="center"/>
            </w:pPr>
            <w:r>
              <w:t>BEQ Ra, label</w:t>
            </w:r>
          </w:p>
        </w:tc>
      </w:tr>
      <w:tr w:rsidR="008A2E4F" w:rsidTr="008A2E4F">
        <w:tc>
          <w:tcPr>
            <w:tcW w:w="3793" w:type="dxa"/>
            <w:gridSpan w:val="6"/>
            <w:shd w:val="clear" w:color="auto" w:fill="DBE5F1" w:themeFill="accent1" w:themeFillTint="33"/>
          </w:tcPr>
          <w:p w:rsidR="008A2E4F" w:rsidRDefault="008A2E4F" w:rsidP="003D0BD6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8</w:t>
            </w:r>
          </w:p>
        </w:tc>
        <w:tc>
          <w:tcPr>
            <w:tcW w:w="1230" w:type="dxa"/>
            <w:shd w:val="clear" w:color="auto" w:fill="FBD4B4" w:themeFill="accent6" w:themeFillTint="66"/>
          </w:tcPr>
          <w:p w:rsidR="008A2E4F" w:rsidRDefault="008A2E4F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607" w:type="dxa"/>
            <w:gridSpan w:val="3"/>
            <w:shd w:val="clear" w:color="auto" w:fill="FFFF99"/>
          </w:tcPr>
          <w:p w:rsidR="008A2E4F" w:rsidRDefault="008A2E4F" w:rsidP="003D0BD6">
            <w:pPr>
              <w:jc w:val="center"/>
            </w:pPr>
            <w:r>
              <w:t>17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8A2E4F" w:rsidRDefault="008A2E4F" w:rsidP="003D0BD6">
            <w:pPr>
              <w:jc w:val="center"/>
            </w:pPr>
            <w:r>
              <w:t>BNE Ra, label</w:t>
            </w:r>
          </w:p>
        </w:tc>
      </w:tr>
      <w:tr w:rsidR="008A2E4F" w:rsidTr="008A2E4F">
        <w:tc>
          <w:tcPr>
            <w:tcW w:w="3793" w:type="dxa"/>
            <w:gridSpan w:val="6"/>
            <w:shd w:val="clear" w:color="auto" w:fill="DBE5F1" w:themeFill="accent1" w:themeFillTint="33"/>
          </w:tcPr>
          <w:p w:rsidR="008A2E4F" w:rsidRDefault="008A2E4F" w:rsidP="003D0BD6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8</w:t>
            </w:r>
          </w:p>
        </w:tc>
        <w:tc>
          <w:tcPr>
            <w:tcW w:w="1230" w:type="dxa"/>
            <w:shd w:val="clear" w:color="auto" w:fill="FBD4B4" w:themeFill="accent6" w:themeFillTint="66"/>
          </w:tcPr>
          <w:p w:rsidR="008A2E4F" w:rsidRDefault="008A2E4F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607" w:type="dxa"/>
            <w:gridSpan w:val="3"/>
            <w:shd w:val="clear" w:color="auto" w:fill="FFFF99"/>
          </w:tcPr>
          <w:p w:rsidR="008A2E4F" w:rsidRDefault="008A2E4F" w:rsidP="003D0BD6">
            <w:pPr>
              <w:jc w:val="center"/>
            </w:pPr>
            <w:r>
              <w:t>18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8A2E4F" w:rsidRDefault="008A2E4F" w:rsidP="008A2E4F">
            <w:pPr>
              <w:jc w:val="center"/>
            </w:pPr>
            <w:r>
              <w:t>BMI Ra, label</w:t>
            </w:r>
          </w:p>
        </w:tc>
      </w:tr>
      <w:tr w:rsidR="008A2E4F" w:rsidTr="008A2E4F">
        <w:tc>
          <w:tcPr>
            <w:tcW w:w="3793" w:type="dxa"/>
            <w:gridSpan w:val="6"/>
            <w:shd w:val="clear" w:color="auto" w:fill="DBE5F1" w:themeFill="accent1" w:themeFillTint="33"/>
          </w:tcPr>
          <w:p w:rsidR="008A2E4F" w:rsidRDefault="008A2E4F" w:rsidP="003D0BD6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8</w:t>
            </w:r>
          </w:p>
        </w:tc>
        <w:tc>
          <w:tcPr>
            <w:tcW w:w="1230" w:type="dxa"/>
            <w:shd w:val="clear" w:color="auto" w:fill="FBD4B4" w:themeFill="accent6" w:themeFillTint="66"/>
          </w:tcPr>
          <w:p w:rsidR="008A2E4F" w:rsidRDefault="008A2E4F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607" w:type="dxa"/>
            <w:gridSpan w:val="3"/>
            <w:shd w:val="clear" w:color="auto" w:fill="FFFF99"/>
          </w:tcPr>
          <w:p w:rsidR="008A2E4F" w:rsidRDefault="008A2E4F" w:rsidP="003D0BD6">
            <w:pPr>
              <w:jc w:val="center"/>
            </w:pPr>
            <w:r>
              <w:t>19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8A2E4F" w:rsidRDefault="008A2E4F" w:rsidP="003D0BD6">
            <w:pPr>
              <w:jc w:val="center"/>
            </w:pPr>
            <w:r>
              <w:t>BPL Ra, label</w:t>
            </w:r>
          </w:p>
        </w:tc>
      </w:tr>
      <w:tr w:rsidR="008A2E4F" w:rsidTr="008A2E4F">
        <w:tc>
          <w:tcPr>
            <w:tcW w:w="3793" w:type="dxa"/>
            <w:gridSpan w:val="6"/>
            <w:shd w:val="clear" w:color="auto" w:fill="DBE5F1" w:themeFill="accent1" w:themeFillTint="33"/>
          </w:tcPr>
          <w:p w:rsidR="008A2E4F" w:rsidRDefault="008A2E4F" w:rsidP="003D0BD6">
            <w:pPr>
              <w:jc w:val="center"/>
            </w:pPr>
            <w:r>
              <w:t>Address</w:t>
            </w:r>
            <w:r>
              <w:rPr>
                <w:vertAlign w:val="subscript"/>
              </w:rPr>
              <w:t>7</w:t>
            </w:r>
            <w:proofErr w:type="gramStart"/>
            <w:r>
              <w:rPr>
                <w:vertAlign w:val="subscript"/>
              </w:rPr>
              <w:t>..</w:t>
            </w:r>
            <w:proofErr w:type="gramEnd"/>
            <w:r>
              <w:rPr>
                <w:vertAlign w:val="subscript"/>
              </w:rPr>
              <w:t>0</w:t>
            </w: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:rsidR="008A2E4F" w:rsidRDefault="008A2E4F" w:rsidP="003D0BD6">
            <w:pPr>
              <w:jc w:val="center"/>
            </w:pPr>
            <w:r>
              <w:t>~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shd w:val="clear" w:color="auto" w:fill="FFFF99"/>
          </w:tcPr>
          <w:p w:rsidR="008A2E4F" w:rsidRDefault="008A2E4F" w:rsidP="003D0BD6">
            <w:pPr>
              <w:jc w:val="center"/>
            </w:pPr>
            <w:r>
              <w:t>20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vMerge w:val="restart"/>
            <w:shd w:val="clear" w:color="auto" w:fill="auto"/>
          </w:tcPr>
          <w:p w:rsidR="008A2E4F" w:rsidRDefault="008A2E4F" w:rsidP="003D0BD6">
            <w:pPr>
              <w:jc w:val="center"/>
            </w:pPr>
            <w:r>
              <w:t>JMP Address</w:t>
            </w:r>
          </w:p>
        </w:tc>
      </w:tr>
      <w:tr w:rsidR="008A2E4F" w:rsidTr="008A2E4F">
        <w:tc>
          <w:tcPr>
            <w:tcW w:w="6630" w:type="dxa"/>
            <w:gridSpan w:val="10"/>
            <w:shd w:val="clear" w:color="auto" w:fill="DBE5F1" w:themeFill="accent1" w:themeFillTint="33"/>
          </w:tcPr>
          <w:p w:rsidR="008A2E4F" w:rsidRDefault="008A2E4F" w:rsidP="003D0BD6">
            <w:pPr>
              <w:jc w:val="center"/>
            </w:pPr>
            <w:r>
              <w:t>Address</w:t>
            </w:r>
            <w:r w:rsidRPr="00C810AC">
              <w:rPr>
                <w:vertAlign w:val="subscript"/>
              </w:rPr>
              <w:t>23</w:t>
            </w:r>
            <w:proofErr w:type="gramStart"/>
            <w:r w:rsidRPr="00C810AC">
              <w:rPr>
                <w:vertAlign w:val="subscript"/>
              </w:rPr>
              <w:t>..</w:t>
            </w:r>
            <w:proofErr w:type="gramEnd"/>
            <w:r w:rsidRPr="00C810AC">
              <w:rPr>
                <w:vertAlign w:val="subscript"/>
              </w:rPr>
              <w:t>8</w:t>
            </w:r>
          </w:p>
        </w:tc>
        <w:tc>
          <w:tcPr>
            <w:tcW w:w="2946" w:type="dxa"/>
            <w:vMerge/>
            <w:shd w:val="clear" w:color="auto" w:fill="auto"/>
          </w:tcPr>
          <w:p w:rsidR="008A2E4F" w:rsidRDefault="008A2E4F" w:rsidP="003D0BD6">
            <w:pPr>
              <w:jc w:val="center"/>
            </w:pPr>
          </w:p>
        </w:tc>
      </w:tr>
      <w:tr w:rsidR="008A2E4F" w:rsidTr="008A2E4F">
        <w:tc>
          <w:tcPr>
            <w:tcW w:w="3793" w:type="dxa"/>
            <w:gridSpan w:val="6"/>
            <w:shd w:val="clear" w:color="auto" w:fill="DBE5F1" w:themeFill="accent1" w:themeFillTint="33"/>
          </w:tcPr>
          <w:p w:rsidR="008A2E4F" w:rsidRDefault="008A2E4F" w:rsidP="003D0BD6">
            <w:pPr>
              <w:jc w:val="center"/>
            </w:pPr>
            <w:r>
              <w:t>Address</w:t>
            </w:r>
            <w:r>
              <w:rPr>
                <w:vertAlign w:val="subscript"/>
              </w:rPr>
              <w:t>7</w:t>
            </w:r>
            <w:proofErr w:type="gramStart"/>
            <w:r>
              <w:rPr>
                <w:vertAlign w:val="subscript"/>
              </w:rPr>
              <w:t>..</w:t>
            </w:r>
            <w:proofErr w:type="gramEnd"/>
            <w:r>
              <w:rPr>
                <w:vertAlign w:val="subscript"/>
              </w:rPr>
              <w:t>0</w:t>
            </w: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:rsidR="008A2E4F" w:rsidRDefault="008A2E4F" w:rsidP="003D0BD6">
            <w:pPr>
              <w:jc w:val="center"/>
            </w:pPr>
            <w:r>
              <w:t>~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shd w:val="clear" w:color="auto" w:fill="FFFF99"/>
          </w:tcPr>
          <w:p w:rsidR="008A2E4F" w:rsidRDefault="008A2E4F" w:rsidP="003D0BD6">
            <w:pPr>
              <w:jc w:val="center"/>
            </w:pPr>
            <w:r>
              <w:t>21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vMerge w:val="restart"/>
            <w:shd w:val="clear" w:color="auto" w:fill="auto"/>
          </w:tcPr>
          <w:p w:rsidR="008A2E4F" w:rsidRDefault="008A2E4F" w:rsidP="003D0BD6">
            <w:pPr>
              <w:jc w:val="center"/>
            </w:pPr>
            <w:r>
              <w:t>JSR Address</w:t>
            </w:r>
          </w:p>
        </w:tc>
      </w:tr>
      <w:tr w:rsidR="008A2E4F" w:rsidTr="008A2E4F">
        <w:tc>
          <w:tcPr>
            <w:tcW w:w="6630" w:type="dxa"/>
            <w:gridSpan w:val="10"/>
            <w:shd w:val="clear" w:color="auto" w:fill="DBE5F1" w:themeFill="accent1" w:themeFillTint="33"/>
          </w:tcPr>
          <w:p w:rsidR="008A2E4F" w:rsidRDefault="008A2E4F" w:rsidP="003D0BD6">
            <w:pPr>
              <w:jc w:val="center"/>
            </w:pPr>
            <w:r>
              <w:t>Address</w:t>
            </w:r>
            <w:r w:rsidRPr="00C810AC">
              <w:rPr>
                <w:vertAlign w:val="subscript"/>
              </w:rPr>
              <w:t>23</w:t>
            </w:r>
            <w:proofErr w:type="gramStart"/>
            <w:r w:rsidRPr="00C810AC">
              <w:rPr>
                <w:vertAlign w:val="subscript"/>
              </w:rPr>
              <w:t>..</w:t>
            </w:r>
            <w:proofErr w:type="gramEnd"/>
            <w:r w:rsidRPr="00C810AC">
              <w:rPr>
                <w:vertAlign w:val="subscript"/>
              </w:rPr>
              <w:t>8</w:t>
            </w:r>
          </w:p>
        </w:tc>
        <w:tc>
          <w:tcPr>
            <w:tcW w:w="2946" w:type="dxa"/>
            <w:vMerge/>
            <w:shd w:val="clear" w:color="auto" w:fill="auto"/>
          </w:tcPr>
          <w:p w:rsidR="008A2E4F" w:rsidRDefault="008A2E4F" w:rsidP="003D0BD6">
            <w:pPr>
              <w:jc w:val="center"/>
            </w:pPr>
          </w:p>
        </w:tc>
      </w:tr>
      <w:tr w:rsidR="008A2E4F" w:rsidTr="008A2E4F">
        <w:tc>
          <w:tcPr>
            <w:tcW w:w="5023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A2E4F" w:rsidRDefault="008A2E4F" w:rsidP="008A2E4F">
            <w:pPr>
              <w:jc w:val="center"/>
            </w:pPr>
            <w:r>
              <w:t>~</w:t>
            </w:r>
            <w:r>
              <w:rPr>
                <w:vertAlign w:val="subscript"/>
              </w:rPr>
              <w:t>11</w:t>
            </w:r>
          </w:p>
        </w:tc>
        <w:tc>
          <w:tcPr>
            <w:tcW w:w="1607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8A2E4F" w:rsidRDefault="008A2E4F" w:rsidP="003D0BD6">
            <w:pPr>
              <w:jc w:val="center"/>
            </w:pPr>
            <w:r>
              <w:t>22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shd w:val="clear" w:color="auto" w:fill="auto"/>
          </w:tcPr>
          <w:p w:rsidR="008A2E4F" w:rsidRDefault="008A2E4F" w:rsidP="003D0BD6">
            <w:pPr>
              <w:jc w:val="center"/>
            </w:pPr>
            <w:r>
              <w:t>RTS</w:t>
            </w:r>
          </w:p>
        </w:tc>
      </w:tr>
      <w:tr w:rsidR="008A2E4F" w:rsidTr="008A2E4F">
        <w:tc>
          <w:tcPr>
            <w:tcW w:w="2378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8A2E4F" w:rsidRDefault="008A2E4F" w:rsidP="003D0BD6">
            <w:pPr>
              <w:jc w:val="center"/>
            </w:pPr>
            <w:r>
              <w:t>Address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386" w:type="dxa"/>
            <w:gridSpan w:val="2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8A2E4F" w:rsidRDefault="008A2E4F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04" w:type="dxa"/>
            <w:gridSpan w:val="3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8A2E4F" w:rsidRDefault="008A2E4F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8A2E4F" w:rsidRDefault="008A2E4F" w:rsidP="003D0BD6">
            <w:pPr>
              <w:jc w:val="center"/>
            </w:pPr>
            <w:r>
              <w:t>24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shd w:val="clear" w:color="auto" w:fill="auto"/>
          </w:tcPr>
          <w:p w:rsidR="008A2E4F" w:rsidRDefault="008A2E4F" w:rsidP="008A2E4F">
            <w:pPr>
              <w:jc w:val="center"/>
            </w:pPr>
            <w:r>
              <w:t>LW Rt,d5(Ra)</w:t>
            </w:r>
          </w:p>
        </w:tc>
      </w:tr>
      <w:tr w:rsidR="008A2E4F" w:rsidTr="008A2E4F">
        <w:tc>
          <w:tcPr>
            <w:tcW w:w="2378" w:type="dxa"/>
            <w:gridSpan w:val="3"/>
            <w:shd w:val="clear" w:color="auto" w:fill="DBE5F1" w:themeFill="accent1" w:themeFillTint="33"/>
          </w:tcPr>
          <w:p w:rsidR="008A2E4F" w:rsidRDefault="008A2E4F" w:rsidP="003D0BD6">
            <w:pPr>
              <w:jc w:val="center"/>
            </w:pPr>
            <w:r>
              <w:t>Address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386" w:type="dxa"/>
            <w:gridSpan w:val="2"/>
            <w:shd w:val="clear" w:color="auto" w:fill="FBD4B4" w:themeFill="accent6" w:themeFillTint="66"/>
          </w:tcPr>
          <w:p w:rsidR="008A2E4F" w:rsidRDefault="008A2E4F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04" w:type="dxa"/>
            <w:gridSpan w:val="3"/>
            <w:shd w:val="clear" w:color="auto" w:fill="FBD4B4" w:themeFill="accent6" w:themeFillTint="66"/>
          </w:tcPr>
          <w:p w:rsidR="008A2E4F" w:rsidRDefault="008A2E4F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shd w:val="clear" w:color="auto" w:fill="FFFF99"/>
          </w:tcPr>
          <w:p w:rsidR="008A2E4F" w:rsidRDefault="008A2E4F" w:rsidP="003D0BD6">
            <w:pPr>
              <w:jc w:val="center"/>
            </w:pPr>
            <w:r>
              <w:t>25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8A2E4F" w:rsidRDefault="008A2E4F" w:rsidP="008A2E4F">
            <w:pPr>
              <w:jc w:val="center"/>
            </w:pPr>
            <w:r>
              <w:t>SW Rt,d5(Ra)</w:t>
            </w:r>
          </w:p>
        </w:tc>
      </w:tr>
    </w:tbl>
    <w:p w:rsidR="008A2E4F" w:rsidRDefault="008A2E4F">
      <w:pPr>
        <w:rPr>
          <w:b/>
        </w:rPr>
      </w:pPr>
    </w:p>
    <w:p w:rsidR="008A2E4F" w:rsidRDefault="00FD2DB2" w:rsidP="00FD2DB2">
      <w:pPr>
        <w:pStyle w:val="Heading2"/>
      </w:pPr>
      <w:r>
        <w:t>Immediate Constant Extension</w:t>
      </w:r>
    </w:p>
    <w:p w:rsidR="00FD2DB2" w:rsidRPr="008A2E4F" w:rsidRDefault="00FD2DB2">
      <w:pPr>
        <w:rPr>
          <w:b/>
        </w:rPr>
      </w:pPr>
      <w:r>
        <w:rPr>
          <w:b/>
        </w:rPr>
        <w:t>The five bit immediate constant may be extended to 16 bits using the code 10h/16d.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1386"/>
        <w:gridCol w:w="1304"/>
        <w:gridCol w:w="1562"/>
        <w:gridCol w:w="2946"/>
      </w:tblGrid>
      <w:tr w:rsidR="00FD2DB2" w:rsidTr="00FD2DB2">
        <w:tc>
          <w:tcPr>
            <w:tcW w:w="2378" w:type="dxa"/>
            <w:shd w:val="clear" w:color="auto" w:fill="DBE5F1" w:themeFill="accent1" w:themeFillTint="33"/>
          </w:tcPr>
          <w:p w:rsidR="00FD2DB2" w:rsidRDefault="00FD2DB2" w:rsidP="003D0BD6">
            <w:pPr>
              <w:jc w:val="center"/>
            </w:pPr>
            <w:r>
              <w:t>16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386" w:type="dxa"/>
            <w:shd w:val="clear" w:color="auto" w:fill="FBD4B4" w:themeFill="accent6" w:themeFillTint="66"/>
          </w:tcPr>
          <w:p w:rsidR="00FD2DB2" w:rsidRDefault="00FD2DB2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04" w:type="dxa"/>
            <w:shd w:val="clear" w:color="auto" w:fill="FBD4B4" w:themeFill="accent6" w:themeFillTint="66"/>
          </w:tcPr>
          <w:p w:rsidR="00FD2DB2" w:rsidRDefault="00FD2DB2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shd w:val="clear" w:color="auto" w:fill="FFFF99"/>
          </w:tcPr>
          <w:p w:rsidR="00FD2DB2" w:rsidRDefault="00FD2DB2" w:rsidP="003D0BD6">
            <w:pPr>
              <w:jc w:val="center"/>
            </w:pPr>
            <w:r>
              <w:t>4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vMerge w:val="restart"/>
            <w:shd w:val="clear" w:color="auto" w:fill="auto"/>
          </w:tcPr>
          <w:p w:rsidR="00FD2DB2" w:rsidRDefault="00FD2DB2" w:rsidP="00FD2DB2">
            <w:pPr>
              <w:jc w:val="center"/>
            </w:pPr>
            <w:r>
              <w:t>ADDI Rt,Ra,#i16</w:t>
            </w:r>
          </w:p>
        </w:tc>
      </w:tr>
      <w:tr w:rsidR="00FD2DB2" w:rsidTr="005F3F7A">
        <w:tc>
          <w:tcPr>
            <w:tcW w:w="6630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D2DB2" w:rsidRDefault="00FD2DB2" w:rsidP="003D0BD6">
            <w:pPr>
              <w:jc w:val="center"/>
            </w:pPr>
            <w:r>
              <w:t>Immediate</w:t>
            </w:r>
            <w:r w:rsidRPr="00FD2DB2">
              <w:rPr>
                <w:vertAlign w:val="subscript"/>
              </w:rPr>
              <w:t>16</w:t>
            </w:r>
          </w:p>
        </w:tc>
        <w:tc>
          <w:tcPr>
            <w:tcW w:w="2946" w:type="dxa"/>
            <w:vMerge/>
            <w:shd w:val="clear" w:color="auto" w:fill="auto"/>
          </w:tcPr>
          <w:p w:rsidR="00FD2DB2" w:rsidRDefault="00FD2DB2" w:rsidP="003D0BD6">
            <w:pPr>
              <w:jc w:val="center"/>
            </w:pPr>
          </w:p>
        </w:tc>
      </w:tr>
    </w:tbl>
    <w:p w:rsidR="00483A81" w:rsidRDefault="00483A81"/>
    <w:p w:rsidR="00FD2DB2" w:rsidRDefault="00FD2DB2" w:rsidP="00FD2DB2">
      <w:pPr>
        <w:pStyle w:val="Heading2"/>
      </w:pPr>
      <w:proofErr w:type="spellStart"/>
      <w:r>
        <w:t>Condtional</w:t>
      </w:r>
      <w:proofErr w:type="spellEnd"/>
      <w:r>
        <w:t xml:space="preserve"> Branches</w:t>
      </w:r>
    </w:p>
    <w:p w:rsidR="00FD2DB2" w:rsidRDefault="00FD2DB2">
      <w:r>
        <w:t>Conditional branches are based on the value in a register. They may branch on four different register statuses; zero, non-zero, plus, or minus. The status of the register may be setup by a compare instruction.</w:t>
      </w:r>
    </w:p>
    <w:p w:rsidR="00FD2DB2" w:rsidRDefault="00FD2DB2">
      <w:r>
        <w:br w:type="page"/>
      </w:r>
    </w:p>
    <w:p w:rsidR="00FD2DB2" w:rsidRDefault="00FD2DB2" w:rsidP="00363B22">
      <w:pPr>
        <w:pStyle w:val="Heading2"/>
      </w:pPr>
      <w:r>
        <w:lastRenderedPageBreak/>
        <w:t>Compare Instructions</w:t>
      </w:r>
    </w:p>
    <w:p w:rsidR="00FD2DB2" w:rsidRDefault="00FD2DB2">
      <w:r>
        <w:t>Compare instructions set the value of a target register to -1, 0, or +1 depending on a comparison of a register to another register or immediate value.</w:t>
      </w:r>
      <w:r w:rsidR="00363B22">
        <w:t xml:space="preserve"> -1, 0, +1 represent a less than, equal or greater than result.</w:t>
      </w:r>
    </w:p>
    <w:p w:rsidR="00363B22" w:rsidRDefault="00363B22"/>
    <w:p w:rsidR="00FD2DB2" w:rsidRDefault="00FD2DB2"/>
    <w:sectPr w:rsidR="00FD2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AC"/>
    <w:rsid w:val="002E101C"/>
    <w:rsid w:val="00363B22"/>
    <w:rsid w:val="00483A81"/>
    <w:rsid w:val="008977A3"/>
    <w:rsid w:val="008A2E4F"/>
    <w:rsid w:val="00C810AC"/>
    <w:rsid w:val="00D60B08"/>
    <w:rsid w:val="00EF10C7"/>
    <w:rsid w:val="00F24D64"/>
    <w:rsid w:val="00F32783"/>
    <w:rsid w:val="00F51B16"/>
    <w:rsid w:val="00FD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D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1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2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D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1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2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9</cp:revision>
  <dcterms:created xsi:type="dcterms:W3CDTF">2014-06-09T18:48:00Z</dcterms:created>
  <dcterms:modified xsi:type="dcterms:W3CDTF">2015-03-31T06:32:00Z</dcterms:modified>
</cp:coreProperties>
</file>