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CC" w:rsidRDefault="00E23571">
      <w:r>
        <w:t>A64 Assembler Notes:</w:t>
      </w:r>
    </w:p>
    <w:p w:rsidR="00E23571" w:rsidRDefault="00E23571" w:rsidP="00E23571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relocatable</w:t>
      </w:r>
      <w:proofErr w:type="spellEnd"/>
      <w:r>
        <w:t xml:space="preserve"> output is selected (+r option)then .org statements in the assembler text are ignored.</w:t>
      </w:r>
      <w:r w:rsidR="00241372">
        <w:t xml:space="preserve"> .text is assumed to begin at address zero. This will be adjusted by the linker.</w:t>
      </w:r>
    </w:p>
    <w:p w:rsidR="00E23571" w:rsidRDefault="000C28B8" w:rsidP="00E23571">
      <w:pPr>
        <w:pStyle w:val="ListParagraph"/>
        <w:numPr>
          <w:ilvl w:val="0"/>
          <w:numId w:val="1"/>
        </w:numPr>
      </w:pPr>
      <w:r>
        <w:t>.text, .</w:t>
      </w:r>
      <w:proofErr w:type="spellStart"/>
      <w:r>
        <w:t>rodata</w:t>
      </w:r>
      <w:proofErr w:type="spellEnd"/>
      <w:r>
        <w:t>, .data, .</w:t>
      </w:r>
      <w:proofErr w:type="spellStart"/>
      <w:r>
        <w:t>bss</w:t>
      </w:r>
      <w:proofErr w:type="spellEnd"/>
      <w:r>
        <w:t>, and .</w:t>
      </w:r>
      <w:proofErr w:type="spellStart"/>
      <w:r>
        <w:t>tls</w:t>
      </w:r>
      <w:proofErr w:type="spellEnd"/>
      <w:r>
        <w:t xml:space="preserve"> sections are output contiguously in the order given beginning at file offset 512</w:t>
      </w:r>
      <w:r w:rsidR="0093684D">
        <w:t xml:space="preserve"> for .elf files or offset zero for a binary file</w:t>
      </w:r>
      <w:r>
        <w:t>. This is to simplify the loading of files.</w:t>
      </w:r>
    </w:p>
    <w:p w:rsidR="000C28B8" w:rsidRDefault="00AD757E" w:rsidP="00E23571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binary output to work, there can’t be any unresolved externals. All required subroutines must be included in .include files.</w:t>
      </w:r>
    </w:p>
    <w:p w:rsidR="003B566C" w:rsidRDefault="003B566C" w:rsidP="00E23571">
      <w:pPr>
        <w:pStyle w:val="ListParagraph"/>
        <w:numPr>
          <w:ilvl w:val="0"/>
          <w:numId w:val="1"/>
        </w:numPr>
      </w:pPr>
      <w:r>
        <w:t>The assembler is currently limited to 10MB per segment.</w:t>
      </w:r>
    </w:p>
    <w:p w:rsidR="00AD757E" w:rsidRDefault="00AD757E" w:rsidP="00C75F7A"/>
    <w:p w:rsidR="00C75F7A" w:rsidRDefault="00C75F7A" w:rsidP="00C75F7A">
      <w:r>
        <w:t>The register to be updated is to the right. Destination followed by first and second operands. For example ‘add r1</w:t>
      </w:r>
      <w:proofErr w:type="gramStart"/>
      <w:r>
        <w:t>,r2,r3’</w:t>
      </w:r>
      <w:proofErr w:type="gramEnd"/>
      <w:r>
        <w:t xml:space="preserve"> places the sum of r2 plus r3 into register r1.</w:t>
      </w:r>
    </w:p>
    <w:p w:rsidR="00C75F7A" w:rsidRDefault="00C75F7A" w:rsidP="00C75F7A">
      <w:r>
        <w:t>Exception is memory store operations. For memory operations the memory operand is always second.</w:t>
      </w:r>
    </w:p>
    <w:p w:rsidR="00C75F7A" w:rsidRDefault="00C75F7A" w:rsidP="00C75F7A">
      <w:r>
        <w:t>Directives:</w:t>
      </w:r>
    </w:p>
    <w:p w:rsidR="00C75F7A" w:rsidRDefault="00C75F7A" w:rsidP="00C75F7A">
      <w:r>
        <w:t>.align xxx</w:t>
      </w:r>
    </w:p>
    <w:p w:rsidR="00C75F7A" w:rsidRDefault="00C75F7A" w:rsidP="00C75F7A">
      <w:pPr>
        <w:pStyle w:val="ListParagraph"/>
        <w:numPr>
          <w:ilvl w:val="0"/>
          <w:numId w:val="1"/>
        </w:numPr>
      </w:pPr>
      <w:r>
        <w:t xml:space="preserve">This directive causes the address to be aligned at the given boundary. For example ‘align 16’ would cause the address to advance until the lower digit is a zero (in </w:t>
      </w:r>
      <w:proofErr w:type="spellStart"/>
      <w:r>
        <w:t>heximdecimal</w:t>
      </w:r>
      <w:proofErr w:type="spellEnd"/>
      <w:r>
        <w:t>).</w:t>
      </w:r>
    </w:p>
    <w:p w:rsidR="009B445A" w:rsidRDefault="009B445A" w:rsidP="009B445A">
      <w:r>
        <w:t>.</w:t>
      </w:r>
      <w:proofErr w:type="spellStart"/>
      <w:r>
        <w:t>bss</w:t>
      </w:r>
      <w:proofErr w:type="spellEnd"/>
    </w:p>
    <w:p w:rsidR="009B445A" w:rsidRDefault="009B445A" w:rsidP="009B445A">
      <w:pPr>
        <w:pStyle w:val="ListParagraph"/>
        <w:numPr>
          <w:ilvl w:val="0"/>
          <w:numId w:val="1"/>
        </w:numPr>
      </w:pPr>
      <w:proofErr w:type="gramStart"/>
      <w:r>
        <w:t>sets</w:t>
      </w:r>
      <w:proofErr w:type="gramEnd"/>
      <w:r>
        <w:t xml:space="preserve"> the segment to the .</w:t>
      </w:r>
      <w:proofErr w:type="spellStart"/>
      <w:r>
        <w:t>bss</w:t>
      </w:r>
      <w:proofErr w:type="spellEnd"/>
      <w:r>
        <w:t xml:space="preserve"> segment. Subsequent output is directed to the </w:t>
      </w:r>
      <w:proofErr w:type="spellStart"/>
      <w:r>
        <w:t>bss</w:t>
      </w:r>
      <w:proofErr w:type="spellEnd"/>
      <w:r>
        <w:t xml:space="preserve"> segment.</w:t>
      </w:r>
    </w:p>
    <w:p w:rsidR="00307734" w:rsidRDefault="00307734" w:rsidP="00C164CB">
      <w:pPr>
        <w:spacing w:after="0"/>
      </w:pPr>
      <w:r>
        <w:t>.code</w:t>
      </w:r>
      <w:r w:rsidR="00C164CB">
        <w:t xml:space="preserve"> [start address] to [end address]</w:t>
      </w:r>
    </w:p>
    <w:p w:rsidR="00C164CB" w:rsidRDefault="00C164CB" w:rsidP="00C164CB">
      <w:pPr>
        <w:spacing w:after="0"/>
      </w:pPr>
      <w:r>
        <w:t>.code [number of bits] bits</w:t>
      </w:r>
    </w:p>
    <w:p w:rsidR="003A075E" w:rsidRDefault="003A075E" w:rsidP="00C164CB">
      <w:pPr>
        <w:spacing w:after="0"/>
      </w:pPr>
      <w:r>
        <w:t>.code</w:t>
      </w:r>
    </w:p>
    <w:p w:rsidR="00307734" w:rsidRDefault="00400CD0" w:rsidP="0030773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</w:t>
      </w:r>
      <w:r w:rsidR="00307734">
        <w:t>ets the segment to the .code segment. Subsequent output is directed to the code segment.</w:t>
      </w:r>
      <w:r w:rsidR="00E515FD">
        <w:t xml:space="preserve"> This directive can also establish the number of bits required to represent code addresses.</w:t>
      </w:r>
    </w:p>
    <w:p w:rsidR="00C164CB" w:rsidRDefault="00C164CB" w:rsidP="00307734">
      <w:pPr>
        <w:pStyle w:val="ListParagraph"/>
        <w:numPr>
          <w:ilvl w:val="0"/>
          <w:numId w:val="1"/>
        </w:numPr>
      </w:pPr>
      <w:r>
        <w:t>Example:  code 26 bits</w:t>
      </w:r>
    </w:p>
    <w:p w:rsidR="00C164CB" w:rsidRDefault="00C164CB" w:rsidP="00307734">
      <w:pPr>
        <w:pStyle w:val="ListParagraph"/>
        <w:numPr>
          <w:ilvl w:val="0"/>
          <w:numId w:val="1"/>
        </w:numPr>
      </w:pPr>
      <w:r>
        <w:t xml:space="preserve">Example:  code </w:t>
      </w:r>
      <w:r>
        <w:t>0x8000 to 0xffff</w:t>
      </w:r>
    </w:p>
    <w:p w:rsidR="009B445A" w:rsidRDefault="009B445A" w:rsidP="009B445A">
      <w:r>
        <w:t>.data</w:t>
      </w:r>
    </w:p>
    <w:p w:rsidR="009B445A" w:rsidRDefault="009B445A" w:rsidP="009B445A">
      <w:pPr>
        <w:pStyle w:val="ListParagraph"/>
        <w:numPr>
          <w:ilvl w:val="0"/>
          <w:numId w:val="1"/>
        </w:numPr>
      </w:pPr>
      <w:proofErr w:type="gramStart"/>
      <w:r>
        <w:t>sets</w:t>
      </w:r>
      <w:proofErr w:type="gramEnd"/>
      <w:r>
        <w:t xml:space="preserve"> the segment to the .data segment. Subsequent output is directed to the data segment.</w:t>
      </w:r>
    </w:p>
    <w:p w:rsidR="00C75F7A" w:rsidRDefault="00C75F7A" w:rsidP="00C75F7A">
      <w:r>
        <w:t>.include “&lt;filename&gt;”</w:t>
      </w:r>
    </w:p>
    <w:p w:rsidR="00C75F7A" w:rsidRDefault="00C75F7A" w:rsidP="00C75F7A">
      <w:pPr>
        <w:pStyle w:val="ListParagraph"/>
        <w:numPr>
          <w:ilvl w:val="0"/>
          <w:numId w:val="1"/>
        </w:numPr>
      </w:pPr>
      <w:r>
        <w:t>This directive includes another file within the current one.</w:t>
      </w:r>
    </w:p>
    <w:p w:rsidR="00C75F7A" w:rsidRDefault="00C75F7A" w:rsidP="00C75F7A"/>
    <w:p w:rsidR="00C75F7A" w:rsidRDefault="00C75F7A" w:rsidP="00C75F7A"/>
    <w:sectPr w:rsidR="00C75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2883"/>
    <w:multiLevelType w:val="hybridMultilevel"/>
    <w:tmpl w:val="8822FA78"/>
    <w:lvl w:ilvl="0" w:tplc="DD300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71"/>
    <w:rsid w:val="000C28B8"/>
    <w:rsid w:val="00241372"/>
    <w:rsid w:val="00307734"/>
    <w:rsid w:val="003A075E"/>
    <w:rsid w:val="003B566C"/>
    <w:rsid w:val="00400CD0"/>
    <w:rsid w:val="0093684D"/>
    <w:rsid w:val="009B445A"/>
    <w:rsid w:val="00AD757E"/>
    <w:rsid w:val="00C164CB"/>
    <w:rsid w:val="00C75F7A"/>
    <w:rsid w:val="00E23571"/>
    <w:rsid w:val="00E515FD"/>
    <w:rsid w:val="00F7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1404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13</cp:revision>
  <dcterms:created xsi:type="dcterms:W3CDTF">2014-07-09T23:13:00Z</dcterms:created>
  <dcterms:modified xsi:type="dcterms:W3CDTF">2014-07-10T16:21:00Z</dcterms:modified>
</cp:coreProperties>
</file>