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8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2. </w:t>
      </w:r>
      <w:r>
        <w:rPr>
          <w:sz w:val="36"/>
          <w:szCs w:val="36"/>
          <w:rtl w:val="0"/>
          <w:lang w:val="ru-RU"/>
        </w:rPr>
        <w:t>Алгоритм работы он</w:t>
      </w:r>
      <w:r>
        <w:rPr>
          <w:sz w:val="36"/>
          <w:szCs w:val="36"/>
          <w:rtl w:val="0"/>
          <w:lang w:val="ru-RU"/>
        </w:rPr>
        <w:t>-</w:t>
      </w:r>
      <w:r>
        <w:rPr>
          <w:sz w:val="36"/>
          <w:szCs w:val="36"/>
          <w:rtl w:val="0"/>
          <w:lang w:val="ru-RU"/>
        </w:rPr>
        <w:t>лайн чата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Body"/>
        <w:ind w:left="283" w:firstLine="284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Перед входом в чат выполняются два действия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Регистрация или Вход</w:t>
      </w:r>
    </w:p>
    <w:p>
      <w:pPr>
        <w:pStyle w:val="Body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rtl w:val="0"/>
          <w:lang w:val="ru-RU"/>
        </w:rPr>
        <w:t>Зарегистрирован ли пользователь</w:t>
      </w:r>
      <w:r>
        <w:rPr>
          <w:sz w:val="32"/>
          <w:szCs w:val="32"/>
          <w:rtl w:val="0"/>
          <w:lang w:val="ru-RU"/>
        </w:rPr>
        <w:t>?</w:t>
      </w:r>
    </w:p>
    <w:p>
      <w:pPr>
        <w:pStyle w:val="Body"/>
        <w:ind w:left="283" w:firstLine="567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а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если нет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то нужно регистровать его </w:t>
      </w:r>
    </w:p>
    <w:p>
      <w:pPr>
        <w:pStyle w:val="Body"/>
        <w:ind w:left="283" w:firstLine="567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б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если пользователь уже регистрировался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то предоставить окно входа в систему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2. </w:t>
      </w:r>
      <w:r>
        <w:rPr>
          <w:sz w:val="32"/>
          <w:szCs w:val="32"/>
          <w:rtl w:val="0"/>
          <w:lang w:val="ru-RU"/>
        </w:rPr>
        <w:t>Если пользователь не зарегистрирован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то предоставлять параметры для регистрации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логин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почтовый адрес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пароль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3. </w:t>
      </w:r>
      <w:r>
        <w:rPr>
          <w:sz w:val="32"/>
          <w:szCs w:val="32"/>
          <w:rtl w:val="0"/>
          <w:lang w:val="ru-RU"/>
        </w:rPr>
        <w:t xml:space="preserve">Настроить механизм ограничения на вводимые данные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ограничить длину текстовых полей для логина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ввести ограничения на минимальную длину пароля </w:t>
      </w:r>
      <w:r>
        <w:rPr>
          <w:sz w:val="32"/>
          <w:szCs w:val="32"/>
          <w:rtl w:val="0"/>
          <w:lang w:val="ru-RU"/>
        </w:rPr>
        <w:t xml:space="preserve">- 12 </w:t>
      </w:r>
      <w:r>
        <w:rPr>
          <w:sz w:val="32"/>
          <w:szCs w:val="32"/>
          <w:rtl w:val="0"/>
          <w:lang w:val="ru-RU"/>
        </w:rPr>
        <w:t>символов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4. </w:t>
      </w:r>
      <w:r>
        <w:rPr>
          <w:sz w:val="32"/>
          <w:szCs w:val="32"/>
          <w:rtl w:val="0"/>
          <w:lang w:val="ru-RU"/>
        </w:rPr>
        <w:t>Настроить механизм валидации параметров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вносимых пользователем в окно регистрации 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5. </w:t>
      </w:r>
      <w:r>
        <w:rPr>
          <w:sz w:val="32"/>
          <w:szCs w:val="32"/>
          <w:rtl w:val="0"/>
          <w:lang w:val="ru-RU"/>
        </w:rPr>
        <w:t>Выдавать ошибку в случае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 неверно введен почтовый адрес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параметры логин и пароль не соответствуют вводимым нами ограничениям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6. </w:t>
      </w:r>
      <w:r>
        <w:rPr>
          <w:sz w:val="32"/>
          <w:szCs w:val="32"/>
          <w:rtl w:val="0"/>
          <w:lang w:val="ru-RU"/>
        </w:rPr>
        <w:t>Выдавать ошибку в случае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 заполнены не все поля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7. </w:t>
      </w:r>
      <w:r>
        <w:rPr>
          <w:sz w:val="32"/>
          <w:szCs w:val="32"/>
          <w:rtl w:val="0"/>
          <w:lang w:val="ru-RU"/>
        </w:rPr>
        <w:t>Выдавать ошибку в случае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 данные логина и пароля уже имеются в БД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8. </w:t>
      </w:r>
      <w:r>
        <w:rPr>
          <w:sz w:val="32"/>
          <w:szCs w:val="32"/>
          <w:rtl w:val="0"/>
          <w:lang w:val="ru-RU"/>
        </w:rPr>
        <w:t>После регистрации предоставлять окно входа в чат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9. </w:t>
      </w:r>
      <w:r>
        <w:rPr>
          <w:sz w:val="32"/>
          <w:szCs w:val="32"/>
          <w:rtl w:val="0"/>
          <w:lang w:val="ru-RU"/>
        </w:rPr>
        <w:t>В случае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 пользователь уже регистрировался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предоставлять окно входа в чат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В окне входа в чат требовать логин и пароль</w:t>
      </w:r>
      <w:r>
        <w:rPr>
          <w:sz w:val="32"/>
          <w:szCs w:val="32"/>
          <w:rtl w:val="0"/>
          <w:lang w:val="ru-RU"/>
        </w:rPr>
        <w:t>)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10. </w:t>
      </w:r>
      <w:r>
        <w:rPr>
          <w:sz w:val="32"/>
          <w:szCs w:val="32"/>
          <w:rtl w:val="0"/>
          <w:lang w:val="ru-RU"/>
        </w:rPr>
        <w:t>Проводить проверку логина и пароля на наличие в БД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11. </w:t>
      </w:r>
      <w:r>
        <w:rPr>
          <w:sz w:val="32"/>
          <w:szCs w:val="32"/>
          <w:rtl w:val="0"/>
          <w:lang w:val="ru-RU"/>
        </w:rPr>
        <w:t>Если пароль и логин найдены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выполнять вход в чат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12. </w:t>
      </w:r>
      <w:r>
        <w:rPr>
          <w:sz w:val="32"/>
          <w:szCs w:val="32"/>
          <w:rtl w:val="0"/>
          <w:lang w:val="ru-RU"/>
        </w:rPr>
        <w:t xml:space="preserve">При входе в систему пользователю предоставляется </w:t>
      </w:r>
    </w:p>
    <w:p>
      <w:pPr>
        <w:pStyle w:val="Body"/>
        <w:ind w:left="567" w:firstLine="283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а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личная страница с возможностью персонифицировать профиль добавление дополнительной информации о себе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добавлением картинки профиля</w:t>
      </w:r>
    </w:p>
    <w:p>
      <w:pPr>
        <w:pStyle w:val="Body"/>
        <w:ind w:left="567" w:firstLine="283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б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чаты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 которых пользователь уже участвовал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Проверяется наличие данных записей в БД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13. </w:t>
      </w:r>
      <w:r>
        <w:rPr>
          <w:sz w:val="32"/>
          <w:szCs w:val="32"/>
          <w:rtl w:val="0"/>
          <w:lang w:val="ru-RU"/>
        </w:rPr>
        <w:t>При клике на чат открывается история сообщений чата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14. </w:t>
      </w:r>
      <w:r>
        <w:rPr>
          <w:sz w:val="32"/>
          <w:szCs w:val="32"/>
          <w:rtl w:val="0"/>
          <w:lang w:val="ru-RU"/>
        </w:rPr>
        <w:t>Предоставляется возможность поиска собеседника для чата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исходя из поиска по БД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15. </w:t>
      </w:r>
      <w:r>
        <w:rPr>
          <w:sz w:val="32"/>
          <w:szCs w:val="32"/>
          <w:rtl w:val="0"/>
          <w:lang w:val="ru-RU"/>
        </w:rPr>
        <w:t>Кнопка отправления сообщения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16. </w:t>
      </w:r>
      <w:r>
        <w:rPr>
          <w:sz w:val="32"/>
          <w:szCs w:val="32"/>
          <w:rtl w:val="0"/>
          <w:lang w:val="ru-RU"/>
        </w:rPr>
        <w:t>Кнопка выхода из чата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кнопка перехода на страницу профиля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17. </w:t>
      </w:r>
      <w:r>
        <w:rPr>
          <w:sz w:val="32"/>
          <w:szCs w:val="32"/>
          <w:rtl w:val="0"/>
          <w:lang w:val="ru-RU"/>
        </w:rPr>
        <w:t>Возможность просмотра профиля собеседника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18. </w:t>
      </w:r>
      <w:r>
        <w:rPr>
          <w:sz w:val="32"/>
          <w:szCs w:val="32"/>
          <w:rtl w:val="0"/>
          <w:lang w:val="ru-RU"/>
        </w:rPr>
        <w:t>Отображение статуса собеседника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исходя из его присутствия в системе</w:t>
      </w:r>
      <w:r>
        <w:rPr>
          <w:sz w:val="32"/>
          <w:szCs w:val="3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091"/>
        </w:tabs>
        <w:ind w:left="80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51"/>
        </w:tabs>
        <w:ind w:left="116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11"/>
        </w:tabs>
        <w:ind w:left="152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71"/>
        </w:tabs>
        <w:ind w:left="188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531"/>
        </w:tabs>
        <w:ind w:left="224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891"/>
        </w:tabs>
        <w:ind w:left="260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51"/>
        </w:tabs>
        <w:ind w:left="296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11"/>
        </w:tabs>
        <w:ind w:left="332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971"/>
        </w:tabs>
        <w:ind w:left="368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