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E0F" w:rsidRPr="004840F4" w:rsidRDefault="004840F4" w:rsidP="004840F4">
      <w:pPr>
        <w:jc w:val="both"/>
        <w:rPr>
          <w:rFonts w:ascii="Yu Gothic UI Semibold" w:eastAsia="Yu Gothic UI Semibold" w:hAnsi="Yu Gothic UI Semibold"/>
          <w:sz w:val="24"/>
          <w:szCs w:val="24"/>
        </w:rPr>
      </w:pPr>
      <w:r w:rsidRPr="004840F4">
        <w:rPr>
          <w:rFonts w:ascii="Yu Gothic UI Semibold" w:eastAsia="Yu Gothic UI Semibold" w:hAnsi="Yu Gothic UI Semibold"/>
          <w:sz w:val="24"/>
          <w:szCs w:val="24"/>
        </w:rPr>
        <w:t>HTTP</w:t>
      </w:r>
      <w:r>
        <w:rPr>
          <w:rFonts w:ascii="Yu Gothic UI Semibold" w:eastAsia="Yu Gothic UI Semibold" w:hAnsi="Yu Gothic UI Semibold"/>
          <w:sz w:val="24"/>
          <w:szCs w:val="24"/>
        </w:rPr>
        <w:t xml:space="preserve"> </w:t>
      </w:r>
      <w:r w:rsidRPr="004840F4">
        <w:rPr>
          <w:rFonts w:ascii="Yu Gothic UI Semibold" w:eastAsia="Yu Gothic UI Semibold" w:hAnsi="Yu Gothic UI Semibold"/>
          <w:sz w:val="24"/>
          <w:szCs w:val="24"/>
        </w:rPr>
        <w:t>(HyperText Transfer Protocol Secure)</w:t>
      </w:r>
      <w:r>
        <w:rPr>
          <w:rFonts w:ascii="Yu Gothic UI Semibold" w:eastAsia="Yu Gothic UI Semibold" w:hAnsi="Yu Gothic UI Semibold"/>
          <w:sz w:val="24"/>
          <w:szCs w:val="24"/>
        </w:rPr>
        <w:t xml:space="preserve"> </w:t>
      </w:r>
      <w:r w:rsidRPr="004840F4">
        <w:rPr>
          <w:rFonts w:ascii="Yu Gothic UI Semibold" w:eastAsia="Yu Gothic UI Semibold" w:hAnsi="Yu Gothic UI Semibold"/>
          <w:sz w:val="24"/>
          <w:szCs w:val="24"/>
        </w:rPr>
        <w:t>é um protocolo de criação de servidor temos funcionalidades como requisação de ulr,criação de documento HTML,ciranção de reposta de servidor,codigo de status</w:t>
      </w:r>
      <w:r>
        <w:rPr>
          <w:rFonts w:ascii="Yu Gothic UI Semibold" w:eastAsia="Yu Gothic UI Semibold" w:hAnsi="Yu Gothic UI Semibold"/>
          <w:sz w:val="24"/>
          <w:szCs w:val="24"/>
        </w:rPr>
        <w:t xml:space="preserve"> e pode ser utilizado como um meio de extensão da aplicação.</w:t>
      </w:r>
    </w:p>
    <w:sectPr w:rsidR="00F81E0F" w:rsidRPr="004840F4" w:rsidSect="00F81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840F4"/>
    <w:rsid w:val="004840F4"/>
    <w:rsid w:val="00F81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E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3ºE</dc:creator>
  <cp:lastModifiedBy>3ºE</cp:lastModifiedBy>
  <cp:revision>2</cp:revision>
  <dcterms:created xsi:type="dcterms:W3CDTF">2023-08-04T12:10:00Z</dcterms:created>
  <dcterms:modified xsi:type="dcterms:W3CDTF">2023-08-04T15:41:00Z</dcterms:modified>
</cp:coreProperties>
</file>