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Functional: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 a database for location index of orders and drivers.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minimum 25 restaurants available to order from.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able to handle up to 1000 hours at a time.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average time to delivery.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 average time varies with different # of restaurants and drivers.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‘fresh-time’ for orders from restaurant to door.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Non-functional: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ORS (Open Route Service) has maximum of 500 queries per day.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Able to get around by paying $10 for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calculation algorithm for the lowest average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for Fresh Food interaction with system.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maps/documentation/distance-matrix/start#maps_http_distancematrix_start-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