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u w:val="single"/>
          <w:rtl w:val="0"/>
        </w:rPr>
        <w:t xml:space="preserve">Pages</w:t>
      </w:r>
      <w:r w:rsidDel="00000000" w:rsidR="00000000" w:rsidRPr="00000000">
        <w:rPr>
          <w:rtl w:val="0"/>
        </w:rPr>
      </w:r>
    </w:p>
    <w:p w:rsidR="00000000" w:rsidDel="00000000" w:rsidP="00000000" w:rsidRDefault="00000000" w:rsidRPr="00000000" w14:paraId="00000002">
      <w:pPr>
        <w:numPr>
          <w:ilvl w:val="0"/>
          <w:numId w:val="5"/>
        </w:numPr>
        <w:ind w:left="720" w:hanging="360"/>
        <w:rPr>
          <w:u w:val="none"/>
        </w:rPr>
      </w:pPr>
      <w:r w:rsidDel="00000000" w:rsidR="00000000" w:rsidRPr="00000000">
        <w:rPr>
          <w:rtl w:val="0"/>
        </w:rPr>
        <w:t xml:space="preserve">Main Menu</w:t>
      </w:r>
    </w:p>
    <w:p w:rsidR="00000000" w:rsidDel="00000000" w:rsidP="00000000" w:rsidRDefault="00000000" w:rsidRPr="00000000" w14:paraId="00000003">
      <w:pPr>
        <w:numPr>
          <w:ilvl w:val="0"/>
          <w:numId w:val="5"/>
        </w:numPr>
        <w:ind w:left="720" w:hanging="360"/>
        <w:rPr>
          <w:u w:val="none"/>
        </w:rPr>
      </w:pPr>
      <w:r w:rsidDel="00000000" w:rsidR="00000000" w:rsidRPr="00000000">
        <w:rPr>
          <w:rtl w:val="0"/>
        </w:rPr>
        <w:t xml:space="preserve">Dataset Interface Page</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Local File Upload Page</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Graph and Export Page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u w:val="single"/>
          <w:rtl w:val="0"/>
        </w:rPr>
        <w:t xml:space="preserve">Main Menu</w:t>
      </w:r>
      <w:r w:rsidDel="00000000" w:rsidR="00000000" w:rsidRPr="00000000">
        <w:rPr>
          <w:rtl w:val="0"/>
        </w:rPr>
      </w:r>
    </w:p>
    <w:p w:rsidR="00000000" w:rsidDel="00000000" w:rsidP="00000000" w:rsidRDefault="00000000" w:rsidRPr="00000000" w14:paraId="00000008">
      <w:pPr>
        <w:numPr>
          <w:ilvl w:val="0"/>
          <w:numId w:val="8"/>
        </w:numPr>
        <w:ind w:left="720" w:hanging="360"/>
        <w:rPr>
          <w:u w:val="none"/>
        </w:rPr>
      </w:pPr>
      <w:r w:rsidDel="00000000" w:rsidR="00000000" w:rsidRPr="00000000">
        <w:rPr>
          <w:rtl w:val="0"/>
        </w:rPr>
        <w:t xml:space="preserve">Components</w:t>
      </w:r>
    </w:p>
    <w:p w:rsidR="00000000" w:rsidDel="00000000" w:rsidP="00000000" w:rsidRDefault="00000000" w:rsidRPr="00000000" w14:paraId="00000009">
      <w:pPr>
        <w:numPr>
          <w:ilvl w:val="1"/>
          <w:numId w:val="8"/>
        </w:numPr>
        <w:ind w:left="1440" w:hanging="360"/>
        <w:rPr>
          <w:u w:val="none"/>
        </w:rPr>
      </w:pPr>
      <w:r w:rsidDel="00000000" w:rsidR="00000000" w:rsidRPr="00000000">
        <w:rPr>
          <w:rtl w:val="0"/>
        </w:rPr>
        <w:t xml:space="preserve">Radio Buttons</w:t>
      </w:r>
    </w:p>
    <w:p w:rsidR="00000000" w:rsidDel="00000000" w:rsidP="00000000" w:rsidRDefault="00000000" w:rsidRPr="00000000" w14:paraId="0000000A">
      <w:pPr>
        <w:numPr>
          <w:ilvl w:val="2"/>
          <w:numId w:val="8"/>
        </w:numPr>
        <w:ind w:left="2160" w:hanging="360"/>
        <w:rPr>
          <w:u w:val="none"/>
        </w:rPr>
      </w:pPr>
      <w:r w:rsidDel="00000000" w:rsidR="00000000" w:rsidRPr="00000000">
        <w:rPr>
          <w:rtl w:val="0"/>
        </w:rPr>
        <w:t xml:space="preserve">“MongoDB Cluster Connection String”</w:t>
      </w:r>
    </w:p>
    <w:p w:rsidR="00000000" w:rsidDel="00000000" w:rsidP="00000000" w:rsidRDefault="00000000" w:rsidRPr="00000000" w14:paraId="0000000B">
      <w:pPr>
        <w:numPr>
          <w:ilvl w:val="3"/>
          <w:numId w:val="8"/>
        </w:numPr>
        <w:ind w:left="2880" w:hanging="360"/>
        <w:rPr>
          <w:u w:val="none"/>
        </w:rPr>
      </w:pPr>
      <w:r w:rsidDel="00000000" w:rsidR="00000000" w:rsidRPr="00000000">
        <w:rPr>
          <w:rtl w:val="0"/>
        </w:rPr>
        <w:t xml:space="preserve">Users can select this which makes the Java Connection String text field and the Connect button visible.</w:t>
      </w:r>
    </w:p>
    <w:p w:rsidR="00000000" w:rsidDel="00000000" w:rsidP="00000000" w:rsidRDefault="00000000" w:rsidRPr="00000000" w14:paraId="0000000C">
      <w:pPr>
        <w:numPr>
          <w:ilvl w:val="2"/>
          <w:numId w:val="8"/>
        </w:numPr>
        <w:ind w:left="2160" w:hanging="360"/>
        <w:rPr>
          <w:u w:val="none"/>
        </w:rPr>
      </w:pPr>
      <w:r w:rsidDel="00000000" w:rsidR="00000000" w:rsidRPr="00000000">
        <w:rPr>
          <w:rtl w:val="0"/>
        </w:rPr>
        <w:t xml:space="preserve">“CSV file”</w:t>
      </w:r>
    </w:p>
    <w:p w:rsidR="00000000" w:rsidDel="00000000" w:rsidP="00000000" w:rsidRDefault="00000000" w:rsidRPr="00000000" w14:paraId="0000000D">
      <w:pPr>
        <w:numPr>
          <w:ilvl w:val="3"/>
          <w:numId w:val="8"/>
        </w:numPr>
        <w:ind w:left="2880" w:hanging="360"/>
        <w:rPr>
          <w:u w:val="none"/>
        </w:rPr>
      </w:pPr>
      <w:r w:rsidDel="00000000" w:rsidR="00000000" w:rsidRPr="00000000">
        <w:rPr>
          <w:rtl w:val="0"/>
        </w:rPr>
        <w:t xml:space="preserve">Users can select this which makes the “Upload Files” button visible.</w:t>
      </w:r>
    </w:p>
    <w:p w:rsidR="00000000" w:rsidDel="00000000" w:rsidP="00000000" w:rsidRDefault="00000000" w:rsidRPr="00000000" w14:paraId="0000000E">
      <w:pPr>
        <w:numPr>
          <w:ilvl w:val="1"/>
          <w:numId w:val="8"/>
        </w:numPr>
        <w:ind w:left="1440" w:hanging="360"/>
        <w:rPr>
          <w:u w:val="none"/>
        </w:rPr>
      </w:pPr>
      <w:r w:rsidDel="00000000" w:rsidR="00000000" w:rsidRPr="00000000">
        <w:rPr>
          <w:rtl w:val="0"/>
        </w:rPr>
        <w:t xml:space="preserve">Text Field</w:t>
      </w:r>
    </w:p>
    <w:p w:rsidR="00000000" w:rsidDel="00000000" w:rsidP="00000000" w:rsidRDefault="00000000" w:rsidRPr="00000000" w14:paraId="0000000F">
      <w:pPr>
        <w:numPr>
          <w:ilvl w:val="2"/>
          <w:numId w:val="8"/>
        </w:numPr>
        <w:ind w:left="2160" w:hanging="360"/>
        <w:rPr>
          <w:u w:val="none"/>
        </w:rPr>
      </w:pPr>
      <w:r w:rsidDel="00000000" w:rsidR="00000000" w:rsidRPr="00000000">
        <w:rPr>
          <w:rtl w:val="0"/>
        </w:rPr>
        <w:t xml:space="preserve">“Java Connection String”</w:t>
      </w:r>
    </w:p>
    <w:p w:rsidR="00000000" w:rsidDel="00000000" w:rsidP="00000000" w:rsidRDefault="00000000" w:rsidRPr="00000000" w14:paraId="00000010">
      <w:pPr>
        <w:numPr>
          <w:ilvl w:val="3"/>
          <w:numId w:val="8"/>
        </w:numPr>
        <w:ind w:left="2880" w:hanging="360"/>
        <w:rPr>
          <w:u w:val="none"/>
        </w:rPr>
      </w:pPr>
      <w:r w:rsidDel="00000000" w:rsidR="00000000" w:rsidRPr="00000000">
        <w:rPr>
          <w:rtl w:val="0"/>
        </w:rPr>
        <w:t xml:space="preserve">Initially not visible until the appropriate radio button is selected.</w:t>
      </w:r>
    </w:p>
    <w:p w:rsidR="00000000" w:rsidDel="00000000" w:rsidP="00000000" w:rsidRDefault="00000000" w:rsidRPr="00000000" w14:paraId="00000011">
      <w:pPr>
        <w:numPr>
          <w:ilvl w:val="1"/>
          <w:numId w:val="8"/>
        </w:numPr>
        <w:ind w:left="1440" w:hanging="360"/>
        <w:rPr>
          <w:u w:val="none"/>
        </w:rPr>
      </w:pPr>
      <w:r w:rsidDel="00000000" w:rsidR="00000000" w:rsidRPr="00000000">
        <w:rPr>
          <w:rtl w:val="0"/>
        </w:rPr>
        <w:t xml:space="preserve">Button </w:t>
      </w:r>
    </w:p>
    <w:p w:rsidR="00000000" w:rsidDel="00000000" w:rsidP="00000000" w:rsidRDefault="00000000" w:rsidRPr="00000000" w14:paraId="00000012">
      <w:pPr>
        <w:numPr>
          <w:ilvl w:val="2"/>
          <w:numId w:val="8"/>
        </w:numPr>
        <w:ind w:left="2160" w:hanging="360"/>
        <w:rPr>
          <w:u w:val="none"/>
        </w:rPr>
      </w:pPr>
      <w:r w:rsidDel="00000000" w:rsidR="00000000" w:rsidRPr="00000000">
        <w:rPr>
          <w:rtl w:val="0"/>
        </w:rPr>
        <w:t xml:space="preserve">“Connect”</w:t>
      </w:r>
    </w:p>
    <w:p w:rsidR="00000000" w:rsidDel="00000000" w:rsidP="00000000" w:rsidRDefault="00000000" w:rsidRPr="00000000" w14:paraId="00000013">
      <w:pPr>
        <w:numPr>
          <w:ilvl w:val="3"/>
          <w:numId w:val="8"/>
        </w:numPr>
        <w:ind w:left="2880" w:hanging="360"/>
        <w:rPr>
          <w:u w:val="none"/>
        </w:rPr>
      </w:pPr>
      <w:r w:rsidDel="00000000" w:rsidR="00000000" w:rsidRPr="00000000">
        <w:rPr>
          <w:rtl w:val="0"/>
        </w:rPr>
        <w:t xml:space="preserve">Initially not visible until the appropriate radio button is selected.</w:t>
      </w:r>
    </w:p>
    <w:p w:rsidR="00000000" w:rsidDel="00000000" w:rsidP="00000000" w:rsidRDefault="00000000" w:rsidRPr="00000000" w14:paraId="00000014">
      <w:pPr>
        <w:numPr>
          <w:ilvl w:val="3"/>
          <w:numId w:val="8"/>
        </w:numPr>
        <w:ind w:left="2880" w:hanging="360"/>
      </w:pPr>
      <w:r w:rsidDel="00000000" w:rsidR="00000000" w:rsidRPr="00000000">
        <w:rPr>
          <w:rtl w:val="0"/>
        </w:rPr>
        <w:t xml:space="preserve">Opens the Dataset Interface page if the connection string entered connects to a database, otherwise outputs the appropriate message to the user in the Notification Output. </w:t>
      </w:r>
    </w:p>
    <w:p w:rsidR="00000000" w:rsidDel="00000000" w:rsidP="00000000" w:rsidRDefault="00000000" w:rsidRPr="00000000" w14:paraId="00000015">
      <w:pPr>
        <w:numPr>
          <w:ilvl w:val="2"/>
          <w:numId w:val="8"/>
        </w:numPr>
        <w:ind w:left="2160" w:hanging="360"/>
        <w:rPr>
          <w:u w:val="none"/>
        </w:rPr>
      </w:pPr>
      <w:r w:rsidDel="00000000" w:rsidR="00000000" w:rsidRPr="00000000">
        <w:rPr>
          <w:rtl w:val="0"/>
        </w:rPr>
        <w:t xml:space="preserve">“Upload Files”</w:t>
      </w:r>
    </w:p>
    <w:p w:rsidR="00000000" w:rsidDel="00000000" w:rsidP="00000000" w:rsidRDefault="00000000" w:rsidRPr="00000000" w14:paraId="00000016">
      <w:pPr>
        <w:numPr>
          <w:ilvl w:val="3"/>
          <w:numId w:val="8"/>
        </w:numPr>
        <w:ind w:left="2880" w:hanging="360"/>
        <w:rPr>
          <w:u w:val="none"/>
        </w:rPr>
      </w:pPr>
      <w:r w:rsidDel="00000000" w:rsidR="00000000" w:rsidRPr="00000000">
        <w:rPr>
          <w:rtl w:val="0"/>
        </w:rPr>
        <w:t xml:space="preserve">Initially not visible until the appropriate radio button is selected.</w:t>
      </w:r>
    </w:p>
    <w:p w:rsidR="00000000" w:rsidDel="00000000" w:rsidP="00000000" w:rsidRDefault="00000000" w:rsidRPr="00000000" w14:paraId="00000017">
      <w:pPr>
        <w:numPr>
          <w:ilvl w:val="3"/>
          <w:numId w:val="8"/>
        </w:numPr>
        <w:ind w:left="2880" w:hanging="360"/>
        <w:rPr>
          <w:u w:val="none"/>
        </w:rPr>
      </w:pPr>
      <w:r w:rsidDel="00000000" w:rsidR="00000000" w:rsidRPr="00000000">
        <w:rPr>
          <w:rtl w:val="0"/>
        </w:rPr>
        <w:t xml:space="preserve">Opens the Local File Upload Page.</w:t>
      </w:r>
    </w:p>
    <w:p w:rsidR="00000000" w:rsidDel="00000000" w:rsidP="00000000" w:rsidRDefault="00000000" w:rsidRPr="00000000" w14:paraId="00000018">
      <w:pPr>
        <w:numPr>
          <w:ilvl w:val="1"/>
          <w:numId w:val="8"/>
        </w:numPr>
        <w:ind w:left="1440" w:hanging="360"/>
        <w:rPr>
          <w:u w:val="none"/>
        </w:rPr>
      </w:pPr>
      <w:r w:rsidDel="00000000" w:rsidR="00000000" w:rsidRPr="00000000">
        <w:rPr>
          <w:rtl w:val="0"/>
        </w:rPr>
        <w:t xml:space="preserve">Text Area</w:t>
      </w:r>
    </w:p>
    <w:p w:rsidR="00000000" w:rsidDel="00000000" w:rsidP="00000000" w:rsidRDefault="00000000" w:rsidRPr="00000000" w14:paraId="00000019">
      <w:pPr>
        <w:numPr>
          <w:ilvl w:val="2"/>
          <w:numId w:val="8"/>
        </w:numPr>
        <w:ind w:left="2160" w:hanging="360"/>
        <w:rPr>
          <w:u w:val="none"/>
        </w:rPr>
      </w:pPr>
      <w:r w:rsidDel="00000000" w:rsidR="00000000" w:rsidRPr="00000000">
        <w:rPr>
          <w:rtl w:val="0"/>
        </w:rPr>
        <w:t xml:space="preserve">“Notification Output”</w:t>
      </w:r>
    </w:p>
    <w:p w:rsidR="00000000" w:rsidDel="00000000" w:rsidP="00000000" w:rsidRDefault="00000000" w:rsidRPr="00000000" w14:paraId="0000001A">
      <w:pPr>
        <w:numPr>
          <w:ilvl w:val="3"/>
          <w:numId w:val="8"/>
        </w:numPr>
        <w:ind w:left="2880" w:hanging="360"/>
        <w:rPr>
          <w:u w:val="none"/>
        </w:rPr>
      </w:pPr>
      <w:r w:rsidDel="00000000" w:rsidR="00000000" w:rsidRPr="00000000">
        <w:rPr>
          <w:rtl w:val="0"/>
        </w:rPr>
        <w:t xml:space="preserve">This is where any mistakes in the connection to the database are reported. </w:t>
      </w:r>
    </w:p>
    <w:p w:rsidR="00000000" w:rsidDel="00000000" w:rsidP="00000000" w:rsidRDefault="00000000" w:rsidRPr="00000000" w14:paraId="0000001B">
      <w:pPr>
        <w:ind w:left="0" w:firstLine="0"/>
        <w:rPr/>
      </w:pPr>
      <w:r w:rsidDel="00000000" w:rsidR="00000000" w:rsidRPr="00000000">
        <w:rPr/>
        <w:drawing>
          <wp:inline distB="114300" distT="114300" distL="114300" distR="114300">
            <wp:extent cx="2879320" cy="2073111"/>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79320" cy="2073111"/>
                    </a:xfrm>
                    <a:prstGeom prst="rect"/>
                    <a:ln/>
                  </pic:spPr>
                </pic:pic>
              </a:graphicData>
            </a:graphic>
          </wp:inline>
        </w:drawing>
      </w:r>
      <w:r w:rsidDel="00000000" w:rsidR="00000000" w:rsidRPr="00000000">
        <w:rPr/>
        <w:drawing>
          <wp:inline distB="114300" distT="114300" distL="114300" distR="114300">
            <wp:extent cx="2919413" cy="2098619"/>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919413" cy="209861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The Main Menu reflects the following use cases:</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Users are able to connect to their existing MongoDB database using the java connecting string.</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Users are able to select options between the database architecture that are supported.</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b w:val="1"/>
          <w:u w:val="single"/>
          <w:rtl w:val="0"/>
        </w:rPr>
        <w:t xml:space="preserve">Dataset Interface Page</w:t>
      </w:r>
      <w:r w:rsidDel="00000000" w:rsidR="00000000" w:rsidRPr="00000000">
        <w:rPr>
          <w:rtl w:val="0"/>
        </w:rPr>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Components</w:t>
      </w:r>
    </w:p>
    <w:p w:rsidR="00000000" w:rsidDel="00000000" w:rsidP="00000000" w:rsidRDefault="00000000" w:rsidRPr="00000000" w14:paraId="00000024">
      <w:pPr>
        <w:numPr>
          <w:ilvl w:val="1"/>
          <w:numId w:val="6"/>
        </w:numPr>
        <w:ind w:left="1440" w:hanging="360"/>
        <w:rPr>
          <w:u w:val="none"/>
        </w:rPr>
      </w:pPr>
      <w:r w:rsidDel="00000000" w:rsidR="00000000" w:rsidRPr="00000000">
        <w:rPr>
          <w:rtl w:val="0"/>
        </w:rPr>
        <w:t xml:space="preserve">Label</w:t>
      </w:r>
    </w:p>
    <w:p w:rsidR="00000000" w:rsidDel="00000000" w:rsidP="00000000" w:rsidRDefault="00000000" w:rsidRPr="00000000" w14:paraId="00000025">
      <w:pPr>
        <w:numPr>
          <w:ilvl w:val="2"/>
          <w:numId w:val="6"/>
        </w:numPr>
        <w:ind w:left="2160" w:hanging="360"/>
        <w:rPr>
          <w:u w:val="none"/>
        </w:rPr>
      </w:pPr>
      <w:r w:rsidDel="00000000" w:rsidR="00000000" w:rsidRPr="00000000">
        <w:rPr>
          <w:rtl w:val="0"/>
        </w:rPr>
        <w:t xml:space="preserve">“Connected to”</w:t>
      </w:r>
    </w:p>
    <w:p w:rsidR="00000000" w:rsidDel="00000000" w:rsidP="00000000" w:rsidRDefault="00000000" w:rsidRPr="00000000" w14:paraId="00000026">
      <w:pPr>
        <w:numPr>
          <w:ilvl w:val="3"/>
          <w:numId w:val="6"/>
        </w:numPr>
        <w:ind w:left="2880" w:hanging="360"/>
        <w:rPr>
          <w:u w:val="none"/>
        </w:rPr>
      </w:pPr>
      <w:r w:rsidDel="00000000" w:rsidR="00000000" w:rsidRPr="00000000">
        <w:rPr>
          <w:rtl w:val="0"/>
        </w:rPr>
        <w:t xml:space="preserve">Information from the cluster provided on the main menu will be displayed here.</w:t>
      </w:r>
    </w:p>
    <w:p w:rsidR="00000000" w:rsidDel="00000000" w:rsidP="00000000" w:rsidRDefault="00000000" w:rsidRPr="00000000" w14:paraId="00000027">
      <w:pPr>
        <w:numPr>
          <w:ilvl w:val="1"/>
          <w:numId w:val="6"/>
        </w:numPr>
        <w:ind w:left="1440" w:hanging="360"/>
        <w:rPr>
          <w:u w:val="none"/>
        </w:rPr>
      </w:pPr>
      <w:r w:rsidDel="00000000" w:rsidR="00000000" w:rsidRPr="00000000">
        <w:rPr>
          <w:rtl w:val="0"/>
        </w:rPr>
        <w:t xml:space="preserve">Text Field</w:t>
      </w:r>
    </w:p>
    <w:p w:rsidR="00000000" w:rsidDel="00000000" w:rsidP="00000000" w:rsidRDefault="00000000" w:rsidRPr="00000000" w14:paraId="00000028">
      <w:pPr>
        <w:numPr>
          <w:ilvl w:val="2"/>
          <w:numId w:val="6"/>
        </w:numPr>
        <w:ind w:left="2160" w:hanging="360"/>
        <w:rPr>
          <w:u w:val="none"/>
        </w:rPr>
      </w:pPr>
      <w:r w:rsidDel="00000000" w:rsidR="00000000" w:rsidRPr="00000000">
        <w:rPr>
          <w:rtl w:val="0"/>
        </w:rPr>
        <w:t xml:space="preserve">“Database Name”</w:t>
      </w:r>
    </w:p>
    <w:p w:rsidR="00000000" w:rsidDel="00000000" w:rsidP="00000000" w:rsidRDefault="00000000" w:rsidRPr="00000000" w14:paraId="00000029">
      <w:pPr>
        <w:numPr>
          <w:ilvl w:val="3"/>
          <w:numId w:val="6"/>
        </w:numPr>
        <w:ind w:left="2880" w:hanging="360"/>
        <w:rPr>
          <w:u w:val="none"/>
        </w:rPr>
      </w:pPr>
      <w:r w:rsidDel="00000000" w:rsidR="00000000" w:rsidRPr="00000000">
        <w:rPr>
          <w:rtl w:val="0"/>
        </w:rPr>
        <w:t xml:space="preserve">Text entry is required for connection to the database using the cluster information provided on the Main Menu.</w:t>
      </w:r>
    </w:p>
    <w:p w:rsidR="00000000" w:rsidDel="00000000" w:rsidP="00000000" w:rsidRDefault="00000000" w:rsidRPr="00000000" w14:paraId="0000002A">
      <w:pPr>
        <w:numPr>
          <w:ilvl w:val="2"/>
          <w:numId w:val="6"/>
        </w:numPr>
        <w:ind w:left="2160" w:hanging="360"/>
        <w:rPr>
          <w:u w:val="none"/>
        </w:rPr>
      </w:pPr>
      <w:r w:rsidDel="00000000" w:rsidR="00000000" w:rsidRPr="00000000">
        <w:rPr>
          <w:rtl w:val="0"/>
        </w:rPr>
        <w:t xml:space="preserve">“Restaurant Collection Name”</w:t>
      </w:r>
    </w:p>
    <w:p w:rsidR="00000000" w:rsidDel="00000000" w:rsidP="00000000" w:rsidRDefault="00000000" w:rsidRPr="00000000" w14:paraId="0000002B">
      <w:pPr>
        <w:numPr>
          <w:ilvl w:val="3"/>
          <w:numId w:val="6"/>
        </w:numPr>
        <w:ind w:left="2880" w:hanging="360"/>
        <w:rPr>
          <w:u w:val="none"/>
        </w:rPr>
      </w:pPr>
      <w:r w:rsidDel="00000000" w:rsidR="00000000" w:rsidRPr="00000000">
        <w:rPr>
          <w:rtl w:val="0"/>
        </w:rPr>
        <w:t xml:space="preserve">Text entry is required for connection to the collection that contains correctly formatted restaurant information from MongoDB.</w:t>
      </w:r>
    </w:p>
    <w:p w:rsidR="00000000" w:rsidDel="00000000" w:rsidP="00000000" w:rsidRDefault="00000000" w:rsidRPr="00000000" w14:paraId="0000002C">
      <w:pPr>
        <w:numPr>
          <w:ilvl w:val="2"/>
          <w:numId w:val="6"/>
        </w:numPr>
        <w:ind w:left="2160" w:hanging="360"/>
        <w:rPr>
          <w:u w:val="none"/>
        </w:rPr>
      </w:pPr>
      <w:r w:rsidDel="00000000" w:rsidR="00000000" w:rsidRPr="00000000">
        <w:rPr>
          <w:rtl w:val="0"/>
        </w:rPr>
        <w:t xml:space="preserve">“Area of Service Collection Name”</w:t>
      </w:r>
    </w:p>
    <w:p w:rsidR="00000000" w:rsidDel="00000000" w:rsidP="00000000" w:rsidRDefault="00000000" w:rsidRPr="00000000" w14:paraId="0000002D">
      <w:pPr>
        <w:numPr>
          <w:ilvl w:val="3"/>
          <w:numId w:val="6"/>
        </w:numPr>
        <w:ind w:left="2880" w:hanging="360"/>
        <w:rPr>
          <w:u w:val="none"/>
        </w:rPr>
      </w:pPr>
      <w:r w:rsidDel="00000000" w:rsidR="00000000" w:rsidRPr="00000000">
        <w:rPr>
          <w:rtl w:val="0"/>
        </w:rPr>
        <w:t xml:space="preserve">Text entry is required for connection to the collection that contains correctly formatted areas of service information from MongoDB.</w:t>
      </w:r>
    </w:p>
    <w:p w:rsidR="00000000" w:rsidDel="00000000" w:rsidP="00000000" w:rsidRDefault="00000000" w:rsidRPr="00000000" w14:paraId="0000002E">
      <w:pPr>
        <w:numPr>
          <w:ilvl w:val="1"/>
          <w:numId w:val="6"/>
        </w:numPr>
        <w:ind w:left="1440" w:hanging="360"/>
        <w:rPr>
          <w:u w:val="none"/>
        </w:rPr>
      </w:pPr>
      <w:r w:rsidDel="00000000" w:rsidR="00000000" w:rsidRPr="00000000">
        <w:rPr>
          <w:rtl w:val="0"/>
        </w:rPr>
        <w:t xml:space="preserve">Button</w:t>
      </w:r>
    </w:p>
    <w:p w:rsidR="00000000" w:rsidDel="00000000" w:rsidP="00000000" w:rsidRDefault="00000000" w:rsidRPr="00000000" w14:paraId="0000002F">
      <w:pPr>
        <w:numPr>
          <w:ilvl w:val="2"/>
          <w:numId w:val="6"/>
        </w:numPr>
        <w:ind w:left="2160" w:hanging="360"/>
        <w:rPr>
          <w:u w:val="none"/>
        </w:rPr>
      </w:pPr>
      <w:r w:rsidDel="00000000" w:rsidR="00000000" w:rsidRPr="00000000">
        <w:rPr>
          <w:rtl w:val="0"/>
        </w:rPr>
        <w:t xml:space="preserve">“Upload Data”</w:t>
      </w:r>
    </w:p>
    <w:p w:rsidR="00000000" w:rsidDel="00000000" w:rsidP="00000000" w:rsidRDefault="00000000" w:rsidRPr="00000000" w14:paraId="00000030">
      <w:pPr>
        <w:numPr>
          <w:ilvl w:val="3"/>
          <w:numId w:val="6"/>
        </w:numPr>
        <w:ind w:left="2880" w:hanging="360"/>
        <w:rPr>
          <w:u w:val="none"/>
        </w:rPr>
      </w:pPr>
      <w:r w:rsidDel="00000000" w:rsidR="00000000" w:rsidRPr="00000000">
        <w:rPr>
          <w:rtl w:val="0"/>
        </w:rPr>
        <w:t xml:space="preserve">This button pulls the data and will display the parsed data to the restaurants list view and area of service locations list view respectively. </w:t>
      </w:r>
    </w:p>
    <w:p w:rsidR="00000000" w:rsidDel="00000000" w:rsidP="00000000" w:rsidRDefault="00000000" w:rsidRPr="00000000" w14:paraId="00000031">
      <w:pPr>
        <w:numPr>
          <w:ilvl w:val="2"/>
          <w:numId w:val="6"/>
        </w:numPr>
        <w:ind w:left="2160" w:hanging="360"/>
        <w:rPr>
          <w:u w:val="none"/>
        </w:rPr>
      </w:pPr>
      <w:r w:rsidDel="00000000" w:rsidR="00000000" w:rsidRPr="00000000">
        <w:rPr>
          <w:rtl w:val="0"/>
        </w:rPr>
        <w:t xml:space="preserve">“Run Mapping Algorithm”</w:t>
      </w:r>
    </w:p>
    <w:p w:rsidR="00000000" w:rsidDel="00000000" w:rsidP="00000000" w:rsidRDefault="00000000" w:rsidRPr="00000000" w14:paraId="00000032">
      <w:pPr>
        <w:numPr>
          <w:ilvl w:val="3"/>
          <w:numId w:val="6"/>
        </w:numPr>
        <w:ind w:left="2880" w:hanging="360"/>
        <w:rPr>
          <w:u w:val="none"/>
        </w:rPr>
      </w:pPr>
      <w:r w:rsidDel="00000000" w:rsidR="00000000" w:rsidRPr="00000000">
        <w:rPr>
          <w:rtl w:val="0"/>
        </w:rPr>
        <w:t xml:space="preserve">This button is disabled until Upload Data is run successfully and the results are displayed.</w:t>
      </w:r>
    </w:p>
    <w:p w:rsidR="00000000" w:rsidDel="00000000" w:rsidP="00000000" w:rsidRDefault="00000000" w:rsidRPr="00000000" w14:paraId="00000033">
      <w:pPr>
        <w:numPr>
          <w:ilvl w:val="3"/>
          <w:numId w:val="6"/>
        </w:numPr>
        <w:ind w:left="2880" w:hanging="360"/>
        <w:rPr>
          <w:u w:val="none"/>
        </w:rPr>
      </w:pPr>
      <w:r w:rsidDel="00000000" w:rsidR="00000000" w:rsidRPr="00000000">
        <w:rPr>
          <w:rtl w:val="0"/>
        </w:rPr>
        <w:t xml:space="preserve">Opens the Graph and Export page.</w:t>
      </w:r>
    </w:p>
    <w:p w:rsidR="00000000" w:rsidDel="00000000" w:rsidP="00000000" w:rsidRDefault="00000000" w:rsidRPr="00000000" w14:paraId="00000034">
      <w:pPr>
        <w:numPr>
          <w:ilvl w:val="2"/>
          <w:numId w:val="6"/>
        </w:numPr>
        <w:ind w:left="2160" w:hanging="360"/>
        <w:rPr>
          <w:u w:val="none"/>
        </w:rPr>
      </w:pPr>
      <w:r w:rsidDel="00000000" w:rsidR="00000000" w:rsidRPr="00000000">
        <w:rPr>
          <w:rtl w:val="0"/>
        </w:rPr>
        <w:t xml:space="preserve">“Start Over”</w:t>
      </w:r>
    </w:p>
    <w:p w:rsidR="00000000" w:rsidDel="00000000" w:rsidP="00000000" w:rsidRDefault="00000000" w:rsidRPr="00000000" w14:paraId="00000035">
      <w:pPr>
        <w:numPr>
          <w:ilvl w:val="3"/>
          <w:numId w:val="6"/>
        </w:numPr>
        <w:ind w:left="2880" w:hanging="360"/>
        <w:rPr>
          <w:u w:val="none"/>
        </w:rPr>
      </w:pPr>
      <w:r w:rsidDel="00000000" w:rsidR="00000000" w:rsidRPr="00000000">
        <w:rPr>
          <w:rtl w:val="0"/>
        </w:rPr>
        <w:t xml:space="preserve">Returns the user to the main menu</w:t>
      </w:r>
    </w:p>
    <w:p w:rsidR="00000000" w:rsidDel="00000000" w:rsidP="00000000" w:rsidRDefault="00000000" w:rsidRPr="00000000" w14:paraId="00000036">
      <w:pPr>
        <w:numPr>
          <w:ilvl w:val="1"/>
          <w:numId w:val="6"/>
        </w:numPr>
        <w:ind w:left="1440" w:hanging="360"/>
        <w:rPr>
          <w:u w:val="none"/>
        </w:rPr>
      </w:pPr>
      <w:r w:rsidDel="00000000" w:rsidR="00000000" w:rsidRPr="00000000">
        <w:rPr>
          <w:rtl w:val="0"/>
        </w:rPr>
        <w:t xml:space="preserve">List View</w:t>
      </w:r>
    </w:p>
    <w:p w:rsidR="00000000" w:rsidDel="00000000" w:rsidP="00000000" w:rsidRDefault="00000000" w:rsidRPr="00000000" w14:paraId="00000037">
      <w:pPr>
        <w:numPr>
          <w:ilvl w:val="2"/>
          <w:numId w:val="6"/>
        </w:numPr>
        <w:ind w:left="2160" w:hanging="360"/>
        <w:rPr>
          <w:u w:val="none"/>
        </w:rPr>
      </w:pPr>
      <w:r w:rsidDel="00000000" w:rsidR="00000000" w:rsidRPr="00000000">
        <w:rPr>
          <w:rtl w:val="0"/>
        </w:rPr>
        <w:t xml:space="preserve">“Restaurants”</w:t>
      </w:r>
    </w:p>
    <w:p w:rsidR="00000000" w:rsidDel="00000000" w:rsidP="00000000" w:rsidRDefault="00000000" w:rsidRPr="00000000" w14:paraId="00000038">
      <w:pPr>
        <w:numPr>
          <w:ilvl w:val="3"/>
          <w:numId w:val="6"/>
        </w:numPr>
        <w:ind w:left="2880" w:hanging="360"/>
        <w:rPr>
          <w:u w:val="none"/>
        </w:rPr>
      </w:pPr>
      <w:r w:rsidDel="00000000" w:rsidR="00000000" w:rsidRPr="00000000">
        <w:rPr>
          <w:rtl w:val="0"/>
        </w:rPr>
        <w:t xml:space="preserve">Restaurants that can be parsed from the collection will be shown here.</w:t>
      </w:r>
    </w:p>
    <w:p w:rsidR="00000000" w:rsidDel="00000000" w:rsidP="00000000" w:rsidRDefault="00000000" w:rsidRPr="00000000" w14:paraId="00000039">
      <w:pPr>
        <w:numPr>
          <w:ilvl w:val="2"/>
          <w:numId w:val="6"/>
        </w:numPr>
        <w:ind w:left="2160" w:hanging="360"/>
        <w:rPr>
          <w:u w:val="none"/>
        </w:rPr>
      </w:pPr>
      <w:r w:rsidDel="00000000" w:rsidR="00000000" w:rsidRPr="00000000">
        <w:rPr>
          <w:rtl w:val="0"/>
        </w:rPr>
        <w:t xml:space="preserve">“Area of Service Locations”</w:t>
      </w:r>
    </w:p>
    <w:p w:rsidR="00000000" w:rsidDel="00000000" w:rsidP="00000000" w:rsidRDefault="00000000" w:rsidRPr="00000000" w14:paraId="0000003A">
      <w:pPr>
        <w:numPr>
          <w:ilvl w:val="3"/>
          <w:numId w:val="6"/>
        </w:numPr>
        <w:ind w:left="2880" w:hanging="360"/>
        <w:rPr>
          <w:u w:val="none"/>
        </w:rPr>
      </w:pPr>
      <w:r w:rsidDel="00000000" w:rsidR="00000000" w:rsidRPr="00000000">
        <w:rPr>
          <w:rtl w:val="0"/>
        </w:rPr>
        <w:t xml:space="preserve">Predicted long lat in the area of service are displayed here.</w:t>
      </w:r>
    </w:p>
    <w:p w:rsidR="00000000" w:rsidDel="00000000" w:rsidP="00000000" w:rsidRDefault="00000000" w:rsidRPr="00000000" w14:paraId="0000003B">
      <w:pPr>
        <w:ind w:left="0" w:firstLine="0"/>
        <w:rPr/>
      </w:pPr>
      <w:r w:rsidDel="00000000" w:rsidR="00000000" w:rsidRPr="00000000">
        <w:rPr/>
        <w:drawing>
          <wp:inline distB="114300" distT="114300" distL="114300" distR="114300">
            <wp:extent cx="5734050" cy="41148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40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The Dataset Interface Page reflects the following use cases:</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Users are able to specify the database and collection of the area of service they are provided and the collection of restaurants they are servicing and upload this data to our client.</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Users are able to see their data visually through our client.</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b w:val="1"/>
          <w:u w:val="single"/>
          <w:rtl w:val="0"/>
        </w:rPr>
        <w:t xml:space="preserve">Local File Upload Page</w:t>
      </w:r>
      <w:r w:rsidDel="00000000" w:rsidR="00000000" w:rsidRPr="00000000">
        <w:rPr>
          <w:rtl w:val="0"/>
        </w:rPr>
      </w:r>
    </w:p>
    <w:p w:rsidR="00000000" w:rsidDel="00000000" w:rsidP="00000000" w:rsidRDefault="00000000" w:rsidRPr="00000000" w14:paraId="00000051">
      <w:pPr>
        <w:numPr>
          <w:ilvl w:val="0"/>
          <w:numId w:val="7"/>
        </w:numPr>
        <w:ind w:left="720" w:hanging="360"/>
        <w:rPr>
          <w:u w:val="none"/>
        </w:rPr>
      </w:pPr>
      <w:r w:rsidDel="00000000" w:rsidR="00000000" w:rsidRPr="00000000">
        <w:rPr>
          <w:rtl w:val="0"/>
        </w:rPr>
        <w:t xml:space="preserve">Components</w:t>
      </w:r>
    </w:p>
    <w:p w:rsidR="00000000" w:rsidDel="00000000" w:rsidP="00000000" w:rsidRDefault="00000000" w:rsidRPr="00000000" w14:paraId="00000052">
      <w:pPr>
        <w:numPr>
          <w:ilvl w:val="1"/>
          <w:numId w:val="7"/>
        </w:numPr>
        <w:ind w:left="1440" w:hanging="360"/>
        <w:rPr>
          <w:u w:val="none"/>
        </w:rPr>
      </w:pPr>
      <w:r w:rsidDel="00000000" w:rsidR="00000000" w:rsidRPr="00000000">
        <w:rPr>
          <w:rtl w:val="0"/>
        </w:rPr>
        <w:t xml:space="preserve">Button</w:t>
      </w:r>
    </w:p>
    <w:p w:rsidR="00000000" w:rsidDel="00000000" w:rsidP="00000000" w:rsidRDefault="00000000" w:rsidRPr="00000000" w14:paraId="00000053">
      <w:pPr>
        <w:numPr>
          <w:ilvl w:val="2"/>
          <w:numId w:val="7"/>
        </w:numPr>
        <w:ind w:left="2160" w:hanging="360"/>
        <w:rPr>
          <w:u w:val="none"/>
        </w:rPr>
      </w:pPr>
      <w:r w:rsidDel="00000000" w:rsidR="00000000" w:rsidRPr="00000000">
        <w:rPr>
          <w:rtl w:val="0"/>
        </w:rPr>
        <w:t xml:space="preserve">“Upload Restaurants File”</w:t>
      </w:r>
    </w:p>
    <w:p w:rsidR="00000000" w:rsidDel="00000000" w:rsidP="00000000" w:rsidRDefault="00000000" w:rsidRPr="00000000" w14:paraId="00000054">
      <w:pPr>
        <w:numPr>
          <w:ilvl w:val="3"/>
          <w:numId w:val="7"/>
        </w:numPr>
        <w:ind w:left="2880" w:hanging="360"/>
        <w:rPr>
          <w:u w:val="none"/>
        </w:rPr>
      </w:pPr>
      <w:r w:rsidDel="00000000" w:rsidR="00000000" w:rsidRPr="00000000">
        <w:rPr>
          <w:rtl w:val="0"/>
        </w:rPr>
        <w:t xml:space="preserve">Opens a file explorer to select a correctly formatted txt file from the users local system which should contain the restaurants FreshFood will be servicing.</w:t>
      </w:r>
    </w:p>
    <w:p w:rsidR="00000000" w:rsidDel="00000000" w:rsidP="00000000" w:rsidRDefault="00000000" w:rsidRPr="00000000" w14:paraId="00000055">
      <w:pPr>
        <w:numPr>
          <w:ilvl w:val="2"/>
          <w:numId w:val="7"/>
        </w:numPr>
        <w:ind w:left="2160" w:hanging="360"/>
        <w:rPr>
          <w:u w:val="none"/>
        </w:rPr>
      </w:pPr>
      <w:r w:rsidDel="00000000" w:rsidR="00000000" w:rsidRPr="00000000">
        <w:rPr>
          <w:rtl w:val="0"/>
        </w:rPr>
        <w:t xml:space="preserve">“Upload Area of Service File”</w:t>
      </w:r>
    </w:p>
    <w:p w:rsidR="00000000" w:rsidDel="00000000" w:rsidP="00000000" w:rsidRDefault="00000000" w:rsidRPr="00000000" w14:paraId="00000056">
      <w:pPr>
        <w:numPr>
          <w:ilvl w:val="3"/>
          <w:numId w:val="7"/>
        </w:numPr>
        <w:ind w:left="2880" w:hanging="360"/>
        <w:rPr>
          <w:u w:val="none"/>
        </w:rPr>
      </w:pPr>
      <w:r w:rsidDel="00000000" w:rsidR="00000000" w:rsidRPr="00000000">
        <w:rPr>
          <w:rtl w:val="0"/>
        </w:rPr>
        <w:t xml:space="preserve">Opens a file explorer to select a correctly formatted txt file from the users local system which contains the points for area of service.</w:t>
      </w:r>
    </w:p>
    <w:p w:rsidR="00000000" w:rsidDel="00000000" w:rsidP="00000000" w:rsidRDefault="00000000" w:rsidRPr="00000000" w14:paraId="00000057">
      <w:pPr>
        <w:numPr>
          <w:ilvl w:val="2"/>
          <w:numId w:val="7"/>
        </w:numPr>
        <w:ind w:left="2160" w:hanging="360"/>
        <w:rPr>
          <w:u w:val="none"/>
        </w:rPr>
      </w:pPr>
      <w:r w:rsidDel="00000000" w:rsidR="00000000" w:rsidRPr="00000000">
        <w:rPr>
          <w:rtl w:val="0"/>
        </w:rPr>
        <w:t xml:space="preserve">“Run Mapping Algorithm”</w:t>
      </w:r>
    </w:p>
    <w:p w:rsidR="00000000" w:rsidDel="00000000" w:rsidP="00000000" w:rsidRDefault="00000000" w:rsidRPr="00000000" w14:paraId="00000058">
      <w:pPr>
        <w:numPr>
          <w:ilvl w:val="3"/>
          <w:numId w:val="7"/>
        </w:numPr>
        <w:ind w:left="2880" w:hanging="360"/>
        <w:rPr>
          <w:u w:val="none"/>
        </w:rPr>
      </w:pPr>
      <w:r w:rsidDel="00000000" w:rsidR="00000000" w:rsidRPr="00000000">
        <w:rPr>
          <w:rtl w:val="0"/>
        </w:rPr>
        <w:t xml:space="preserve">This button is disabled until both files are uploaded and correctly parsed and the results are displayed.</w:t>
      </w:r>
    </w:p>
    <w:p w:rsidR="00000000" w:rsidDel="00000000" w:rsidP="00000000" w:rsidRDefault="00000000" w:rsidRPr="00000000" w14:paraId="00000059">
      <w:pPr>
        <w:numPr>
          <w:ilvl w:val="3"/>
          <w:numId w:val="7"/>
        </w:numPr>
        <w:ind w:left="2880" w:hanging="360"/>
        <w:rPr>
          <w:u w:val="none"/>
        </w:rPr>
      </w:pPr>
      <w:r w:rsidDel="00000000" w:rsidR="00000000" w:rsidRPr="00000000">
        <w:rPr>
          <w:rtl w:val="0"/>
        </w:rPr>
        <w:t xml:space="preserve">Opens the Graph and Export page.</w:t>
      </w:r>
    </w:p>
    <w:p w:rsidR="00000000" w:rsidDel="00000000" w:rsidP="00000000" w:rsidRDefault="00000000" w:rsidRPr="00000000" w14:paraId="0000005A">
      <w:pPr>
        <w:numPr>
          <w:ilvl w:val="2"/>
          <w:numId w:val="7"/>
        </w:numPr>
        <w:ind w:left="2160" w:hanging="360"/>
        <w:rPr>
          <w:u w:val="none"/>
        </w:rPr>
      </w:pPr>
      <w:r w:rsidDel="00000000" w:rsidR="00000000" w:rsidRPr="00000000">
        <w:rPr>
          <w:rtl w:val="0"/>
        </w:rPr>
        <w:t xml:space="preserve">“Start Over”</w:t>
      </w:r>
    </w:p>
    <w:p w:rsidR="00000000" w:rsidDel="00000000" w:rsidP="00000000" w:rsidRDefault="00000000" w:rsidRPr="00000000" w14:paraId="0000005B">
      <w:pPr>
        <w:numPr>
          <w:ilvl w:val="3"/>
          <w:numId w:val="7"/>
        </w:numPr>
        <w:ind w:left="2880" w:hanging="360"/>
        <w:rPr>
          <w:u w:val="none"/>
        </w:rPr>
      </w:pPr>
      <w:r w:rsidDel="00000000" w:rsidR="00000000" w:rsidRPr="00000000">
        <w:rPr>
          <w:rtl w:val="0"/>
        </w:rPr>
        <w:t xml:space="preserve">Returns the user to the main menu.</w:t>
      </w:r>
    </w:p>
    <w:p w:rsidR="00000000" w:rsidDel="00000000" w:rsidP="00000000" w:rsidRDefault="00000000" w:rsidRPr="00000000" w14:paraId="0000005C">
      <w:pPr>
        <w:numPr>
          <w:ilvl w:val="1"/>
          <w:numId w:val="7"/>
        </w:numPr>
        <w:ind w:left="1440" w:hanging="360"/>
        <w:rPr>
          <w:u w:val="none"/>
        </w:rPr>
      </w:pPr>
      <w:r w:rsidDel="00000000" w:rsidR="00000000" w:rsidRPr="00000000">
        <w:rPr>
          <w:rtl w:val="0"/>
        </w:rPr>
        <w:t xml:space="preserve">List View</w:t>
      </w:r>
    </w:p>
    <w:p w:rsidR="00000000" w:rsidDel="00000000" w:rsidP="00000000" w:rsidRDefault="00000000" w:rsidRPr="00000000" w14:paraId="0000005D">
      <w:pPr>
        <w:numPr>
          <w:ilvl w:val="2"/>
          <w:numId w:val="7"/>
        </w:numPr>
        <w:ind w:left="2160" w:hanging="360"/>
        <w:rPr>
          <w:u w:val="none"/>
        </w:rPr>
      </w:pPr>
      <w:r w:rsidDel="00000000" w:rsidR="00000000" w:rsidRPr="00000000">
        <w:rPr>
          <w:rtl w:val="0"/>
        </w:rPr>
        <w:t xml:space="preserve">“Restaurants File”</w:t>
      </w:r>
    </w:p>
    <w:p w:rsidR="00000000" w:rsidDel="00000000" w:rsidP="00000000" w:rsidRDefault="00000000" w:rsidRPr="00000000" w14:paraId="0000005E">
      <w:pPr>
        <w:numPr>
          <w:ilvl w:val="3"/>
          <w:numId w:val="7"/>
        </w:numPr>
        <w:ind w:left="2880" w:hanging="360"/>
        <w:rPr>
          <w:u w:val="none"/>
        </w:rPr>
      </w:pPr>
      <w:r w:rsidDel="00000000" w:rsidR="00000000" w:rsidRPr="00000000">
        <w:rPr>
          <w:rtl w:val="0"/>
        </w:rPr>
        <w:t xml:space="preserve">Displays the parsed restaurants from the restaurant file.</w:t>
      </w:r>
    </w:p>
    <w:p w:rsidR="00000000" w:rsidDel="00000000" w:rsidP="00000000" w:rsidRDefault="00000000" w:rsidRPr="00000000" w14:paraId="0000005F">
      <w:pPr>
        <w:numPr>
          <w:ilvl w:val="2"/>
          <w:numId w:val="7"/>
        </w:numPr>
        <w:ind w:left="2160" w:hanging="360"/>
        <w:rPr>
          <w:u w:val="none"/>
        </w:rPr>
      </w:pPr>
      <w:r w:rsidDel="00000000" w:rsidR="00000000" w:rsidRPr="00000000">
        <w:rPr>
          <w:rtl w:val="0"/>
        </w:rPr>
        <w:t xml:space="preserve">“Area of Service File”</w:t>
      </w:r>
    </w:p>
    <w:p w:rsidR="00000000" w:rsidDel="00000000" w:rsidP="00000000" w:rsidRDefault="00000000" w:rsidRPr="00000000" w14:paraId="00000060">
      <w:pPr>
        <w:numPr>
          <w:ilvl w:val="3"/>
          <w:numId w:val="7"/>
        </w:numPr>
        <w:ind w:left="2880" w:hanging="360"/>
        <w:rPr>
          <w:u w:val="none"/>
        </w:rPr>
      </w:pPr>
      <w:r w:rsidDel="00000000" w:rsidR="00000000" w:rsidRPr="00000000">
        <w:rPr>
          <w:rtl w:val="0"/>
        </w:rPr>
        <w:t xml:space="preserve">Displayed the parsed locations from the area of service file.</w:t>
      </w:r>
    </w:p>
    <w:p w:rsidR="00000000" w:rsidDel="00000000" w:rsidP="00000000" w:rsidRDefault="00000000" w:rsidRPr="00000000" w14:paraId="00000061">
      <w:pPr>
        <w:numPr>
          <w:ilvl w:val="3"/>
          <w:numId w:val="7"/>
        </w:numPr>
        <w:ind w:left="2880" w:hanging="360"/>
        <w:rPr>
          <w:u w:val="none"/>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4252913" cy="3051924"/>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252913" cy="305192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The Local File Upload page reflects the following use cases:</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Users are able to upload a local file from their system.</w:t>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Users are able to see their data visually displayed.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u w:val="single"/>
          <w:rtl w:val="0"/>
        </w:rPr>
        <w:t xml:space="preserve">Graph and Export Page</w:t>
      </w:r>
      <w:r w:rsidDel="00000000" w:rsidR="00000000" w:rsidRPr="00000000">
        <w:rPr>
          <w:rtl w:val="0"/>
        </w:rPr>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Components</w:t>
      </w:r>
    </w:p>
    <w:p w:rsidR="00000000" w:rsidDel="00000000" w:rsidP="00000000" w:rsidRDefault="00000000" w:rsidRPr="00000000" w14:paraId="0000006A">
      <w:pPr>
        <w:numPr>
          <w:ilvl w:val="1"/>
          <w:numId w:val="4"/>
        </w:numPr>
        <w:ind w:left="1440" w:hanging="360"/>
        <w:rPr>
          <w:u w:val="none"/>
        </w:rPr>
      </w:pPr>
      <w:r w:rsidDel="00000000" w:rsidR="00000000" w:rsidRPr="00000000">
        <w:rPr>
          <w:rtl w:val="0"/>
        </w:rPr>
        <w:t xml:space="preserve">Image View</w:t>
      </w:r>
    </w:p>
    <w:p w:rsidR="00000000" w:rsidDel="00000000" w:rsidP="00000000" w:rsidRDefault="00000000" w:rsidRPr="00000000" w14:paraId="0000006B">
      <w:pPr>
        <w:numPr>
          <w:ilvl w:val="2"/>
          <w:numId w:val="4"/>
        </w:numPr>
        <w:ind w:left="2160" w:hanging="360"/>
        <w:rPr>
          <w:u w:val="none"/>
        </w:rPr>
      </w:pPr>
      <w:r w:rsidDel="00000000" w:rsidR="00000000" w:rsidRPr="00000000">
        <w:rPr>
          <w:rtl w:val="0"/>
        </w:rPr>
        <w:t xml:space="preserve">“Graph”</w:t>
      </w:r>
    </w:p>
    <w:p w:rsidR="00000000" w:rsidDel="00000000" w:rsidP="00000000" w:rsidRDefault="00000000" w:rsidRPr="00000000" w14:paraId="0000006C">
      <w:pPr>
        <w:numPr>
          <w:ilvl w:val="3"/>
          <w:numId w:val="4"/>
        </w:numPr>
        <w:ind w:left="2880" w:hanging="360"/>
        <w:rPr>
          <w:u w:val="none"/>
        </w:rPr>
      </w:pPr>
      <w:r w:rsidDel="00000000" w:rsidR="00000000" w:rsidRPr="00000000">
        <w:rPr>
          <w:rtl w:val="0"/>
        </w:rPr>
        <w:t xml:space="preserve">This is where a graph will be displayed if applicable which will display on the x axis the number of drivers, and on the y axis will be the average wait time per customer as the number of drivers increases. </w:t>
      </w:r>
    </w:p>
    <w:p w:rsidR="00000000" w:rsidDel="00000000" w:rsidP="00000000" w:rsidRDefault="00000000" w:rsidRPr="00000000" w14:paraId="0000006D">
      <w:pPr>
        <w:numPr>
          <w:ilvl w:val="1"/>
          <w:numId w:val="4"/>
        </w:numPr>
        <w:ind w:left="1440" w:hanging="360"/>
        <w:rPr>
          <w:u w:val="none"/>
        </w:rPr>
      </w:pPr>
      <w:r w:rsidDel="00000000" w:rsidR="00000000" w:rsidRPr="00000000">
        <w:rPr>
          <w:rtl w:val="0"/>
        </w:rPr>
        <w:t xml:space="preserve">Button</w:t>
      </w:r>
    </w:p>
    <w:p w:rsidR="00000000" w:rsidDel="00000000" w:rsidP="00000000" w:rsidRDefault="00000000" w:rsidRPr="00000000" w14:paraId="0000006E">
      <w:pPr>
        <w:numPr>
          <w:ilvl w:val="2"/>
          <w:numId w:val="4"/>
        </w:numPr>
        <w:ind w:left="2160" w:hanging="360"/>
        <w:rPr>
          <w:u w:val="none"/>
        </w:rPr>
      </w:pPr>
      <w:r w:rsidDel="00000000" w:rsidR="00000000" w:rsidRPr="00000000">
        <w:rPr>
          <w:rtl w:val="0"/>
        </w:rPr>
        <w:t xml:space="preserve">“Export”</w:t>
      </w:r>
    </w:p>
    <w:p w:rsidR="00000000" w:rsidDel="00000000" w:rsidP="00000000" w:rsidRDefault="00000000" w:rsidRPr="00000000" w14:paraId="0000006F">
      <w:pPr>
        <w:numPr>
          <w:ilvl w:val="3"/>
          <w:numId w:val="4"/>
        </w:numPr>
        <w:ind w:left="2880" w:hanging="360"/>
        <w:rPr>
          <w:u w:val="none"/>
        </w:rPr>
      </w:pPr>
      <w:r w:rsidDel="00000000" w:rsidR="00000000" w:rsidRPr="00000000">
        <w:rPr>
          <w:rtl w:val="0"/>
        </w:rPr>
        <w:t xml:space="preserve">Will create a png file with the graph or export a txt file with the data.</w:t>
      </w:r>
    </w:p>
    <w:p w:rsidR="00000000" w:rsidDel="00000000" w:rsidP="00000000" w:rsidRDefault="00000000" w:rsidRPr="00000000" w14:paraId="00000070">
      <w:pPr>
        <w:numPr>
          <w:ilvl w:val="2"/>
          <w:numId w:val="4"/>
        </w:numPr>
        <w:ind w:left="2160" w:hanging="360"/>
        <w:rPr>
          <w:u w:val="none"/>
        </w:rPr>
      </w:pPr>
      <w:r w:rsidDel="00000000" w:rsidR="00000000" w:rsidRPr="00000000">
        <w:rPr>
          <w:rtl w:val="0"/>
        </w:rPr>
        <w:t xml:space="preserve">“Go Back” </w:t>
      </w:r>
    </w:p>
    <w:p w:rsidR="00000000" w:rsidDel="00000000" w:rsidP="00000000" w:rsidRDefault="00000000" w:rsidRPr="00000000" w14:paraId="00000071">
      <w:pPr>
        <w:numPr>
          <w:ilvl w:val="3"/>
          <w:numId w:val="4"/>
        </w:numPr>
        <w:ind w:left="2880" w:hanging="360"/>
        <w:rPr>
          <w:u w:val="none"/>
        </w:rPr>
      </w:pPr>
      <w:r w:rsidDel="00000000" w:rsidR="00000000" w:rsidRPr="00000000">
        <w:rPr>
          <w:rtl w:val="0"/>
        </w:rPr>
        <w:t xml:space="preserve">Will bring the user back to either the file upload page or the dataset interface page. </w:t>
      </w:r>
    </w:p>
    <w:p w:rsidR="00000000" w:rsidDel="00000000" w:rsidP="00000000" w:rsidRDefault="00000000" w:rsidRPr="00000000" w14:paraId="00000072">
      <w:pPr>
        <w:numPr>
          <w:ilvl w:val="2"/>
          <w:numId w:val="4"/>
        </w:numPr>
        <w:ind w:left="2160" w:hanging="360"/>
        <w:rPr>
          <w:u w:val="none"/>
        </w:rPr>
      </w:pPr>
      <w:r w:rsidDel="00000000" w:rsidR="00000000" w:rsidRPr="00000000">
        <w:rPr>
          <w:rtl w:val="0"/>
        </w:rPr>
        <w:t xml:space="preserve">“Start Over”</w:t>
      </w:r>
    </w:p>
    <w:p w:rsidR="00000000" w:rsidDel="00000000" w:rsidP="00000000" w:rsidRDefault="00000000" w:rsidRPr="00000000" w14:paraId="00000073">
      <w:pPr>
        <w:numPr>
          <w:ilvl w:val="3"/>
          <w:numId w:val="4"/>
        </w:numPr>
        <w:ind w:left="2880" w:hanging="360"/>
        <w:rPr>
          <w:u w:val="none"/>
        </w:rPr>
      </w:pPr>
      <w:r w:rsidDel="00000000" w:rsidR="00000000" w:rsidRPr="00000000">
        <w:rPr>
          <w:rtl w:val="0"/>
        </w:rPr>
        <w:t xml:space="preserve">Will bring the user back to the main menu.</w:t>
      </w:r>
    </w:p>
    <w:p w:rsidR="00000000" w:rsidDel="00000000" w:rsidP="00000000" w:rsidRDefault="00000000" w:rsidRPr="00000000" w14:paraId="00000074">
      <w:pPr>
        <w:numPr>
          <w:ilvl w:val="1"/>
          <w:numId w:val="4"/>
        </w:numPr>
        <w:ind w:left="1440" w:hanging="360"/>
        <w:rPr>
          <w:u w:val="none"/>
        </w:rPr>
      </w:pPr>
      <w:r w:rsidDel="00000000" w:rsidR="00000000" w:rsidRPr="00000000">
        <w:rPr>
          <w:rtl w:val="0"/>
        </w:rPr>
        <w:t xml:space="preserve">Radio Button</w:t>
      </w:r>
    </w:p>
    <w:p w:rsidR="00000000" w:rsidDel="00000000" w:rsidP="00000000" w:rsidRDefault="00000000" w:rsidRPr="00000000" w14:paraId="00000075">
      <w:pPr>
        <w:numPr>
          <w:ilvl w:val="2"/>
          <w:numId w:val="4"/>
        </w:numPr>
        <w:ind w:left="2160" w:hanging="360"/>
        <w:rPr>
          <w:u w:val="none"/>
        </w:rPr>
      </w:pPr>
      <w:r w:rsidDel="00000000" w:rsidR="00000000" w:rsidRPr="00000000">
        <w:rPr>
          <w:rtl w:val="0"/>
        </w:rPr>
        <w:t xml:space="preserve">Specified which data to requested to be exported by the export button.</w:t>
      </w:r>
    </w:p>
    <w:p w:rsidR="00000000" w:rsidDel="00000000" w:rsidP="00000000" w:rsidRDefault="00000000" w:rsidRPr="00000000" w14:paraId="00000076">
      <w:pPr>
        <w:rPr/>
      </w:pPr>
      <w:r w:rsidDel="00000000" w:rsidR="00000000" w:rsidRPr="00000000">
        <w:rPr/>
        <w:drawing>
          <wp:inline distB="114300" distT="114300" distL="114300" distR="114300">
            <wp:extent cx="5734050" cy="4114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40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page supports the following use cases:</w:t>
      </w:r>
    </w:p>
    <w:p w:rsidR="00000000" w:rsidDel="00000000" w:rsidP="00000000" w:rsidRDefault="00000000" w:rsidRPr="00000000" w14:paraId="00000078">
      <w:pPr>
        <w:numPr>
          <w:ilvl w:val="0"/>
          <w:numId w:val="9"/>
        </w:numPr>
        <w:ind w:left="720" w:hanging="360"/>
        <w:rPr>
          <w:u w:val="none"/>
        </w:rPr>
      </w:pPr>
      <w:r w:rsidDel="00000000" w:rsidR="00000000" w:rsidRPr="00000000">
        <w:rPr>
          <w:rtl w:val="0"/>
        </w:rPr>
        <w:t xml:space="preserve">Users are able to export graphs or the raw data mapping from the algorithm.</w:t>
      </w:r>
    </w:p>
    <w:p w:rsidR="00000000" w:rsidDel="00000000" w:rsidP="00000000" w:rsidRDefault="00000000" w:rsidRPr="00000000" w14:paraId="00000079">
      <w:pPr>
        <w:numPr>
          <w:ilvl w:val="0"/>
          <w:numId w:val="9"/>
        </w:numPr>
        <w:ind w:left="720" w:hanging="360"/>
        <w:rPr>
          <w:u w:val="none"/>
        </w:rPr>
      </w:pPr>
      <w:r w:rsidDel="00000000" w:rsidR="00000000" w:rsidRPr="00000000">
        <w:rPr>
          <w:rtl w:val="0"/>
        </w:rPr>
        <w:t xml:space="preserve">Users are able to repeat the experiment with other datasets.</w:t>
      </w:r>
    </w:p>
    <w:p w:rsidR="00000000" w:rsidDel="00000000" w:rsidP="00000000" w:rsidRDefault="00000000" w:rsidRPr="00000000" w14:paraId="0000007A">
      <w:pPr>
        <w:numPr>
          <w:ilvl w:val="0"/>
          <w:numId w:val="9"/>
        </w:numPr>
        <w:ind w:left="720" w:hanging="360"/>
        <w:rPr>
          <w:u w:val="none"/>
        </w:rPr>
      </w:pPr>
      <w:r w:rsidDel="00000000" w:rsidR="00000000" w:rsidRPr="00000000">
        <w:rPr>
          <w:rtl w:val="0"/>
        </w:rPr>
        <w:t xml:space="preserve">Users are able to see the algorithm output data visually.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