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F0B7" w14:textId="2ADBFC56" w:rsidR="002C12D7" w:rsidRPr="00F50545" w:rsidRDefault="002C12D7" w:rsidP="00F50545">
      <w:pPr>
        <w:pStyle w:val="Heading1"/>
      </w:pPr>
      <w:r w:rsidRPr="00F50545">
        <w:t>LO2: Tools and Techniques </w:t>
      </w:r>
    </w:p>
    <w:p w14:paraId="5B5FB042" w14:textId="667E651E" w:rsidR="002C12D7" w:rsidRPr="00F50545" w:rsidRDefault="00F50545" w:rsidP="00783A13">
      <w:pPr>
        <w:pStyle w:val="Heading2"/>
      </w:pPr>
      <w:r w:rsidRPr="00F50545">
        <w:t>P</w:t>
      </w:r>
      <w:r w:rsidR="002C12D7" w:rsidRPr="00F50545">
        <w:t xml:space="preserve">redefined </w:t>
      </w:r>
      <w:r w:rsidRPr="00F50545">
        <w:t>F</w:t>
      </w:r>
      <w:r w:rsidR="002C12D7" w:rsidRPr="00F50545">
        <w:t>unctions </w:t>
      </w:r>
    </w:p>
    <w:p w14:paraId="6B84F36B" w14:textId="223FCD47" w:rsidR="00783A13" w:rsidRPr="00F50545" w:rsidRDefault="003F49BE" w:rsidP="00783A13">
      <w:r w:rsidRPr="00F50545">
        <w:t xml:space="preserve">The principles of DRY (Don’t Repeat Yourself) and code reuse are </w:t>
      </w:r>
      <w:r w:rsidR="003C3FDB" w:rsidRPr="00F50545">
        <w:t xml:space="preserve">made much easier </w:t>
      </w:r>
      <w:r w:rsidR="00DF4BBE" w:rsidRPr="00F50545">
        <w:t>using</w:t>
      </w:r>
      <w:r w:rsidR="003C3FDB" w:rsidRPr="00F50545">
        <w:t xml:space="preserve"> pre-compi</w:t>
      </w:r>
      <w:r w:rsidR="006C1811" w:rsidRPr="00F50545">
        <w:t xml:space="preserve">led functions </w:t>
      </w:r>
      <w:r w:rsidR="00365CC2" w:rsidRPr="00F50545">
        <w:t>and code stored in libraries.</w:t>
      </w:r>
      <w:r w:rsidR="00DF4BBE" w:rsidRPr="00F50545">
        <w:t xml:space="preserve"> There is no need to re-invent (and test!) the wheel if someone else has already </w:t>
      </w:r>
      <w:r w:rsidR="00D709D7" w:rsidRPr="00F50545">
        <w:t xml:space="preserve">opened a kwik-fit </w:t>
      </w:r>
      <w:r w:rsidR="00C73514" w:rsidRPr="00F50545">
        <w:t>next door.</w:t>
      </w:r>
    </w:p>
    <w:p w14:paraId="5EA42DEE" w14:textId="6287A86D" w:rsidR="00C73514" w:rsidRPr="00F50545" w:rsidRDefault="00C73514" w:rsidP="00783A13">
      <w:r w:rsidRPr="00F50545">
        <w:t xml:space="preserve">You can of course, make your own </w:t>
      </w:r>
      <w:r w:rsidR="002757B3" w:rsidRPr="00F50545">
        <w:t xml:space="preserve">code libraries, in </w:t>
      </w:r>
      <w:r w:rsidR="005E6E9E" w:rsidRPr="00F50545">
        <w:t>the same</w:t>
      </w:r>
      <w:r w:rsidR="002757B3" w:rsidRPr="00F50545">
        <w:t xml:space="preserve"> way that a th</w:t>
      </w:r>
      <w:r w:rsidR="005E6E9E" w:rsidRPr="00F50545">
        <w:t>i</w:t>
      </w:r>
      <w:r w:rsidR="002757B3" w:rsidRPr="00F50545">
        <w:t xml:space="preserve">rd party does… set up a project of the correct type, write your code, compile and distribute it.  There are several services that can be used to easily distribute your code </w:t>
      </w:r>
      <w:r w:rsidR="00F50545" w:rsidRPr="00F50545">
        <w:t>and</w:t>
      </w:r>
      <w:r w:rsidR="005E6E9E" w:rsidRPr="00F50545">
        <w:t xml:space="preserve"> allow for easily getting the newest version, such as </w:t>
      </w:r>
      <w:r w:rsidR="00E979C9" w:rsidRPr="00F50545">
        <w:t>NuGet</w:t>
      </w:r>
      <w:r w:rsidR="005E6E9E" w:rsidRPr="00F50545">
        <w:t xml:space="preserve"> integrated with Visual Studio</w:t>
      </w:r>
      <w:r w:rsidR="003208F5" w:rsidRPr="00F50545">
        <w:t xml:space="preserve">, or </w:t>
      </w:r>
      <w:r w:rsidR="00D47237" w:rsidRPr="00F50545">
        <w:t xml:space="preserve">apt for </w:t>
      </w:r>
      <w:r w:rsidR="00F50545" w:rsidRPr="00F50545">
        <w:t>Unix</w:t>
      </w:r>
      <w:r w:rsidR="005E6E9E" w:rsidRPr="00F50545">
        <w:t>.</w:t>
      </w:r>
    </w:p>
    <w:p w14:paraId="719C6BE8" w14:textId="7BC9ECF6" w:rsidR="009B3BA9" w:rsidRPr="00F50545" w:rsidRDefault="009B3BA9" w:rsidP="00783A13">
      <w:r w:rsidRPr="00F50545">
        <w:t xml:space="preserve">Pre-built libraries also </w:t>
      </w:r>
      <w:r w:rsidR="00333D67" w:rsidRPr="00F50545">
        <w:t xml:space="preserve">a great example of encapsulation… </w:t>
      </w:r>
      <w:r w:rsidR="00F50545">
        <w:t>a library with</w:t>
      </w:r>
      <w:r w:rsidR="00333D67" w:rsidRPr="00F50545">
        <w:t xml:space="preserve"> give you objects you can use without concerning yourself about </w:t>
      </w:r>
      <w:r w:rsidR="00F50545">
        <w:t>the details of the implementation</w:t>
      </w:r>
      <w:r w:rsidR="00333D67" w:rsidRPr="00F50545">
        <w:t>.</w:t>
      </w:r>
    </w:p>
    <w:p w14:paraId="36BBB017" w14:textId="0F386807" w:rsidR="00D47237" w:rsidRDefault="003D55C4" w:rsidP="00783A13">
      <w:pPr>
        <w:rPr>
          <w:highlight w:val="yellow"/>
        </w:rPr>
      </w:pPr>
      <w:r w:rsidRPr="003D55C4">
        <w:drawing>
          <wp:inline distT="0" distB="0" distL="0" distR="0" wp14:anchorId="01FB8088" wp14:editId="42EF3F47">
            <wp:extent cx="5731510" cy="2577465"/>
            <wp:effectExtent l="0" t="0" r="2540" b="0"/>
            <wp:docPr id="1837174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741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2207" w14:textId="5FC9FAC3" w:rsidR="005E6E9E" w:rsidRPr="00F50545" w:rsidRDefault="00B32C41" w:rsidP="00783A13">
      <w:r w:rsidRPr="00F50545">
        <w:t xml:space="preserve">The </w:t>
      </w:r>
      <w:r w:rsidR="00E979C9" w:rsidRPr="00F50545">
        <w:t>NuGet</w:t>
      </w:r>
      <w:r w:rsidRPr="00F50545">
        <w:t xml:space="preserve"> browser in Visual Studio incorporates a search engine, update notifications and </w:t>
      </w:r>
      <w:r w:rsidR="009433D0" w:rsidRPr="00F50545">
        <w:t xml:space="preserve">allows for easy installing and removing of </w:t>
      </w:r>
      <w:r w:rsidR="00E979C9" w:rsidRPr="00F50545">
        <w:t>p</w:t>
      </w:r>
      <w:r w:rsidR="008472B0" w:rsidRPr="00F50545">
        <w:t>re-build code libraries.</w:t>
      </w:r>
    </w:p>
    <w:p w14:paraId="77B195B0" w14:textId="2898E788" w:rsidR="008472B0" w:rsidRPr="00F50545" w:rsidRDefault="008472B0" w:rsidP="00783A13">
      <w:r w:rsidRPr="00F50545">
        <w:t xml:space="preserve">System libraries provide essential functionality for </w:t>
      </w:r>
      <w:r w:rsidR="00180486" w:rsidRPr="00F50545">
        <w:t xml:space="preserve">programming languages that are </w:t>
      </w:r>
      <w:r w:rsidR="00E979C9" w:rsidRPr="00F50545">
        <w:t>distributed</w:t>
      </w:r>
      <w:r w:rsidR="00180486" w:rsidRPr="00F50545">
        <w:t xml:space="preserve"> with a programming language, from low-level </w:t>
      </w:r>
      <w:r w:rsidR="001344E9" w:rsidRPr="00F50545">
        <w:t xml:space="preserve">features such as file access </w:t>
      </w:r>
      <w:r w:rsidR="003B5CF5" w:rsidRPr="00F50545">
        <w:t>and providing GUI</w:t>
      </w:r>
      <w:r w:rsidR="00E979C9" w:rsidRPr="00F50545">
        <w:t xml:space="preserve"> functionality.</w:t>
      </w:r>
    </w:p>
    <w:p w14:paraId="5325077F" w14:textId="52AD6A55" w:rsidR="00E979C9" w:rsidRPr="00F50545" w:rsidRDefault="00A87F1B" w:rsidP="00783A13">
      <w:r w:rsidRPr="00F50545">
        <w:t xml:space="preserve">Here is an example code snippet that uses the System.IO library to </w:t>
      </w:r>
      <w:r w:rsidR="00F50545" w:rsidRPr="00F50545">
        <w:t>determine if a file path is valid:</w:t>
      </w:r>
    </w:p>
    <w:p w14:paraId="4E53B528" w14:textId="66FF5DEE" w:rsidR="00A87F1B" w:rsidRDefault="00A87F1B" w:rsidP="00783A13">
      <w:pPr>
        <w:rPr>
          <w:highlight w:val="yellow"/>
        </w:rPr>
      </w:pPr>
      <w:r w:rsidRPr="00A87F1B">
        <w:lastRenderedPageBreak/>
        <w:drawing>
          <wp:inline distT="0" distB="0" distL="0" distR="0" wp14:anchorId="6DC36E6A" wp14:editId="4743EB01">
            <wp:extent cx="4020111" cy="1667108"/>
            <wp:effectExtent l="0" t="0" r="0" b="9525"/>
            <wp:docPr id="7932910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101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7F1" w14:textId="18C9B98A" w:rsidR="00A96CD6" w:rsidRPr="0085409F" w:rsidRDefault="00F50545" w:rsidP="00F50545">
      <w:r w:rsidRPr="0085409F">
        <w:t xml:space="preserve">Here, the System.IO library is providing the Path object, which </w:t>
      </w:r>
      <w:r w:rsidR="00297635" w:rsidRPr="0085409F">
        <w:t xml:space="preserve">has a Exists() method.  We pass it a string and it returns a Boolean </w:t>
      </w:r>
      <w:r w:rsidR="0085409F" w:rsidRPr="0085409F">
        <w:t>telling us if the string represents an existing file path.</w:t>
      </w:r>
    </w:p>
    <w:p w14:paraId="2BEC3FF3" w14:textId="11C18EDC" w:rsidR="00F50545" w:rsidRPr="009C7F81" w:rsidRDefault="00F50545" w:rsidP="00F50545">
      <w:pPr>
        <w:pStyle w:val="Heading2"/>
      </w:pPr>
      <w:r w:rsidRPr="009C7F81">
        <w:t>S</w:t>
      </w:r>
      <w:r w:rsidR="002C12D7" w:rsidRPr="009C7F81">
        <w:t xml:space="preserve">creen </w:t>
      </w:r>
      <w:r w:rsidRPr="009C7F81">
        <w:t>T</w:t>
      </w:r>
      <w:r w:rsidR="002C12D7" w:rsidRPr="009C7F81">
        <w:t>emplates</w:t>
      </w:r>
    </w:p>
    <w:p w14:paraId="6F1CD57C" w14:textId="2AB5CF97" w:rsidR="00F07DF4" w:rsidRPr="0060767F" w:rsidRDefault="009C7F81" w:rsidP="009C7F81">
      <w:r w:rsidRPr="0060767F">
        <w:t xml:space="preserve">Visual development environments allow us to </w:t>
      </w:r>
      <w:r w:rsidR="004373C3" w:rsidRPr="0060767F">
        <w:t xml:space="preserve">define </w:t>
      </w:r>
      <w:r w:rsidR="00467D1E" w:rsidRPr="0060767F">
        <w:t xml:space="preserve">UI elements using a designer and drag and drop tools </w:t>
      </w:r>
      <w:r w:rsidR="0051281F" w:rsidRPr="0060767F">
        <w:t>as well as through code. This make</w:t>
      </w:r>
      <w:r w:rsidR="00A268D7" w:rsidRPr="0060767F">
        <w:t>s</w:t>
      </w:r>
      <w:r w:rsidR="0051281F" w:rsidRPr="0060767F">
        <w:t xml:space="preserve"> designing compelling user interfaces much easier.</w:t>
      </w:r>
      <w:r w:rsidR="00A268D7" w:rsidRPr="0060767F">
        <w:t xml:space="preserve"> They can also provide templates to make the </w:t>
      </w:r>
      <w:r w:rsidR="005C2283" w:rsidRPr="0060767F">
        <w:t>task</w:t>
      </w:r>
      <w:r w:rsidR="00A268D7" w:rsidRPr="0060767F">
        <w:t xml:space="preserve"> even easier, where </w:t>
      </w:r>
      <w:r w:rsidR="005C2283" w:rsidRPr="0060767F">
        <w:t>similarly</w:t>
      </w:r>
      <w:r w:rsidR="00A268D7" w:rsidRPr="0060767F">
        <w:t xml:space="preserve"> to code </w:t>
      </w:r>
      <w:r w:rsidR="005C2283" w:rsidRPr="0060767F">
        <w:t>libraries</w:t>
      </w:r>
      <w:r w:rsidR="00A268D7" w:rsidRPr="0060767F">
        <w:t xml:space="preserve">, pre-defined </w:t>
      </w:r>
      <w:r w:rsidR="005C2283" w:rsidRPr="0060767F">
        <w:t>UI forms can simply be dropped</w:t>
      </w:r>
      <w:r w:rsidR="00F07DF4" w:rsidRPr="0060767F">
        <w:t xml:space="preserve"> into an existing application and used.</w:t>
      </w:r>
      <w:r w:rsidR="00AC6C6F" w:rsidRPr="0060767F">
        <w:t xml:space="preserve"> Of, </w:t>
      </w:r>
      <w:r w:rsidR="002C587E" w:rsidRPr="0060767F">
        <w:t>course</w:t>
      </w:r>
      <w:r w:rsidR="00AC6C6F" w:rsidRPr="0060767F">
        <w:t>, was can also define our own templates</w:t>
      </w:r>
      <w:r w:rsidR="007A20CC" w:rsidRPr="0060767F">
        <w:t xml:space="preserve"> and distribute them across an organisation. This code reuse leads to a much more integrated feel to an </w:t>
      </w:r>
      <w:r w:rsidR="002C587E" w:rsidRPr="0060767F">
        <w:t>organisation’s</w:t>
      </w:r>
      <w:r w:rsidR="007A20CC" w:rsidRPr="0060767F">
        <w:t xml:space="preserve"> applications and of course, higher quality</w:t>
      </w:r>
      <w:r w:rsidR="002C587E" w:rsidRPr="0060767F">
        <w:t xml:space="preserve"> code.</w:t>
      </w:r>
    </w:p>
    <w:p w14:paraId="4F85ACE4" w14:textId="77777777" w:rsidR="00F07DF4" w:rsidRDefault="00F07DF4" w:rsidP="009C7F81">
      <w:pPr>
        <w:rPr>
          <w:highlight w:val="yellow"/>
        </w:rPr>
      </w:pPr>
    </w:p>
    <w:p w14:paraId="6F516582" w14:textId="05E9946E" w:rsidR="00C47F1B" w:rsidRDefault="00C47F1B" w:rsidP="009C7F81">
      <w:pPr>
        <w:rPr>
          <w:highlight w:val="yellow"/>
        </w:rPr>
      </w:pPr>
      <w:r w:rsidRPr="00C47F1B">
        <w:drawing>
          <wp:inline distT="0" distB="0" distL="0" distR="0" wp14:anchorId="6CEFF3BC" wp14:editId="77D17D89">
            <wp:extent cx="5731510" cy="3019425"/>
            <wp:effectExtent l="0" t="0" r="2540" b="9525"/>
            <wp:docPr id="2095253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35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470" w14:textId="47D1A879" w:rsidR="00793E51" w:rsidRPr="0060767F" w:rsidRDefault="00793E51" w:rsidP="009C7F81">
      <w:r w:rsidRPr="0060767F">
        <w:t xml:space="preserve">By </w:t>
      </w:r>
      <w:r w:rsidR="0060767F" w:rsidRPr="0060767F">
        <w:t>default,</w:t>
      </w:r>
      <w:r w:rsidRPr="0060767F">
        <w:t xml:space="preserve"> Visual Studio provides a </w:t>
      </w:r>
      <w:r w:rsidR="0060767F" w:rsidRPr="0060767F">
        <w:t>‘Splash Screen’ form template.</w:t>
      </w:r>
    </w:p>
    <w:p w14:paraId="5DA9C302" w14:textId="77777777" w:rsidR="0060767F" w:rsidRPr="009C7F81" w:rsidRDefault="0060767F" w:rsidP="009C7F81">
      <w:pPr>
        <w:rPr>
          <w:highlight w:val="yellow"/>
        </w:rPr>
      </w:pPr>
    </w:p>
    <w:p w14:paraId="08487D2D" w14:textId="586AF8DA" w:rsidR="002C12D7" w:rsidRDefault="005A3A6D" w:rsidP="00F50545">
      <w:pPr>
        <w:pStyle w:val="Heading1"/>
      </w:pPr>
      <w:r>
        <w:lastRenderedPageBreak/>
        <w:t>Using Integrated Development Environment (IDE)</w:t>
      </w:r>
    </w:p>
    <w:p w14:paraId="2DABA2EE" w14:textId="40F9278D" w:rsidR="005A3A6D" w:rsidRDefault="005A3A6D" w:rsidP="005A3A6D">
      <w:r>
        <w:t xml:space="preserve">A modern IDE provides a long list of features to </w:t>
      </w:r>
      <w:r w:rsidR="00B661F5">
        <w:t xml:space="preserve">aide with development </w:t>
      </w:r>
      <w:r w:rsidR="0041725D">
        <w:t>applications and</w:t>
      </w:r>
      <w:r w:rsidR="00B661F5">
        <w:t xml:space="preserve"> will normally provide a way for additional features to be added using plugins or extensions.</w:t>
      </w:r>
    </w:p>
    <w:p w14:paraId="2372C67D" w14:textId="06C8390E" w:rsidR="00F93C05" w:rsidRDefault="0041725D" w:rsidP="005A3A6D">
      <w:r>
        <w:t>Before IDE’s because the norm, a developer would user several different programs independently of each other to provide a sp</w:t>
      </w:r>
      <w:r w:rsidR="0035189A">
        <w:t>ecific functionality…  a text editor to write code, a</w:t>
      </w:r>
      <w:r w:rsidR="00EF4B55">
        <w:t>n</w:t>
      </w:r>
      <w:r w:rsidR="0035189A">
        <w:t xml:space="preserve"> application to check </w:t>
      </w:r>
      <w:r w:rsidR="00EF4B55">
        <w:t>syntax, a compiler</w:t>
      </w:r>
      <w:r w:rsidR="0035189A">
        <w:t>,</w:t>
      </w:r>
      <w:r w:rsidR="00EF4B55">
        <w:t xml:space="preserve"> and then a separate debugger</w:t>
      </w:r>
      <w:r w:rsidR="002445BF">
        <w:t xml:space="preserve"> and if they were lucky, some sort of testing tools</w:t>
      </w:r>
      <w:r w:rsidR="00EF7070">
        <w:t xml:space="preserve">. Several feature we take for granted today would not be available such as </w:t>
      </w:r>
      <w:r w:rsidR="002445BF">
        <w:t>IntelliSense</w:t>
      </w:r>
      <w:r w:rsidR="00F93C05">
        <w:t xml:space="preserve"> and automatic formatting (more on those later).</w:t>
      </w:r>
    </w:p>
    <w:p w14:paraId="4D9E70E8" w14:textId="5040F5D8" w:rsidR="00753F64" w:rsidRDefault="000F113A" w:rsidP="005A3A6D">
      <w:r>
        <w:t>IDE Features:</w:t>
      </w:r>
    </w:p>
    <w:p w14:paraId="0E95F5FA" w14:textId="204D1BC8" w:rsidR="00D23D9A" w:rsidRDefault="000F113A" w:rsidP="00CE01E6">
      <w:pPr>
        <w:pStyle w:val="ListParagraph"/>
        <w:numPr>
          <w:ilvl w:val="0"/>
          <w:numId w:val="11"/>
        </w:numPr>
      </w:pPr>
      <w:r>
        <w:t>Multi</w:t>
      </w:r>
      <w:r w:rsidR="00736FA9">
        <w:t>-Document Support</w:t>
      </w:r>
      <w:r w:rsidR="004B2B44">
        <w:br/>
      </w:r>
      <w:r w:rsidR="00F327D8">
        <w:t xml:space="preserve">An IDE will support the view of multiple documents at once – from code files, </w:t>
      </w:r>
      <w:r w:rsidR="00297102">
        <w:t xml:space="preserve">reference documents, images or data files, an IDE makes it easy to </w:t>
      </w:r>
      <w:r w:rsidR="00DF0B2E">
        <w:t xml:space="preserve">compare or references multiple docs at once.  </w:t>
      </w:r>
      <w:r w:rsidR="0081653D">
        <w:t xml:space="preserve">Some IDEs will support jumping directly to a </w:t>
      </w:r>
      <w:r w:rsidR="00D23D9A">
        <w:t>function in a document:</w:t>
      </w:r>
      <w:r w:rsidR="00D23D9A">
        <w:br/>
      </w:r>
      <w:r w:rsidR="00CE01E6" w:rsidRPr="00CE01E6">
        <w:drawing>
          <wp:inline distT="0" distB="0" distL="0" distR="0" wp14:anchorId="2B8B1A16" wp14:editId="0C68FDFE">
            <wp:extent cx="5731510" cy="2002155"/>
            <wp:effectExtent l="0" t="0" r="2540" b="0"/>
            <wp:docPr id="1078937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70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21F6" w14:textId="03576C6F" w:rsidR="00E322C5" w:rsidRDefault="00E322C5" w:rsidP="00E322C5">
      <w:pPr>
        <w:pStyle w:val="ListParagraph"/>
        <w:numPr>
          <w:ilvl w:val="0"/>
          <w:numId w:val="11"/>
        </w:numPr>
      </w:pPr>
      <w:r>
        <w:t>Syntax Help</w:t>
      </w:r>
      <w:r w:rsidR="00F11986">
        <w:t xml:space="preserve"> </w:t>
      </w:r>
      <w:r w:rsidR="00CE01E6">
        <w:br/>
      </w:r>
      <w:r w:rsidR="00413AA2">
        <w:t>Getting the syntax of your code correct is essential, and a good IDE will provide you with the tools to make this easy,</w:t>
      </w:r>
    </w:p>
    <w:p w14:paraId="2D1BF28B" w14:textId="1418AC13" w:rsidR="00E322C5" w:rsidRDefault="00E322C5" w:rsidP="0059704D">
      <w:pPr>
        <w:pStyle w:val="ListParagraph"/>
        <w:numPr>
          <w:ilvl w:val="1"/>
          <w:numId w:val="11"/>
        </w:numPr>
      </w:pPr>
      <w:r>
        <w:t>Autocomplete</w:t>
      </w:r>
      <w:r w:rsidR="0059704D">
        <w:t xml:space="preserve"> – predicts what command you wish to type and </w:t>
      </w:r>
      <w:r w:rsidR="00B6555F">
        <w:t>allows you to complete it without having to type it all.</w:t>
      </w:r>
    </w:p>
    <w:p w14:paraId="247DA1FD" w14:textId="6AD33C58" w:rsidR="00682A53" w:rsidRDefault="00682A53" w:rsidP="00682A53">
      <w:pPr>
        <w:pStyle w:val="ListParagraph"/>
        <w:numPr>
          <w:ilvl w:val="1"/>
          <w:numId w:val="11"/>
        </w:numPr>
      </w:pPr>
      <w:r>
        <w:t>IntelliSense</w:t>
      </w:r>
      <w:r w:rsidR="00B6555F">
        <w:t xml:space="preserve"> </w:t>
      </w:r>
      <w:r w:rsidR="009468D4">
        <w:t>–</w:t>
      </w:r>
      <w:r w:rsidR="00B6555F">
        <w:t xml:space="preserve"> </w:t>
      </w:r>
      <w:r w:rsidR="009468D4">
        <w:t>a code completion tool that provides both reference information and autocomplete functionality.</w:t>
      </w:r>
      <w:r>
        <w:t xml:space="preserve">  Although IntelliSense is a </w:t>
      </w:r>
      <w:r>
        <w:lastRenderedPageBreak/>
        <w:t>Microsoft branded tool, something equivalent is common in all IDEs.</w:t>
      </w:r>
      <w:r w:rsidR="00DB7B29">
        <w:br/>
      </w:r>
      <w:r w:rsidR="00DB7B29">
        <w:rPr>
          <w:noProof/>
        </w:rPr>
        <w:drawing>
          <wp:inline distT="0" distB="0" distL="0" distR="0" wp14:anchorId="53438964" wp14:editId="1621586F">
            <wp:extent cx="4798060" cy="1665447"/>
            <wp:effectExtent l="0" t="0" r="2540" b="0"/>
            <wp:docPr id="1045253566" name="Picture 1" descr="Screenshot of IntelliSense list members fea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IntelliSense list members featur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509" cy="1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8B11" w14:textId="031BF7AC" w:rsidR="004B2B44" w:rsidRDefault="004B2B44" w:rsidP="00E322C5">
      <w:pPr>
        <w:pStyle w:val="ListParagraph"/>
        <w:numPr>
          <w:ilvl w:val="1"/>
          <w:numId w:val="11"/>
        </w:numPr>
      </w:pPr>
      <w:r>
        <w:t>Style corrections</w:t>
      </w:r>
      <w:r w:rsidR="00DB7B29">
        <w:br/>
        <w:t xml:space="preserve">Code analysis tools can provide guidance on the best or preferred </w:t>
      </w:r>
      <w:r w:rsidR="004B6002">
        <w:t>practises</w:t>
      </w:r>
      <w:r w:rsidR="00DB7B29">
        <w:t xml:space="preserve"> </w:t>
      </w:r>
      <w:r w:rsidR="004B6002">
        <w:t>to use when writing code. From community perceived best practise to organisation standards, these rules can be automatically applied</w:t>
      </w:r>
      <w:r w:rsidR="00964E49">
        <w:t>.</w:t>
      </w:r>
      <w:r w:rsidR="009D3BE4">
        <w:br/>
      </w:r>
      <w:r w:rsidR="009D3BE4">
        <w:rPr>
          <w:noProof/>
        </w:rPr>
        <w:drawing>
          <wp:inline distT="0" distB="0" distL="0" distR="0" wp14:anchorId="3DCC0E05" wp14:editId="1519353C">
            <wp:extent cx="5467350" cy="2238375"/>
            <wp:effectExtent l="0" t="0" r="0" b="9525"/>
            <wp:docPr id="750320838" name="Picture 2" descr="Screenshot that shows the basic Quick Action recommendation and light bulb icon in Visual Stud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that shows the basic Quick Action recommendation and light bulb icon in Visual Studi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F358" w14:textId="369298F6" w:rsidR="00E322C5" w:rsidRDefault="00E322C5" w:rsidP="00E322C5">
      <w:pPr>
        <w:pStyle w:val="ListParagraph"/>
        <w:numPr>
          <w:ilvl w:val="0"/>
          <w:numId w:val="11"/>
        </w:numPr>
      </w:pPr>
      <w:r>
        <w:t>Document Formatting</w:t>
      </w:r>
      <w:r w:rsidR="009D3BE4">
        <w:br/>
      </w:r>
      <w:r w:rsidR="00E31903">
        <w:t>The formatting of a code file is important and an IDE can provide tools to ensure your code is well formatted using</w:t>
      </w:r>
      <w:r w:rsidR="006B6697">
        <w:t xml:space="preserve"> rules either defined by the coding community at large or specified by your organisation. When you code does not match up with the standards, a good IDE will be able to automatically correct</w:t>
      </w:r>
      <w:r w:rsidR="00A97596">
        <w:t xml:space="preserve"> your formatting.</w:t>
      </w:r>
    </w:p>
    <w:p w14:paraId="551B1EA6" w14:textId="64BA865C" w:rsidR="00E322C5" w:rsidRDefault="00E322C5" w:rsidP="00E322C5">
      <w:pPr>
        <w:pStyle w:val="ListParagraph"/>
        <w:numPr>
          <w:ilvl w:val="1"/>
          <w:numId w:val="11"/>
        </w:numPr>
      </w:pPr>
      <w:r>
        <w:t>Indentation</w:t>
      </w:r>
      <w:r w:rsidR="00A97596">
        <w:t xml:space="preserve"> – automatically indent your code to easily see code blocks.</w:t>
      </w:r>
    </w:p>
    <w:p w14:paraId="18A10D84" w14:textId="2BDFCCF2" w:rsidR="00E322C5" w:rsidRDefault="009178AB" w:rsidP="00E322C5">
      <w:pPr>
        <w:pStyle w:val="ListParagraph"/>
        <w:numPr>
          <w:ilvl w:val="1"/>
          <w:numId w:val="11"/>
        </w:numPr>
      </w:pPr>
      <w:r>
        <w:t xml:space="preserve">Bracketing – </w:t>
      </w:r>
      <w:r w:rsidR="00216A82">
        <w:t xml:space="preserve">use of indentation, colours and </w:t>
      </w:r>
      <w:r w:rsidR="00CF4ADD">
        <w:t>drawn elements to highlight the usage of brackets to define code blocks</w:t>
      </w:r>
    </w:p>
    <w:p w14:paraId="1B57D29D" w14:textId="0F668434" w:rsidR="001F14EC" w:rsidRDefault="001F14EC" w:rsidP="00E322C5">
      <w:pPr>
        <w:pStyle w:val="ListParagraph"/>
        <w:numPr>
          <w:ilvl w:val="1"/>
          <w:numId w:val="11"/>
        </w:numPr>
      </w:pPr>
      <w:r>
        <w:t>Code style anaylsers</w:t>
      </w:r>
      <w:r w:rsidR="000C6D2E">
        <w:t xml:space="preserve"> – automatically highlight and correct rule breaking code, that will functionally correct does not follow standards,</w:t>
      </w:r>
    </w:p>
    <w:p w14:paraId="30F7244A" w14:textId="2198EAE1" w:rsidR="001F14EC" w:rsidRDefault="007830AD" w:rsidP="001F14EC">
      <w:pPr>
        <w:pStyle w:val="ListParagraph"/>
        <w:numPr>
          <w:ilvl w:val="0"/>
          <w:numId w:val="11"/>
        </w:numPr>
      </w:pPr>
      <w:r>
        <w:t>Debugging</w:t>
      </w:r>
    </w:p>
    <w:p w14:paraId="4F99C699" w14:textId="77777777" w:rsidR="004530F3" w:rsidRDefault="004530F3" w:rsidP="004530F3">
      <w:pPr>
        <w:pStyle w:val="ListParagraph"/>
        <w:numPr>
          <w:ilvl w:val="1"/>
          <w:numId w:val="11"/>
        </w:numPr>
      </w:pPr>
      <w:r>
        <w:t>Line Numbers – it seems like a very simple thing but by showing line numbers it is exponential easier to find problems from error reports and logs.</w:t>
      </w:r>
    </w:p>
    <w:p w14:paraId="45D60F49" w14:textId="4F488A0B" w:rsidR="004530F3" w:rsidRDefault="004530F3" w:rsidP="004530F3">
      <w:pPr>
        <w:pStyle w:val="ListParagraph"/>
        <w:numPr>
          <w:ilvl w:val="1"/>
          <w:numId w:val="11"/>
        </w:numPr>
      </w:pPr>
      <w:r>
        <w:lastRenderedPageBreak/>
        <w:t>Watches</w:t>
      </w:r>
      <w:r w:rsidR="007830AD">
        <w:t xml:space="preserve"> – watches allow us to inspect the content of variables in our </w:t>
      </w:r>
      <w:r w:rsidR="00EA5311">
        <w:t>applications. We can also add breaks when values change or reach a threshold value.</w:t>
      </w:r>
    </w:p>
    <w:p w14:paraId="1BCEBBB3" w14:textId="73074DF4" w:rsidR="004530F3" w:rsidRDefault="004530F3" w:rsidP="004530F3">
      <w:pPr>
        <w:pStyle w:val="ListParagraph"/>
        <w:numPr>
          <w:ilvl w:val="1"/>
          <w:numId w:val="11"/>
        </w:numPr>
      </w:pPr>
      <w:r>
        <w:t>Execution Stack</w:t>
      </w:r>
      <w:r w:rsidR="00EA5311">
        <w:t xml:space="preserve"> – the ide can show us the </w:t>
      </w:r>
      <w:r w:rsidR="00510EF0">
        <w:t>list of calls made to reach the current execution point.</w:t>
      </w:r>
      <w:r w:rsidR="00C2637A">
        <w:t xml:space="preserve"> Visual Studio is capable of showing this visually as </w:t>
      </w:r>
      <w:r w:rsidR="00DF6F74">
        <w:t>code map too:</w:t>
      </w:r>
      <w:r w:rsidR="00DF6F74">
        <w:br/>
      </w:r>
      <w:r w:rsidR="00DF6F74">
        <w:rPr>
          <w:noProof/>
        </w:rPr>
        <w:drawing>
          <wp:inline distT="0" distB="0" distL="0" distR="0" wp14:anchorId="51CF93F5" wp14:editId="13DC2BCC">
            <wp:extent cx="4809511" cy="3030855"/>
            <wp:effectExtent l="0" t="0" r="0" b="0"/>
            <wp:docPr id="1100713431" name="Picture 3" descr="Debugging with call stacks on code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bugging with call stacks on code ma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84" cy="303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D231" w14:textId="691DA442" w:rsidR="00DF6F74" w:rsidRDefault="00DF6F74" w:rsidP="00DF6F74">
      <w:pPr>
        <w:pStyle w:val="ListParagraph"/>
        <w:numPr>
          <w:ilvl w:val="1"/>
          <w:numId w:val="11"/>
        </w:numPr>
      </w:pPr>
      <w:r>
        <w:t>Performance tools</w:t>
      </w:r>
      <w:r>
        <w:br/>
        <w:t xml:space="preserve">IDE’s usually offer tools to </w:t>
      </w:r>
      <w:r w:rsidR="00CD43E8">
        <w:t>analyse</w:t>
      </w:r>
      <w:r>
        <w:t xml:space="preserve"> the performance of an application – execution times, memory usage etc.  W</w:t>
      </w:r>
      <w:r w:rsidR="00CD43E8">
        <w:t>ith these we can find and reduce bottlenecks.</w:t>
      </w:r>
      <w:r w:rsidR="00F00E4F">
        <w:t xml:space="preserve"> For example this image shows the amount of time taken by </w:t>
      </w:r>
      <w:r w:rsidR="00BD5BA0">
        <w:t>application calls during the execution fo an application:</w:t>
      </w:r>
      <w:r w:rsidR="00F00E4F">
        <w:br/>
      </w:r>
      <w:r w:rsidR="00F00E4F">
        <w:rPr>
          <w:noProof/>
        </w:rPr>
        <w:drawing>
          <wp:inline distT="0" distB="0" distL="0" distR="0" wp14:anchorId="4946A69F" wp14:editId="2E80B2E7">
            <wp:extent cx="4718743" cy="2396490"/>
            <wp:effectExtent l="0" t="0" r="5715" b="3810"/>
            <wp:docPr id="139771511" name="Picture 4" descr="Diagnostics Tools Cal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nostics Tools Call Tr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91" cy="24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88F" w14:textId="77777777" w:rsidR="001F14EC" w:rsidRDefault="001F14EC" w:rsidP="00BD5BA0">
      <w:pPr>
        <w:pStyle w:val="ListParagraph"/>
      </w:pPr>
    </w:p>
    <w:p w14:paraId="55CBB225" w14:textId="77777777" w:rsidR="000F113A" w:rsidRDefault="000F113A" w:rsidP="005A3A6D"/>
    <w:p w14:paraId="3FD8E457" w14:textId="4A626F4D" w:rsidR="00B661F5" w:rsidRPr="005A3A6D" w:rsidRDefault="00B661F5" w:rsidP="005A3A6D"/>
    <w:p w14:paraId="4E2BA445" w14:textId="77777777" w:rsidR="00BD5BA0" w:rsidRPr="00BD5BA0" w:rsidRDefault="00BD5BA0" w:rsidP="00BD5BA0"/>
    <w:p w14:paraId="681FF82D" w14:textId="2A6E1271" w:rsidR="002C12D7" w:rsidRPr="00387818" w:rsidRDefault="009D60C3" w:rsidP="009D60C3">
      <w:r w:rsidRPr="00387818">
        <w:rPr>
          <w:rStyle w:val="Heading2Char"/>
        </w:rPr>
        <w:t>Variable Scope</w:t>
      </w:r>
      <w:r w:rsidR="002C12D7" w:rsidRPr="00387818">
        <w:rPr>
          <w:rStyle w:val="Heading2Char"/>
        </w:rPr>
        <w:t> </w:t>
      </w:r>
      <w:r w:rsidR="004965C8" w:rsidRPr="00387818">
        <w:rPr>
          <w:rStyle w:val="Heading2Char"/>
        </w:rPr>
        <w:br/>
      </w:r>
      <w:r w:rsidR="00611BFE" w:rsidRPr="00387818">
        <w:t xml:space="preserve">When </w:t>
      </w:r>
      <w:r w:rsidR="000D614D" w:rsidRPr="00387818">
        <w:t>variables</w:t>
      </w:r>
      <w:r w:rsidR="00611BFE" w:rsidRPr="00387818">
        <w:t xml:space="preserve"> are </w:t>
      </w:r>
      <w:r w:rsidR="000D614D" w:rsidRPr="00387818">
        <w:t>defined,</w:t>
      </w:r>
      <w:r w:rsidR="00611BFE" w:rsidRPr="00387818">
        <w:t xml:space="preserve"> they will have a scope associated with them. This scope defines access to the </w:t>
      </w:r>
      <w:r w:rsidR="000D614D" w:rsidRPr="00387818">
        <w:t>variables</w:t>
      </w:r>
      <w:r w:rsidR="00611BFE" w:rsidRPr="00387818">
        <w:t xml:space="preserve"> and</w:t>
      </w:r>
      <w:r w:rsidRPr="00387818">
        <w:t xml:space="preserve"> is also used during garbage collection. Scope is split into two main categories Global and Local:</w:t>
      </w:r>
      <w:r w:rsidRPr="00387818">
        <w:br/>
      </w:r>
      <w:r w:rsidRPr="00387818">
        <w:rPr>
          <w:b/>
          <w:bCs/>
        </w:rPr>
        <w:t>Global</w:t>
      </w:r>
      <w:r w:rsidRPr="00387818">
        <w:t xml:space="preserve"> – </w:t>
      </w:r>
      <w:r w:rsidR="00B92004" w:rsidRPr="00387818">
        <w:t xml:space="preserve">if an object or variable can be accessed by anywhere in the application is it said to have a Global scope.  Global objects can be </w:t>
      </w:r>
      <w:r w:rsidR="00790331" w:rsidRPr="00387818">
        <w:t>changed by any code within the application and should be of limited use because of the problems this can cause.</w:t>
      </w:r>
      <w:r w:rsidRPr="00387818">
        <w:br/>
      </w:r>
      <w:r w:rsidRPr="00387818">
        <w:rPr>
          <w:b/>
          <w:bCs/>
        </w:rPr>
        <w:t>Local</w:t>
      </w:r>
      <w:r w:rsidRPr="00387818">
        <w:t xml:space="preserve"> </w:t>
      </w:r>
      <w:r w:rsidR="00790331" w:rsidRPr="00387818">
        <w:t>–</w:t>
      </w:r>
      <w:r w:rsidRPr="00387818">
        <w:t xml:space="preserve"> </w:t>
      </w:r>
      <w:r w:rsidR="00790331" w:rsidRPr="00387818">
        <w:t>If a</w:t>
      </w:r>
      <w:r w:rsidR="00387818">
        <w:t>n</w:t>
      </w:r>
      <w:r w:rsidR="00790331" w:rsidRPr="00387818">
        <w:t xml:space="preserve"> object does not have a global </w:t>
      </w:r>
      <w:r w:rsidR="00387818" w:rsidRPr="00387818">
        <w:t>scope,</w:t>
      </w:r>
      <w:r w:rsidR="00790331" w:rsidRPr="00387818">
        <w:t xml:space="preserve"> it will have a local scope where access to it is limited to </w:t>
      </w:r>
      <w:r w:rsidR="00387818" w:rsidRPr="00387818">
        <w:t>the same code block and any sub-blocks.</w:t>
      </w:r>
      <w:r w:rsidR="0038213D">
        <w:t xml:space="preserve"> Local scope supports the principle of encapsulation.</w:t>
      </w:r>
    </w:p>
    <w:p w14:paraId="5E72F405" w14:textId="553B912D" w:rsidR="0038213D" w:rsidRPr="002C12D7" w:rsidRDefault="0038213D" w:rsidP="00DC1602">
      <w:pPr>
        <w:pStyle w:val="Heading2"/>
      </w:pPr>
      <w:r w:rsidRPr="00DC1602">
        <w:t>Static</w:t>
      </w:r>
    </w:p>
    <w:p w14:paraId="2D80CBE9" w14:textId="748C876B" w:rsidR="002C12D7" w:rsidRPr="00F243FB" w:rsidRDefault="00DC1602" w:rsidP="00F878A1">
      <w:r w:rsidRPr="00F243FB">
        <w:t>S</w:t>
      </w:r>
      <w:r w:rsidR="002C12D7" w:rsidRPr="00F243FB">
        <w:t>tatic </w:t>
      </w:r>
      <w:r w:rsidRPr="00F243FB">
        <w:t>objects</w:t>
      </w:r>
      <w:r w:rsidR="00F878A1" w:rsidRPr="00F243FB">
        <w:t xml:space="preserve"> </w:t>
      </w:r>
      <w:r w:rsidRPr="00F243FB">
        <w:t xml:space="preserve">and methods </w:t>
      </w:r>
      <w:r w:rsidR="00F878A1" w:rsidRPr="00F243FB">
        <w:t xml:space="preserve">can be used without </w:t>
      </w:r>
      <w:r w:rsidR="006114B2" w:rsidRPr="00F243FB">
        <w:t xml:space="preserve">first </w:t>
      </w:r>
      <w:r w:rsidRPr="00F243FB">
        <w:t>instantiating</w:t>
      </w:r>
      <w:r w:rsidR="006114B2" w:rsidRPr="00F243FB">
        <w:t xml:space="preserve"> an instance of an object</w:t>
      </w:r>
      <w:r w:rsidR="00936EFE" w:rsidRPr="00F243FB">
        <w:t xml:space="preserve">, </w:t>
      </w:r>
      <w:r w:rsidR="00A3118B" w:rsidRPr="00F243FB">
        <w:t xml:space="preserve">and cannot reference any </w:t>
      </w:r>
      <w:r w:rsidRPr="00F243FB">
        <w:t>variables</w:t>
      </w:r>
      <w:r w:rsidR="00A3118B" w:rsidRPr="00F243FB">
        <w:t xml:space="preserve"> in the object</w:t>
      </w:r>
      <w:r w:rsidRPr="00F243FB">
        <w:t>.</w:t>
      </w:r>
    </w:p>
    <w:p w14:paraId="73AC7F50" w14:textId="04E393D7" w:rsidR="007F05EF" w:rsidRPr="00F243FB" w:rsidRDefault="007F05EF" w:rsidP="00F878A1">
      <w:r w:rsidRPr="00F243FB">
        <w:t>For example, the static class TemperatureConvertor can be created using the New keyword:</w:t>
      </w:r>
    </w:p>
    <w:p w14:paraId="662E41E9" w14:textId="29AB49E4" w:rsidR="00B1576C" w:rsidRDefault="00B1576C" w:rsidP="00F878A1">
      <w:pPr>
        <w:rPr>
          <w:highlight w:val="yellow"/>
        </w:rPr>
      </w:pPr>
      <w:r w:rsidRPr="00B1576C">
        <w:drawing>
          <wp:inline distT="0" distB="0" distL="0" distR="0" wp14:anchorId="25BB1A72" wp14:editId="0DCC14D3">
            <wp:extent cx="5449060" cy="3982006"/>
            <wp:effectExtent l="0" t="0" r="0" b="0"/>
            <wp:docPr id="1390852056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52056" name="Picture 1" descr="A computer screen with many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751A" w14:textId="63440CA0" w:rsidR="00B1576C" w:rsidRDefault="007F05EF" w:rsidP="00F878A1">
      <w:r>
        <w:t>We can access the static methods on this class directly:</w:t>
      </w:r>
    </w:p>
    <w:p w14:paraId="3E64A523" w14:textId="362017DE" w:rsidR="007F05EF" w:rsidRDefault="007F05EF" w:rsidP="00F878A1">
      <w:pPr>
        <w:rPr>
          <w:highlight w:val="yellow"/>
        </w:rPr>
      </w:pPr>
      <w:r w:rsidRPr="000D614D">
        <w:drawing>
          <wp:inline distT="0" distB="0" distL="0" distR="0" wp14:anchorId="0840658F" wp14:editId="2984E47C">
            <wp:extent cx="5496692" cy="352474"/>
            <wp:effectExtent l="0" t="0" r="8890" b="9525"/>
            <wp:docPr id="214017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77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A16" w14:textId="1549DA20" w:rsidR="00B1576C" w:rsidRPr="005643F6" w:rsidRDefault="00AA2E5A" w:rsidP="00F878A1">
      <w:r w:rsidRPr="005643F6">
        <w:lastRenderedPageBreak/>
        <w:t xml:space="preserve">Static methods (typically) perform faster than other methds are this is less overhead </w:t>
      </w:r>
      <w:r w:rsidR="003778B1" w:rsidRPr="005643F6">
        <w:t>involved behind the scenes when manipulating the object stack</w:t>
      </w:r>
      <w:r w:rsidR="00121338" w:rsidRPr="005643F6">
        <w:t xml:space="preserve"> as reduced need to create and destroy objects when they are called</w:t>
      </w:r>
      <w:r w:rsidR="00FB58D2" w:rsidRPr="005643F6">
        <w:t xml:space="preserve"> as well as less memory required to use them.</w:t>
      </w:r>
    </w:p>
    <w:p w14:paraId="4B2CA103" w14:textId="4EACD7F4" w:rsidR="00B1576C" w:rsidRPr="00F243FB" w:rsidRDefault="005643F6" w:rsidP="00F243FB">
      <w:pPr>
        <w:pStyle w:val="Heading2"/>
      </w:pPr>
      <w:r w:rsidRPr="00F243FB">
        <w:t>Overloads</w:t>
      </w:r>
    </w:p>
    <w:p w14:paraId="14472332" w14:textId="77777777" w:rsidR="00BC79FF" w:rsidRPr="00F243FB" w:rsidRDefault="005643F6" w:rsidP="00F878A1">
      <w:r w:rsidRPr="00F243FB">
        <w:t xml:space="preserve">The signature of a </w:t>
      </w:r>
      <w:r w:rsidR="002074FD" w:rsidRPr="00F243FB">
        <w:t>function call defines the datatypes and number of input and output values</w:t>
      </w:r>
      <w:r w:rsidR="00554145" w:rsidRPr="00F243FB">
        <w:t xml:space="preserve">. There are situations where a function will allow for different parameters </w:t>
      </w:r>
      <w:r w:rsidR="001333DB" w:rsidRPr="00F243FB">
        <w:t xml:space="preserve">to be used for the same function.  </w:t>
      </w:r>
      <w:r w:rsidR="00095567" w:rsidRPr="00F243FB">
        <w:t>This is called Overloading</w:t>
      </w:r>
      <w:r w:rsidR="00BC79FF" w:rsidRPr="00F243FB">
        <w:t>.</w:t>
      </w:r>
    </w:p>
    <w:p w14:paraId="1ED3881A" w14:textId="69C3B6C2" w:rsidR="005643F6" w:rsidRPr="00F243FB" w:rsidRDefault="001333DB" w:rsidP="00F878A1">
      <w:r w:rsidRPr="00F243FB">
        <w:t xml:space="preserve">For example, </w:t>
      </w:r>
      <w:r w:rsidR="00095567" w:rsidRPr="00F243FB">
        <w:t>an Add function may accept different data types:</w:t>
      </w:r>
    </w:p>
    <w:p w14:paraId="34000442" w14:textId="2AA9886C" w:rsidR="00095567" w:rsidRPr="00F243FB" w:rsidRDefault="00F243FB" w:rsidP="00F878A1">
      <w:r w:rsidRPr="00F243FB">
        <w:drawing>
          <wp:inline distT="0" distB="0" distL="0" distR="0" wp14:anchorId="44E35AE5" wp14:editId="6122DDDA">
            <wp:extent cx="4067743" cy="390580"/>
            <wp:effectExtent l="0" t="0" r="0" b="9525"/>
            <wp:docPr id="76860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6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5E1B" w14:textId="25B3F2D3" w:rsidR="002C12D7" w:rsidRPr="00F243FB" w:rsidRDefault="00F243FB" w:rsidP="00F243FB">
      <w:r w:rsidRPr="00F243FB">
        <w:t>Here, the overloaded function will return the same datatype as the values passed in to it.</w:t>
      </w:r>
    </w:p>
    <w:p w14:paraId="6D75F978" w14:textId="77777777" w:rsidR="002D1562" w:rsidRDefault="002D1562"/>
    <w:sectPr w:rsidR="002D156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57493" w14:textId="77777777" w:rsidR="00B3202B" w:rsidRDefault="00B3202B" w:rsidP="00B3202B">
      <w:pPr>
        <w:spacing w:after="0" w:line="240" w:lineRule="auto"/>
      </w:pPr>
      <w:r>
        <w:separator/>
      </w:r>
    </w:p>
  </w:endnote>
  <w:endnote w:type="continuationSeparator" w:id="0">
    <w:p w14:paraId="19A6C766" w14:textId="77777777" w:rsidR="00B3202B" w:rsidRDefault="00B3202B" w:rsidP="00B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9952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22B48" w14:textId="34A855AE" w:rsidR="00B3202B" w:rsidRDefault="00B3202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9229B9" w14:textId="77777777" w:rsidR="00B3202B" w:rsidRDefault="00B32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F53B3" w14:textId="77777777" w:rsidR="00B3202B" w:rsidRDefault="00B3202B" w:rsidP="00B3202B">
      <w:pPr>
        <w:spacing w:after="0" w:line="240" w:lineRule="auto"/>
      </w:pPr>
      <w:r>
        <w:separator/>
      </w:r>
    </w:p>
  </w:footnote>
  <w:footnote w:type="continuationSeparator" w:id="0">
    <w:p w14:paraId="4E19EB56" w14:textId="77777777" w:rsidR="00B3202B" w:rsidRDefault="00B3202B" w:rsidP="00B32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D6B07" w14:textId="5B2A4D6A" w:rsidR="00B3202B" w:rsidRDefault="00B3202B">
    <w:pPr>
      <w:pStyle w:val="Header"/>
    </w:pPr>
    <w:r>
      <w:t>L02: Tools and Techniques</w:t>
    </w:r>
  </w:p>
  <w:p w14:paraId="7CC3AF02" w14:textId="55B65662" w:rsidR="00B3202B" w:rsidRDefault="00B3202B">
    <w:pPr>
      <w:pStyle w:val="Header"/>
    </w:pPr>
    <w:r>
      <w:t>John-Paul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70E"/>
    <w:multiLevelType w:val="multilevel"/>
    <w:tmpl w:val="539A8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086004"/>
    <w:multiLevelType w:val="multilevel"/>
    <w:tmpl w:val="645A6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D0073D"/>
    <w:multiLevelType w:val="multilevel"/>
    <w:tmpl w:val="C1E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8639B"/>
    <w:multiLevelType w:val="multilevel"/>
    <w:tmpl w:val="F780A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FF0ABB"/>
    <w:multiLevelType w:val="multilevel"/>
    <w:tmpl w:val="A706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D31A4"/>
    <w:multiLevelType w:val="multilevel"/>
    <w:tmpl w:val="3424A6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75E7356"/>
    <w:multiLevelType w:val="multilevel"/>
    <w:tmpl w:val="F7B0C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C8D625B"/>
    <w:multiLevelType w:val="hybridMultilevel"/>
    <w:tmpl w:val="2A5C7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A39E7"/>
    <w:multiLevelType w:val="multilevel"/>
    <w:tmpl w:val="37FE8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BD22151"/>
    <w:multiLevelType w:val="multilevel"/>
    <w:tmpl w:val="9AD44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8C917DA"/>
    <w:multiLevelType w:val="multilevel"/>
    <w:tmpl w:val="72A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936633">
    <w:abstractNumId w:val="2"/>
  </w:num>
  <w:num w:numId="2" w16cid:durableId="2012053139">
    <w:abstractNumId w:val="1"/>
  </w:num>
  <w:num w:numId="3" w16cid:durableId="260645696">
    <w:abstractNumId w:val="3"/>
  </w:num>
  <w:num w:numId="4" w16cid:durableId="503668687">
    <w:abstractNumId w:val="10"/>
  </w:num>
  <w:num w:numId="5" w16cid:durableId="464078943">
    <w:abstractNumId w:val="8"/>
  </w:num>
  <w:num w:numId="6" w16cid:durableId="1472481951">
    <w:abstractNumId w:val="4"/>
  </w:num>
  <w:num w:numId="7" w16cid:durableId="1610821256">
    <w:abstractNumId w:val="9"/>
  </w:num>
  <w:num w:numId="8" w16cid:durableId="244002614">
    <w:abstractNumId w:val="6"/>
  </w:num>
  <w:num w:numId="9" w16cid:durableId="543450839">
    <w:abstractNumId w:val="5"/>
  </w:num>
  <w:num w:numId="10" w16cid:durableId="1857845479">
    <w:abstractNumId w:val="0"/>
  </w:num>
  <w:num w:numId="11" w16cid:durableId="1619409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D7"/>
    <w:rsid w:val="00095567"/>
    <w:rsid w:val="000C6D2E"/>
    <w:rsid w:val="000D614D"/>
    <w:rsid w:val="000F113A"/>
    <w:rsid w:val="00121338"/>
    <w:rsid w:val="001333DB"/>
    <w:rsid w:val="001344E9"/>
    <w:rsid w:val="00180486"/>
    <w:rsid w:val="001F14EC"/>
    <w:rsid w:val="002074FD"/>
    <w:rsid w:val="00216A82"/>
    <w:rsid w:val="00243DBD"/>
    <w:rsid w:val="002445BF"/>
    <w:rsid w:val="002757B3"/>
    <w:rsid w:val="00297102"/>
    <w:rsid w:val="00297635"/>
    <w:rsid w:val="002C12D7"/>
    <w:rsid w:val="002C587E"/>
    <w:rsid w:val="002D1562"/>
    <w:rsid w:val="003208F5"/>
    <w:rsid w:val="00323B78"/>
    <w:rsid w:val="00333D67"/>
    <w:rsid w:val="0035189A"/>
    <w:rsid w:val="00365CC2"/>
    <w:rsid w:val="003778B1"/>
    <w:rsid w:val="0038213D"/>
    <w:rsid w:val="00387818"/>
    <w:rsid w:val="003B5CF5"/>
    <w:rsid w:val="003C3FDB"/>
    <w:rsid w:val="003D55C4"/>
    <w:rsid w:val="003F49BE"/>
    <w:rsid w:val="00413AA2"/>
    <w:rsid w:val="0041725D"/>
    <w:rsid w:val="004373C3"/>
    <w:rsid w:val="004530F3"/>
    <w:rsid w:val="00467D1E"/>
    <w:rsid w:val="004965C8"/>
    <w:rsid w:val="004B2B44"/>
    <w:rsid w:val="004B6002"/>
    <w:rsid w:val="00510EF0"/>
    <w:rsid w:val="0051281F"/>
    <w:rsid w:val="00554145"/>
    <w:rsid w:val="005643F6"/>
    <w:rsid w:val="00572555"/>
    <w:rsid w:val="0059704D"/>
    <w:rsid w:val="005A3A6D"/>
    <w:rsid w:val="005C2283"/>
    <w:rsid w:val="005E6E9E"/>
    <w:rsid w:val="005F3C05"/>
    <w:rsid w:val="0060767F"/>
    <w:rsid w:val="006114B2"/>
    <w:rsid w:val="00611BFE"/>
    <w:rsid w:val="00682A53"/>
    <w:rsid w:val="006B6697"/>
    <w:rsid w:val="006C1811"/>
    <w:rsid w:val="006E4F07"/>
    <w:rsid w:val="00736FA9"/>
    <w:rsid w:val="00753F64"/>
    <w:rsid w:val="007640DC"/>
    <w:rsid w:val="007830AD"/>
    <w:rsid w:val="00783A13"/>
    <w:rsid w:val="00790331"/>
    <w:rsid w:val="00793E51"/>
    <w:rsid w:val="007A20CC"/>
    <w:rsid w:val="007F05EF"/>
    <w:rsid w:val="0081653D"/>
    <w:rsid w:val="008472B0"/>
    <w:rsid w:val="0085409F"/>
    <w:rsid w:val="008F371A"/>
    <w:rsid w:val="00905130"/>
    <w:rsid w:val="00917376"/>
    <w:rsid w:val="009178AB"/>
    <w:rsid w:val="00936EFE"/>
    <w:rsid w:val="009433D0"/>
    <w:rsid w:val="009468D4"/>
    <w:rsid w:val="00964E49"/>
    <w:rsid w:val="00997205"/>
    <w:rsid w:val="009B3BA9"/>
    <w:rsid w:val="009C77CF"/>
    <w:rsid w:val="009C7F81"/>
    <w:rsid w:val="009D3BE4"/>
    <w:rsid w:val="009D60C3"/>
    <w:rsid w:val="00A268D7"/>
    <w:rsid w:val="00A3118B"/>
    <w:rsid w:val="00A80822"/>
    <w:rsid w:val="00A87F1B"/>
    <w:rsid w:val="00A96CD6"/>
    <w:rsid w:val="00A97596"/>
    <w:rsid w:val="00AA2E5A"/>
    <w:rsid w:val="00AC6C6F"/>
    <w:rsid w:val="00B1576C"/>
    <w:rsid w:val="00B3202B"/>
    <w:rsid w:val="00B32C41"/>
    <w:rsid w:val="00B6555F"/>
    <w:rsid w:val="00B661F5"/>
    <w:rsid w:val="00B92004"/>
    <w:rsid w:val="00BB2764"/>
    <w:rsid w:val="00BC79FF"/>
    <w:rsid w:val="00BD5BA0"/>
    <w:rsid w:val="00C2637A"/>
    <w:rsid w:val="00C47F1B"/>
    <w:rsid w:val="00C679A4"/>
    <w:rsid w:val="00C73514"/>
    <w:rsid w:val="00CD43E8"/>
    <w:rsid w:val="00CE01E6"/>
    <w:rsid w:val="00CF4ADD"/>
    <w:rsid w:val="00D1171F"/>
    <w:rsid w:val="00D23D9A"/>
    <w:rsid w:val="00D47237"/>
    <w:rsid w:val="00D709D7"/>
    <w:rsid w:val="00D80D08"/>
    <w:rsid w:val="00DB7B29"/>
    <w:rsid w:val="00DC1602"/>
    <w:rsid w:val="00DF0B2E"/>
    <w:rsid w:val="00DF4BBE"/>
    <w:rsid w:val="00DF6F74"/>
    <w:rsid w:val="00E31903"/>
    <w:rsid w:val="00E322C5"/>
    <w:rsid w:val="00E616B9"/>
    <w:rsid w:val="00E979C9"/>
    <w:rsid w:val="00EA5311"/>
    <w:rsid w:val="00EF0077"/>
    <w:rsid w:val="00EF4B55"/>
    <w:rsid w:val="00EF7070"/>
    <w:rsid w:val="00F00E4F"/>
    <w:rsid w:val="00F07DF4"/>
    <w:rsid w:val="00F11986"/>
    <w:rsid w:val="00F243FB"/>
    <w:rsid w:val="00F327D8"/>
    <w:rsid w:val="00F50545"/>
    <w:rsid w:val="00F878A1"/>
    <w:rsid w:val="00F93C05"/>
    <w:rsid w:val="00FB58D2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F7B3"/>
  <w15:chartTrackingRefBased/>
  <w15:docId w15:val="{00A9EC67-2918-4409-A47F-7D45E977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2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02B"/>
  </w:style>
  <w:style w:type="paragraph" w:styleId="Footer">
    <w:name w:val="footer"/>
    <w:basedOn w:val="Normal"/>
    <w:link w:val="FooterChar"/>
    <w:uiPriority w:val="99"/>
    <w:unhideWhenUsed/>
    <w:rsid w:val="00B3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7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131</cp:revision>
  <dcterms:created xsi:type="dcterms:W3CDTF">2025-06-12T08:53:00Z</dcterms:created>
  <dcterms:modified xsi:type="dcterms:W3CDTF">2025-06-24T10:34:00Z</dcterms:modified>
</cp:coreProperties>
</file>