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0938F7" w14:textId="054277FC" w:rsidR="002D1562" w:rsidRPr="007D28F9" w:rsidRDefault="00A21DCC">
      <w:pPr>
        <w:rPr>
          <w:highlight w:val="yellow"/>
        </w:rPr>
      </w:pPr>
      <w:r w:rsidRPr="007D28F9">
        <w:rPr>
          <w:highlight w:val="yellow"/>
        </w:rPr>
        <w:t>Testing plan</w:t>
      </w:r>
    </w:p>
    <w:p w14:paraId="7493534F" w14:textId="77777777" w:rsidR="00A21DCC" w:rsidRPr="007D28F9" w:rsidRDefault="00A21DCC">
      <w:pPr>
        <w:rPr>
          <w:highlight w:val="yellow"/>
        </w:rPr>
      </w:pPr>
    </w:p>
    <w:p w14:paraId="58FE1A7E" w14:textId="77777777" w:rsidR="00A21DCC" w:rsidRPr="007D28F9" w:rsidRDefault="00A21DCC">
      <w:pPr>
        <w:rPr>
          <w:highlight w:val="yellow"/>
        </w:rPr>
      </w:pPr>
    </w:p>
    <w:p w14:paraId="480FC6AC" w14:textId="058B8EE3" w:rsidR="001E7425" w:rsidRPr="007D28F9" w:rsidRDefault="001E7425">
      <w:pPr>
        <w:rPr>
          <w:highlight w:val="yellow"/>
        </w:rPr>
      </w:pPr>
      <w:r w:rsidRPr="007D28F9">
        <w:rPr>
          <w:highlight w:val="yellow"/>
        </w:rPr>
        <w:t>Minimum lengths</w:t>
      </w:r>
    </w:p>
    <w:p w14:paraId="3E9689E7" w14:textId="7651DC24" w:rsidR="001E7425" w:rsidRPr="007D28F9" w:rsidRDefault="001E7425">
      <w:pPr>
        <w:rPr>
          <w:highlight w:val="yellow"/>
        </w:rPr>
      </w:pPr>
      <w:r w:rsidRPr="007D28F9">
        <w:rPr>
          <w:highlight w:val="yellow"/>
        </w:rPr>
        <w:t>Maximum Lengths</w:t>
      </w:r>
    </w:p>
    <w:p w14:paraId="23931EA2" w14:textId="0DD70FD4" w:rsidR="001E7425" w:rsidRPr="007D28F9" w:rsidRDefault="00F73BB4">
      <w:pPr>
        <w:rPr>
          <w:highlight w:val="yellow"/>
        </w:rPr>
      </w:pPr>
      <w:proofErr w:type="spellStart"/>
      <w:r w:rsidRPr="007D28F9">
        <w:rPr>
          <w:highlight w:val="yellow"/>
        </w:rPr>
        <w:t>Alhapnumerics</w:t>
      </w:r>
      <w:proofErr w:type="spellEnd"/>
      <w:r w:rsidRPr="007D28F9">
        <w:rPr>
          <w:highlight w:val="yellow"/>
        </w:rPr>
        <w:t>/</w:t>
      </w:r>
      <w:proofErr w:type="spellStart"/>
      <w:r w:rsidRPr="007D28F9">
        <w:rPr>
          <w:highlight w:val="yellow"/>
        </w:rPr>
        <w:t>numerics</w:t>
      </w:r>
      <w:proofErr w:type="spellEnd"/>
      <w:r w:rsidRPr="007D28F9">
        <w:rPr>
          <w:highlight w:val="yellow"/>
        </w:rPr>
        <w:t>/special chars   -</w:t>
      </w:r>
      <w:proofErr w:type="gramStart"/>
      <w:r w:rsidRPr="007D28F9">
        <w:rPr>
          <w:highlight w:val="yellow"/>
        </w:rPr>
        <w:t>, .</w:t>
      </w:r>
      <w:proofErr w:type="gramEnd"/>
      <w:r w:rsidRPr="007D28F9">
        <w:rPr>
          <w:highlight w:val="yellow"/>
        </w:rPr>
        <w:t xml:space="preserve"> space etc</w:t>
      </w:r>
    </w:p>
    <w:p w14:paraId="6A8C00DB" w14:textId="679AB2A9" w:rsidR="00F73BB4" w:rsidRPr="007D28F9" w:rsidRDefault="002B59D1">
      <w:pPr>
        <w:rPr>
          <w:highlight w:val="yellow"/>
        </w:rPr>
      </w:pPr>
      <w:r w:rsidRPr="007D28F9">
        <w:rPr>
          <w:highlight w:val="yellow"/>
        </w:rPr>
        <w:t>‘E’ in numbers</w:t>
      </w:r>
    </w:p>
    <w:p w14:paraId="0050B5A7" w14:textId="5FF635E2" w:rsidR="002B59D1" w:rsidRPr="007D28F9" w:rsidRDefault="002B59D1">
      <w:pPr>
        <w:rPr>
          <w:highlight w:val="yellow"/>
        </w:rPr>
      </w:pPr>
      <w:r w:rsidRPr="007D28F9">
        <w:rPr>
          <w:highlight w:val="yellow"/>
        </w:rPr>
        <w:t>Disable / enable controls</w:t>
      </w:r>
    </w:p>
    <w:p w14:paraId="16F1571E" w14:textId="170B43EB" w:rsidR="002B59D1" w:rsidRPr="007D28F9" w:rsidRDefault="002B59D1">
      <w:pPr>
        <w:rPr>
          <w:highlight w:val="yellow"/>
        </w:rPr>
      </w:pPr>
      <w:r w:rsidRPr="007D28F9">
        <w:rPr>
          <w:highlight w:val="yellow"/>
        </w:rPr>
        <w:t>Controls/links work as supposed to</w:t>
      </w:r>
    </w:p>
    <w:p w14:paraId="7F54DFD8" w14:textId="0FB074DA" w:rsidR="002B59D1" w:rsidRPr="007D28F9" w:rsidRDefault="0038148C">
      <w:pPr>
        <w:rPr>
          <w:highlight w:val="yellow"/>
        </w:rPr>
      </w:pPr>
      <w:r w:rsidRPr="007D28F9">
        <w:rPr>
          <w:highlight w:val="yellow"/>
        </w:rPr>
        <w:t>Tab order?</w:t>
      </w:r>
    </w:p>
    <w:p w14:paraId="5A576B8F" w14:textId="62C585A3" w:rsidR="0038148C" w:rsidRPr="007D28F9" w:rsidRDefault="00F03891">
      <w:pPr>
        <w:rPr>
          <w:highlight w:val="yellow"/>
        </w:rPr>
      </w:pPr>
      <w:r w:rsidRPr="007D28F9">
        <w:rPr>
          <w:highlight w:val="yellow"/>
        </w:rPr>
        <w:t>Inv</w:t>
      </w:r>
      <w:r w:rsidR="00F31DB1" w:rsidRPr="007D28F9">
        <w:rPr>
          <w:highlight w:val="yellow"/>
        </w:rPr>
        <w:t>a</w:t>
      </w:r>
      <w:r w:rsidRPr="007D28F9">
        <w:rPr>
          <w:highlight w:val="yellow"/>
        </w:rPr>
        <w:t>lid numbers 0.00.00</w:t>
      </w:r>
    </w:p>
    <w:p w14:paraId="2BE002DB" w14:textId="47B64354" w:rsidR="00F03891" w:rsidRPr="007D28F9" w:rsidRDefault="00F03891">
      <w:pPr>
        <w:rPr>
          <w:highlight w:val="yellow"/>
        </w:rPr>
      </w:pPr>
      <w:r w:rsidRPr="007D28F9">
        <w:rPr>
          <w:highlight w:val="yellow"/>
        </w:rPr>
        <w:t>Negative numbers</w:t>
      </w:r>
    </w:p>
    <w:p w14:paraId="13984A99" w14:textId="77777777" w:rsidR="00F03891" w:rsidRPr="007D28F9" w:rsidRDefault="00F03891">
      <w:pPr>
        <w:rPr>
          <w:highlight w:val="yellow"/>
        </w:rPr>
      </w:pPr>
    </w:p>
    <w:p w14:paraId="145A7B4C" w14:textId="77777777" w:rsidR="001E7425" w:rsidRPr="007D28F9" w:rsidRDefault="001E7425">
      <w:pPr>
        <w:rPr>
          <w:highlight w:val="yellow"/>
        </w:rPr>
      </w:pPr>
    </w:p>
    <w:p w14:paraId="319F0268" w14:textId="77777777" w:rsidR="001E532F" w:rsidRPr="007D28F9" w:rsidRDefault="001E532F">
      <w:pPr>
        <w:rPr>
          <w:highlight w:val="yellow"/>
        </w:rPr>
      </w:pPr>
    </w:p>
    <w:p w14:paraId="0331CDDD" w14:textId="77777777" w:rsidR="001E532F" w:rsidRPr="007D28F9" w:rsidRDefault="001E532F">
      <w:pPr>
        <w:rPr>
          <w:highlight w:val="yellow"/>
        </w:rPr>
      </w:pPr>
    </w:p>
    <w:p w14:paraId="1E35B62F" w14:textId="77777777" w:rsidR="001E532F" w:rsidRPr="001E532F" w:rsidRDefault="001E532F" w:rsidP="001E532F">
      <w:pPr>
        <w:rPr>
          <w:highlight w:val="yellow"/>
        </w:rPr>
      </w:pPr>
      <w:r w:rsidRPr="001E532F">
        <w:rPr>
          <w:highlight w:val="yellow"/>
        </w:rPr>
        <w:t>Define test objectives</w:t>
      </w:r>
    </w:p>
    <w:p w14:paraId="0D9AE3E5" w14:textId="77777777" w:rsidR="001E532F" w:rsidRPr="001E532F" w:rsidRDefault="001E532F" w:rsidP="001E532F">
      <w:pPr>
        <w:rPr>
          <w:highlight w:val="yellow"/>
        </w:rPr>
      </w:pPr>
      <w:hyperlink r:id="rId5" w:tgtFrame="_blank" w:history="1">
        <w:r w:rsidRPr="001E532F">
          <w:rPr>
            <w:rStyle w:val="Hyperlink"/>
            <w:highlight w:val="yellow"/>
          </w:rPr>
          <w:t>A test objective </w:t>
        </w:r>
      </w:hyperlink>
      <w:r w:rsidRPr="001E532F">
        <w:rPr>
          <w:highlight w:val="yellow"/>
        </w:rPr>
        <w:t>is a reason or purpose for designing and executing a test. These objectives ultimately help guide and define the scope of testing activities.</w:t>
      </w:r>
    </w:p>
    <w:p w14:paraId="0A259239" w14:textId="77777777" w:rsidR="001E532F" w:rsidRPr="001E532F" w:rsidRDefault="001E532F" w:rsidP="001E532F">
      <w:pPr>
        <w:rPr>
          <w:highlight w:val="yellow"/>
        </w:rPr>
      </w:pPr>
      <w:r w:rsidRPr="001E532F">
        <w:rPr>
          <w:highlight w:val="yellow"/>
        </w:rPr>
        <w:t>Examples of general test objectives include:</w:t>
      </w:r>
    </w:p>
    <w:p w14:paraId="5E6759DD" w14:textId="77777777" w:rsidR="001E532F" w:rsidRPr="001E532F" w:rsidRDefault="001E532F" w:rsidP="001E532F">
      <w:pPr>
        <w:numPr>
          <w:ilvl w:val="0"/>
          <w:numId w:val="1"/>
        </w:numPr>
        <w:rPr>
          <w:highlight w:val="yellow"/>
        </w:rPr>
      </w:pPr>
      <w:r w:rsidRPr="001E532F">
        <w:rPr>
          <w:highlight w:val="yellow"/>
        </w:rPr>
        <w:t>Identifying and reporting defects</w:t>
      </w:r>
    </w:p>
    <w:p w14:paraId="3DEF663A" w14:textId="77777777" w:rsidR="001E532F" w:rsidRPr="001E532F" w:rsidRDefault="001E532F" w:rsidP="001E532F">
      <w:pPr>
        <w:numPr>
          <w:ilvl w:val="0"/>
          <w:numId w:val="1"/>
        </w:numPr>
        <w:rPr>
          <w:highlight w:val="yellow"/>
        </w:rPr>
      </w:pPr>
      <w:r w:rsidRPr="001E532F">
        <w:rPr>
          <w:highlight w:val="yellow"/>
        </w:rPr>
        <w:t>Testing new features</w:t>
      </w:r>
    </w:p>
    <w:p w14:paraId="24318AFA" w14:textId="77777777" w:rsidR="001E532F" w:rsidRPr="001E532F" w:rsidRDefault="001E532F" w:rsidP="001E532F">
      <w:pPr>
        <w:numPr>
          <w:ilvl w:val="0"/>
          <w:numId w:val="1"/>
        </w:numPr>
        <w:rPr>
          <w:highlight w:val="yellow"/>
        </w:rPr>
      </w:pPr>
      <w:r w:rsidRPr="001E532F">
        <w:rPr>
          <w:highlight w:val="yellow"/>
        </w:rPr>
        <w:t>A certain level of test coverage</w:t>
      </w:r>
    </w:p>
    <w:p w14:paraId="1BAD4C60" w14:textId="77777777" w:rsidR="001E532F" w:rsidRPr="001E532F" w:rsidRDefault="001E532F" w:rsidP="001E532F">
      <w:pPr>
        <w:rPr>
          <w:highlight w:val="yellow"/>
        </w:rPr>
      </w:pPr>
      <w:r w:rsidRPr="001E532F">
        <w:rPr>
          <w:highlight w:val="yellow"/>
        </w:rPr>
        <w:t>Examples of objectives for specific types of testing include:</w:t>
      </w:r>
    </w:p>
    <w:p w14:paraId="6257B126" w14:textId="77777777" w:rsidR="001E532F" w:rsidRPr="001E532F" w:rsidRDefault="001E532F" w:rsidP="001E532F">
      <w:pPr>
        <w:numPr>
          <w:ilvl w:val="0"/>
          <w:numId w:val="2"/>
        </w:numPr>
        <w:rPr>
          <w:highlight w:val="yellow"/>
        </w:rPr>
      </w:pPr>
      <w:r w:rsidRPr="001E532F">
        <w:rPr>
          <w:highlight w:val="yellow"/>
        </w:rPr>
        <w:t xml:space="preserve">Functional testing objectives: Ensure the software works as it should. Examples of goals for this objective </w:t>
      </w:r>
      <w:proofErr w:type="gramStart"/>
      <w:r w:rsidRPr="001E532F">
        <w:rPr>
          <w:highlight w:val="yellow"/>
        </w:rPr>
        <w:t>include:</w:t>
      </w:r>
      <w:proofErr w:type="gramEnd"/>
      <w:r w:rsidRPr="001E532F">
        <w:rPr>
          <w:highlight w:val="yellow"/>
        </w:rPr>
        <w:t xml:space="preserve"> Validating user workflows, data processing, and verifying input/output parameters.</w:t>
      </w:r>
    </w:p>
    <w:p w14:paraId="5933FA6F" w14:textId="77777777" w:rsidR="001E532F" w:rsidRPr="001E532F" w:rsidRDefault="001E532F" w:rsidP="001E532F">
      <w:pPr>
        <w:numPr>
          <w:ilvl w:val="0"/>
          <w:numId w:val="2"/>
        </w:numPr>
        <w:rPr>
          <w:highlight w:val="yellow"/>
        </w:rPr>
      </w:pPr>
      <w:r w:rsidRPr="001E532F">
        <w:rPr>
          <w:highlight w:val="yellow"/>
        </w:rPr>
        <w:lastRenderedPageBreak/>
        <w:t xml:space="preserve">Performance testing objectives: Ensure the software is efficient and can handle various loads. Examples of goals for this objective </w:t>
      </w:r>
      <w:proofErr w:type="gramStart"/>
      <w:r w:rsidRPr="001E532F">
        <w:rPr>
          <w:highlight w:val="yellow"/>
        </w:rPr>
        <w:t>include:</w:t>
      </w:r>
      <w:proofErr w:type="gramEnd"/>
      <w:r w:rsidRPr="001E532F">
        <w:rPr>
          <w:highlight w:val="yellow"/>
        </w:rPr>
        <w:t xml:space="preserve"> Verifying software reaction time, throughput, and scalability.</w:t>
      </w:r>
    </w:p>
    <w:p w14:paraId="3A1B694A" w14:textId="77777777" w:rsidR="001E532F" w:rsidRPr="001E532F" w:rsidRDefault="001E532F" w:rsidP="001E532F">
      <w:pPr>
        <w:numPr>
          <w:ilvl w:val="0"/>
          <w:numId w:val="2"/>
        </w:numPr>
        <w:rPr>
          <w:highlight w:val="yellow"/>
        </w:rPr>
      </w:pPr>
      <w:r w:rsidRPr="001E532F">
        <w:rPr>
          <w:highlight w:val="yellow"/>
        </w:rPr>
        <w:t xml:space="preserve">Security testing objectives: Uncover program security flaws. Examples of goals for this objective </w:t>
      </w:r>
      <w:proofErr w:type="gramStart"/>
      <w:r w:rsidRPr="001E532F">
        <w:rPr>
          <w:highlight w:val="yellow"/>
        </w:rPr>
        <w:t>include:</w:t>
      </w:r>
      <w:proofErr w:type="gramEnd"/>
      <w:r w:rsidRPr="001E532F">
        <w:rPr>
          <w:highlight w:val="yellow"/>
        </w:rPr>
        <w:t xml:space="preserve"> Verifying authentication and authorization features and identifying potential threats.</w:t>
      </w:r>
    </w:p>
    <w:p w14:paraId="48A3041D" w14:textId="77777777" w:rsidR="001E532F" w:rsidRPr="001E532F" w:rsidRDefault="001E532F" w:rsidP="001E532F">
      <w:pPr>
        <w:numPr>
          <w:ilvl w:val="0"/>
          <w:numId w:val="2"/>
        </w:numPr>
        <w:rPr>
          <w:highlight w:val="yellow"/>
        </w:rPr>
      </w:pPr>
      <w:r w:rsidRPr="001E532F">
        <w:rPr>
          <w:highlight w:val="yellow"/>
        </w:rPr>
        <w:t xml:space="preserve">Usability testing objectives: Concentrate on ease of use and user experience. Examples of goals for this objective </w:t>
      </w:r>
      <w:proofErr w:type="gramStart"/>
      <w:r w:rsidRPr="001E532F">
        <w:rPr>
          <w:highlight w:val="yellow"/>
        </w:rPr>
        <w:t>include:</w:t>
      </w:r>
      <w:proofErr w:type="gramEnd"/>
      <w:r w:rsidRPr="001E532F">
        <w:rPr>
          <w:highlight w:val="yellow"/>
        </w:rPr>
        <w:t xml:space="preserve"> Validating software accessibility, verifying user flow, and identifying user-related issues.</w:t>
      </w:r>
    </w:p>
    <w:p w14:paraId="30E1AA46" w14:textId="77777777" w:rsidR="001E532F" w:rsidRPr="001E532F" w:rsidRDefault="001E532F" w:rsidP="001E532F">
      <w:pPr>
        <w:rPr>
          <w:highlight w:val="yellow"/>
        </w:rPr>
      </w:pPr>
      <w:r w:rsidRPr="001E532F">
        <w:rPr>
          <w:highlight w:val="yellow"/>
        </w:rPr>
        <w:t>Measure testing with the right metrics</w:t>
      </w:r>
    </w:p>
    <w:p w14:paraId="5C4DFBD2" w14:textId="77777777" w:rsidR="001E532F" w:rsidRPr="001E532F" w:rsidRDefault="001E532F" w:rsidP="001E532F">
      <w:pPr>
        <w:rPr>
          <w:highlight w:val="yellow"/>
        </w:rPr>
      </w:pPr>
      <w:hyperlink r:id="rId6" w:tgtFrame="_blank" w:history="1">
        <w:r w:rsidRPr="001E532F">
          <w:rPr>
            <w:rStyle w:val="Hyperlink"/>
            <w:highlight w:val="yellow"/>
          </w:rPr>
          <w:t>Metrics assess the overall quality of a release</w:t>
        </w:r>
      </w:hyperlink>
      <w:r w:rsidRPr="001E532F">
        <w:rPr>
          <w:highlight w:val="yellow"/>
        </w:rPr>
        <w:t>, the progress of your testing, and the effectiveness of your testing (for a particular test cycle or the entirety of your testing). </w:t>
      </w:r>
    </w:p>
    <w:p w14:paraId="36C29090" w14:textId="77777777" w:rsidR="001E532F" w:rsidRPr="001E532F" w:rsidRDefault="001E532F" w:rsidP="001E532F">
      <w:pPr>
        <w:rPr>
          <w:highlight w:val="yellow"/>
        </w:rPr>
      </w:pPr>
      <w:r w:rsidRPr="001E532F">
        <w:rPr>
          <w:highlight w:val="yellow"/>
        </w:rPr>
        <w:t>They provide visibility into your testing process and overall product quality, ultimately helping your team decide if your release is ready to ship. Here are some metric formulas you might consider:</w:t>
      </w:r>
    </w:p>
    <w:p w14:paraId="6130C604" w14:textId="77777777" w:rsidR="001E532F" w:rsidRPr="001E532F" w:rsidRDefault="001E532F" w:rsidP="001E532F">
      <w:pPr>
        <w:rPr>
          <w:highlight w:val="yellow"/>
        </w:rPr>
      </w:pPr>
      <w:r w:rsidRPr="001E532F">
        <w:rPr>
          <w:b/>
          <w:bCs/>
          <w:highlight w:val="yellow"/>
        </w:rPr>
        <w:t>Defect Density</w:t>
      </w:r>
    </w:p>
    <w:p w14:paraId="27298243" w14:textId="77777777" w:rsidR="001E532F" w:rsidRPr="001E532F" w:rsidRDefault="001E532F" w:rsidP="001E532F">
      <w:pPr>
        <w:numPr>
          <w:ilvl w:val="0"/>
          <w:numId w:val="3"/>
        </w:numPr>
        <w:rPr>
          <w:highlight w:val="yellow"/>
        </w:rPr>
      </w:pPr>
      <w:hyperlink r:id="rId7" w:tgtFrame="_blank" w:history="1">
        <w:r w:rsidRPr="001E532F">
          <w:rPr>
            <w:rStyle w:val="Hyperlink"/>
            <w:highlight w:val="yellow"/>
          </w:rPr>
          <w:t>Defect Density</w:t>
        </w:r>
      </w:hyperlink>
      <w:r w:rsidRPr="001E532F">
        <w:rPr>
          <w:highlight w:val="yellow"/>
        </w:rPr>
        <w:t> = Defect count/size of the release (lines of code)</w:t>
      </w:r>
    </w:p>
    <w:p w14:paraId="7E771303" w14:textId="77777777" w:rsidR="001E532F" w:rsidRPr="001E532F" w:rsidRDefault="001E532F" w:rsidP="001E532F">
      <w:pPr>
        <w:rPr>
          <w:highlight w:val="yellow"/>
        </w:rPr>
      </w:pPr>
      <w:r w:rsidRPr="001E532F">
        <w:rPr>
          <w:highlight w:val="yellow"/>
        </w:rPr>
        <w:t>Example: If your software has 150 defects and 15,000 lines of code, its defect density is 0.01 defects per line of code.</w:t>
      </w:r>
    </w:p>
    <w:p w14:paraId="39214FA7" w14:textId="77777777" w:rsidR="001E532F" w:rsidRPr="001E532F" w:rsidRDefault="001E532F" w:rsidP="001E532F">
      <w:pPr>
        <w:rPr>
          <w:highlight w:val="yellow"/>
        </w:rPr>
      </w:pPr>
      <w:r w:rsidRPr="001E532F">
        <w:rPr>
          <w:b/>
          <w:bCs/>
          <w:highlight w:val="yellow"/>
        </w:rPr>
        <w:t>Test Coverage</w:t>
      </w:r>
    </w:p>
    <w:p w14:paraId="4DF9935B" w14:textId="77777777" w:rsidR="001E532F" w:rsidRPr="001E532F" w:rsidRDefault="001E532F" w:rsidP="001E532F">
      <w:pPr>
        <w:numPr>
          <w:ilvl w:val="0"/>
          <w:numId w:val="4"/>
        </w:numPr>
        <w:rPr>
          <w:highlight w:val="yellow"/>
        </w:rPr>
      </w:pPr>
      <w:hyperlink r:id="rId8" w:tgtFrame="_blank" w:history="1">
        <w:r w:rsidRPr="001E532F">
          <w:rPr>
            <w:rStyle w:val="Hyperlink"/>
            <w:highlight w:val="yellow"/>
          </w:rPr>
          <w:t>Test Coverage</w:t>
        </w:r>
      </w:hyperlink>
      <w:r w:rsidRPr="001E532F">
        <w:rPr>
          <w:highlight w:val="yellow"/>
        </w:rPr>
        <w:t> = (Total number of requirements mapped to test cases / Total number of requirements) x 100.</w:t>
      </w:r>
    </w:p>
    <w:p w14:paraId="7A96F427" w14:textId="77777777" w:rsidR="001E532F" w:rsidRPr="001E532F" w:rsidRDefault="001E532F" w:rsidP="001E532F">
      <w:pPr>
        <w:rPr>
          <w:highlight w:val="yellow"/>
        </w:rPr>
      </w:pPr>
      <w:r w:rsidRPr="001E532F">
        <w:rPr>
          <w:b/>
          <w:bCs/>
          <w:highlight w:val="yellow"/>
        </w:rPr>
        <w:t>Defect Detection Efficiency (DDE)</w:t>
      </w:r>
    </w:p>
    <w:p w14:paraId="0C21842B" w14:textId="77777777" w:rsidR="001E532F" w:rsidRPr="001E532F" w:rsidRDefault="001E532F" w:rsidP="001E532F">
      <w:pPr>
        <w:numPr>
          <w:ilvl w:val="0"/>
          <w:numId w:val="5"/>
        </w:numPr>
        <w:rPr>
          <w:highlight w:val="yellow"/>
        </w:rPr>
      </w:pPr>
      <w:r w:rsidRPr="001E532F">
        <w:rPr>
          <w:highlight w:val="yellow"/>
        </w:rPr>
        <w:t>DDE = The percentage of defects detected during a phase / Total number of defects</w:t>
      </w:r>
    </w:p>
    <w:p w14:paraId="7CD80CCE" w14:textId="77777777" w:rsidR="001E532F" w:rsidRPr="001E532F" w:rsidRDefault="001E532F" w:rsidP="001E532F">
      <w:pPr>
        <w:rPr>
          <w:highlight w:val="yellow"/>
        </w:rPr>
      </w:pPr>
      <w:r w:rsidRPr="001E532F">
        <w:rPr>
          <w:highlight w:val="yellow"/>
        </w:rPr>
        <w:t>Time to Market</w:t>
      </w:r>
    </w:p>
    <w:p w14:paraId="07703AF8" w14:textId="77777777" w:rsidR="001E532F" w:rsidRPr="001E532F" w:rsidRDefault="001E532F" w:rsidP="001E532F">
      <w:pPr>
        <w:numPr>
          <w:ilvl w:val="0"/>
          <w:numId w:val="6"/>
        </w:numPr>
        <w:rPr>
          <w:highlight w:val="yellow"/>
        </w:rPr>
      </w:pPr>
      <w:r w:rsidRPr="001E532F">
        <w:rPr>
          <w:highlight w:val="yellow"/>
        </w:rPr>
        <w:t>TTM = The time it takes for your company to go from idea to product launch</w:t>
      </w:r>
    </w:p>
    <w:p w14:paraId="7792E095" w14:textId="77777777" w:rsidR="001E532F" w:rsidRPr="001E532F" w:rsidRDefault="001E532F" w:rsidP="001E532F">
      <w:pPr>
        <w:rPr>
          <w:highlight w:val="yellow"/>
        </w:rPr>
      </w:pPr>
      <w:r w:rsidRPr="001E532F">
        <w:rPr>
          <w:highlight w:val="yellow"/>
        </w:rPr>
        <w:t>4. Determine test deliverables</w:t>
      </w:r>
    </w:p>
    <w:p w14:paraId="58BE9F93" w14:textId="77777777" w:rsidR="001E532F" w:rsidRPr="001E532F" w:rsidRDefault="001E532F" w:rsidP="001E532F">
      <w:pPr>
        <w:rPr>
          <w:highlight w:val="yellow"/>
        </w:rPr>
      </w:pPr>
      <w:r w:rsidRPr="001E532F">
        <w:rPr>
          <w:highlight w:val="yellow"/>
        </w:rPr>
        <w:t xml:space="preserve">Test deliverables are the products of testing that help track testing progress. Deliverables should meet your </w:t>
      </w:r>
      <w:proofErr w:type="gramStart"/>
      <w:r w:rsidRPr="001E532F">
        <w:rPr>
          <w:highlight w:val="yellow"/>
        </w:rPr>
        <w:t>project’s</w:t>
      </w:r>
      <w:proofErr w:type="gramEnd"/>
      <w:r w:rsidRPr="001E532F">
        <w:rPr>
          <w:highlight w:val="yellow"/>
        </w:rPr>
        <w:t xml:space="preserve"> and client’s needs, be identified early enough to be included in the test </w:t>
      </w:r>
      <w:proofErr w:type="gramStart"/>
      <w:r w:rsidRPr="001E532F">
        <w:rPr>
          <w:highlight w:val="yellow"/>
        </w:rPr>
        <w:t>plan, and</w:t>
      </w:r>
      <w:proofErr w:type="gramEnd"/>
      <w:r w:rsidRPr="001E532F">
        <w:rPr>
          <w:highlight w:val="yellow"/>
        </w:rPr>
        <w:t xml:space="preserve"> be scheduled accordingly. There are different test deliverables at every phase of the software development lifecycle. Here are important deliverables to focus on before, during, and after testing: </w:t>
      </w:r>
    </w:p>
    <w:p w14:paraId="23FCB687" w14:textId="77777777" w:rsidR="001E532F" w:rsidRPr="001E532F" w:rsidRDefault="001E532F" w:rsidP="001E532F">
      <w:pPr>
        <w:rPr>
          <w:highlight w:val="yellow"/>
        </w:rPr>
      </w:pPr>
      <w:r w:rsidRPr="001E532F">
        <w:rPr>
          <w:highlight w:val="yellow"/>
        </w:rPr>
        <w:lastRenderedPageBreak/>
        <w:t>Before testing</w:t>
      </w:r>
    </w:p>
    <w:p w14:paraId="30F310A4" w14:textId="77777777" w:rsidR="001E532F" w:rsidRPr="001E532F" w:rsidRDefault="001E532F" w:rsidP="001E532F">
      <w:pPr>
        <w:numPr>
          <w:ilvl w:val="0"/>
          <w:numId w:val="7"/>
        </w:numPr>
        <w:rPr>
          <w:highlight w:val="yellow"/>
        </w:rPr>
      </w:pPr>
      <w:r w:rsidRPr="001E532F">
        <w:rPr>
          <w:b/>
          <w:bCs/>
          <w:highlight w:val="yellow"/>
        </w:rPr>
        <w:t>Test plan document: </w:t>
      </w:r>
      <w:r w:rsidRPr="001E532F">
        <w:rPr>
          <w:highlight w:val="yellow"/>
        </w:rPr>
        <w:t xml:space="preserve">The scope, objectives, and approach of the testing </w:t>
      </w:r>
      <w:proofErr w:type="spellStart"/>
      <w:r w:rsidRPr="001E532F">
        <w:rPr>
          <w:highlight w:val="yellow"/>
        </w:rPr>
        <w:t>endeavor</w:t>
      </w:r>
      <w:proofErr w:type="spellEnd"/>
      <w:r w:rsidRPr="001E532F">
        <w:rPr>
          <w:highlight w:val="yellow"/>
        </w:rPr>
        <w:t xml:space="preserve"> are all outlined in the test plan.</w:t>
      </w:r>
    </w:p>
    <w:p w14:paraId="77D234DF" w14:textId="77777777" w:rsidR="001E532F" w:rsidRPr="001E532F" w:rsidRDefault="001E532F" w:rsidP="001E532F">
      <w:pPr>
        <w:numPr>
          <w:ilvl w:val="0"/>
          <w:numId w:val="7"/>
        </w:numPr>
        <w:rPr>
          <w:highlight w:val="yellow"/>
        </w:rPr>
      </w:pPr>
      <w:r w:rsidRPr="001E532F">
        <w:rPr>
          <w:b/>
          <w:bCs/>
          <w:highlight w:val="yellow"/>
        </w:rPr>
        <w:t>Test suite:</w:t>
      </w:r>
      <w:r w:rsidRPr="001E532F">
        <w:rPr>
          <w:highlight w:val="yellow"/>
        </w:rPr>
        <w:t> Test cases illustrate how to run a test, including input data, expected output, and pass/fail criteria.</w:t>
      </w:r>
    </w:p>
    <w:p w14:paraId="56435249" w14:textId="77777777" w:rsidR="001E532F" w:rsidRPr="001E532F" w:rsidRDefault="001E532F" w:rsidP="001E532F">
      <w:pPr>
        <w:numPr>
          <w:ilvl w:val="0"/>
          <w:numId w:val="7"/>
        </w:numPr>
        <w:rPr>
          <w:highlight w:val="yellow"/>
        </w:rPr>
      </w:pPr>
      <w:r w:rsidRPr="001E532F">
        <w:rPr>
          <w:b/>
          <w:bCs/>
          <w:highlight w:val="yellow"/>
        </w:rPr>
        <w:t>Test design and environment specifications:</w:t>
      </w:r>
      <w:r w:rsidRPr="001E532F">
        <w:rPr>
          <w:highlight w:val="yellow"/>
        </w:rPr>
        <w:t> The test environment outlines the hardware and software configurations used for testing.</w:t>
      </w:r>
    </w:p>
    <w:p w14:paraId="6FB89D59" w14:textId="77777777" w:rsidR="001E532F" w:rsidRPr="001E532F" w:rsidRDefault="001E532F" w:rsidP="001E532F">
      <w:pPr>
        <w:rPr>
          <w:highlight w:val="yellow"/>
        </w:rPr>
      </w:pPr>
      <w:r w:rsidRPr="001E532F">
        <w:rPr>
          <w:highlight w:val="yellow"/>
        </w:rPr>
        <w:t>During testing</w:t>
      </w:r>
    </w:p>
    <w:p w14:paraId="18794F94" w14:textId="77777777" w:rsidR="001E532F" w:rsidRPr="001E532F" w:rsidRDefault="001E532F" w:rsidP="001E532F">
      <w:pPr>
        <w:numPr>
          <w:ilvl w:val="0"/>
          <w:numId w:val="8"/>
        </w:numPr>
        <w:rPr>
          <w:highlight w:val="yellow"/>
        </w:rPr>
      </w:pPr>
      <w:r w:rsidRPr="001E532F">
        <w:rPr>
          <w:b/>
          <w:bCs/>
          <w:highlight w:val="yellow"/>
        </w:rPr>
        <w:t>Test log: </w:t>
      </w:r>
      <w:r w:rsidRPr="001E532F">
        <w:rPr>
          <w:highlight w:val="yellow"/>
        </w:rPr>
        <w:t>The test log records each test case’s results, including issues and resolutions.</w:t>
      </w:r>
    </w:p>
    <w:p w14:paraId="00EE9824" w14:textId="77777777" w:rsidR="001E532F" w:rsidRPr="001E532F" w:rsidRDefault="001E532F" w:rsidP="001E532F">
      <w:pPr>
        <w:numPr>
          <w:ilvl w:val="0"/>
          <w:numId w:val="8"/>
        </w:numPr>
        <w:rPr>
          <w:highlight w:val="yellow"/>
        </w:rPr>
      </w:pPr>
      <w:r w:rsidRPr="001E532F">
        <w:rPr>
          <w:b/>
          <w:bCs/>
          <w:highlight w:val="yellow"/>
        </w:rPr>
        <w:t>Defect report:</w:t>
      </w:r>
      <w:r w:rsidRPr="001E532F">
        <w:rPr>
          <w:highlight w:val="yellow"/>
        </w:rPr>
        <w:t> A defect report lists testing issues by severity, priority, and reproducibility.</w:t>
      </w:r>
    </w:p>
    <w:p w14:paraId="5C4F5978" w14:textId="77777777" w:rsidR="001E532F" w:rsidRPr="001E532F" w:rsidRDefault="001E532F" w:rsidP="001E532F">
      <w:pPr>
        <w:numPr>
          <w:ilvl w:val="0"/>
          <w:numId w:val="8"/>
        </w:numPr>
        <w:rPr>
          <w:highlight w:val="yellow"/>
        </w:rPr>
      </w:pPr>
      <w:r w:rsidRPr="001E532F">
        <w:rPr>
          <w:b/>
          <w:bCs/>
          <w:highlight w:val="yellow"/>
        </w:rPr>
        <w:t>Test data:</w:t>
      </w:r>
      <w:r w:rsidRPr="001E532F">
        <w:rPr>
          <w:highlight w:val="yellow"/>
        </w:rPr>
        <w:t> According to the International Software Testing Qualifications Board (</w:t>
      </w:r>
      <w:hyperlink r:id="rId9" w:tgtFrame="_blank" w:history="1">
        <w:r w:rsidRPr="001E532F">
          <w:rPr>
            <w:rStyle w:val="Hyperlink"/>
            <w:highlight w:val="yellow"/>
          </w:rPr>
          <w:t>ISTQB</w:t>
        </w:r>
      </w:hyperlink>
      <w:r w:rsidRPr="001E532F">
        <w:rPr>
          <w:highlight w:val="yellow"/>
        </w:rPr>
        <w:t>), test data is data created or selected to satisfy the execution preconditions and input content required to execute one or more test cases.</w:t>
      </w:r>
    </w:p>
    <w:p w14:paraId="6B2839DE" w14:textId="77777777" w:rsidR="001E532F" w:rsidRPr="001E532F" w:rsidRDefault="001E532F" w:rsidP="001E532F">
      <w:pPr>
        <w:numPr>
          <w:ilvl w:val="0"/>
          <w:numId w:val="8"/>
        </w:numPr>
        <w:rPr>
          <w:highlight w:val="yellow"/>
        </w:rPr>
      </w:pPr>
      <w:r w:rsidRPr="001E532F">
        <w:rPr>
          <w:b/>
          <w:bCs/>
          <w:highlight w:val="yellow"/>
        </w:rPr>
        <w:t>Test summary report:</w:t>
      </w:r>
      <w:r w:rsidRPr="001E532F">
        <w:rPr>
          <w:highlight w:val="yellow"/>
        </w:rPr>
        <w:t> The test summary report lists the number of tests run, passed, and failed, as well as open defects.</w:t>
      </w:r>
    </w:p>
    <w:p w14:paraId="0140E6D3" w14:textId="77777777" w:rsidR="001E532F" w:rsidRPr="001E532F" w:rsidRDefault="001E532F" w:rsidP="001E532F">
      <w:pPr>
        <w:rPr>
          <w:highlight w:val="yellow"/>
        </w:rPr>
      </w:pPr>
      <w:r w:rsidRPr="001E532F">
        <w:rPr>
          <w:highlight w:val="yellow"/>
        </w:rPr>
        <w:t>After testing</w:t>
      </w:r>
    </w:p>
    <w:p w14:paraId="31E3D2CB" w14:textId="77777777" w:rsidR="001E532F" w:rsidRPr="001E532F" w:rsidRDefault="001E532F" w:rsidP="001E532F">
      <w:pPr>
        <w:numPr>
          <w:ilvl w:val="0"/>
          <w:numId w:val="9"/>
        </w:numPr>
        <w:rPr>
          <w:highlight w:val="yellow"/>
        </w:rPr>
      </w:pPr>
      <w:r w:rsidRPr="001E532F">
        <w:rPr>
          <w:b/>
          <w:bCs/>
          <w:highlight w:val="yellow"/>
        </w:rPr>
        <w:t>Test completion report:</w:t>
      </w:r>
      <w:r w:rsidRPr="001E532F">
        <w:rPr>
          <w:highlight w:val="yellow"/>
        </w:rPr>
        <w:t> Covers the testing scope, product quality, and lessons discovered.</w:t>
      </w:r>
    </w:p>
    <w:p w14:paraId="0C1A7AAF" w14:textId="77777777" w:rsidR="001E532F" w:rsidRPr="001E532F" w:rsidRDefault="001E532F" w:rsidP="001E532F">
      <w:pPr>
        <w:numPr>
          <w:ilvl w:val="0"/>
          <w:numId w:val="9"/>
        </w:numPr>
        <w:rPr>
          <w:highlight w:val="yellow"/>
        </w:rPr>
      </w:pPr>
      <w:hyperlink r:id="rId10" w:tgtFrame="_blank" w:history="1">
        <w:r w:rsidRPr="001E532F">
          <w:rPr>
            <w:rStyle w:val="Hyperlink"/>
            <w:b/>
            <w:bCs/>
            <w:highlight w:val="yellow"/>
          </w:rPr>
          <w:t>User acceptance test</w:t>
        </w:r>
      </w:hyperlink>
      <w:r w:rsidRPr="001E532F">
        <w:rPr>
          <w:b/>
          <w:bCs/>
          <w:highlight w:val="yellow"/>
        </w:rPr>
        <w:t> (UAT) report</w:t>
      </w:r>
      <w:r w:rsidRPr="001E532F">
        <w:rPr>
          <w:highlight w:val="yellow"/>
        </w:rPr>
        <w:t>: Points to any issues found and fixed.</w:t>
      </w:r>
    </w:p>
    <w:p w14:paraId="6EE14EBF" w14:textId="77777777" w:rsidR="001E532F" w:rsidRPr="001E532F" w:rsidRDefault="001E532F" w:rsidP="001E532F">
      <w:pPr>
        <w:numPr>
          <w:ilvl w:val="0"/>
          <w:numId w:val="9"/>
        </w:numPr>
        <w:rPr>
          <w:highlight w:val="yellow"/>
        </w:rPr>
      </w:pPr>
      <w:r w:rsidRPr="001E532F">
        <w:rPr>
          <w:b/>
          <w:bCs/>
          <w:highlight w:val="yellow"/>
        </w:rPr>
        <w:t>Release notes: </w:t>
      </w:r>
      <w:r w:rsidRPr="001E532F">
        <w:rPr>
          <w:highlight w:val="yellow"/>
        </w:rPr>
        <w:t>List information about what the release includes. Examples include any new features for development, advancements, or fixes. </w:t>
      </w:r>
    </w:p>
    <w:p w14:paraId="5496DC4D" w14:textId="77777777" w:rsidR="001E532F" w:rsidRPr="001E532F" w:rsidRDefault="001E532F" w:rsidP="001E532F">
      <w:pPr>
        <w:rPr>
          <w:highlight w:val="yellow"/>
        </w:rPr>
      </w:pPr>
      <w:r w:rsidRPr="001E532F">
        <w:rPr>
          <w:highlight w:val="yellow"/>
        </w:rPr>
        <w:t>A test plan’s content and structure differ depending on its context. Although there isn’t one cookie-cutter way to write a test plan, following best practices for test plan development can help companies deliver high-quality software. </w:t>
      </w:r>
    </w:p>
    <w:p w14:paraId="3A8E4F37" w14:textId="77777777" w:rsidR="001E532F" w:rsidRPr="001E532F" w:rsidRDefault="001E532F" w:rsidP="001E532F">
      <w:pPr>
        <w:rPr>
          <w:highlight w:val="yellow"/>
        </w:rPr>
      </w:pPr>
      <w:r w:rsidRPr="001E532F">
        <w:rPr>
          <w:highlight w:val="yellow"/>
        </w:rPr>
        <w:t xml:space="preserve">TestRail is </w:t>
      </w:r>
      <w:proofErr w:type="gramStart"/>
      <w:r w:rsidRPr="001E532F">
        <w:rPr>
          <w:highlight w:val="yellow"/>
        </w:rPr>
        <w:t>test</w:t>
      </w:r>
      <w:proofErr w:type="gramEnd"/>
      <w:r w:rsidRPr="001E532F">
        <w:rPr>
          <w:highlight w:val="yellow"/>
        </w:rPr>
        <w:t xml:space="preserve"> plan software designed to make it easy to follow best practices for test plan development. In TestRail, you can enter test cases with preconditions, test instructions, expected results, priorities, and effort estimates. </w:t>
      </w:r>
    </w:p>
    <w:p w14:paraId="0081B146" w14:textId="77777777" w:rsidR="001E532F" w:rsidRPr="001E532F" w:rsidRDefault="001E532F" w:rsidP="001E532F">
      <w:pPr>
        <w:rPr>
          <w:highlight w:val="yellow"/>
        </w:rPr>
      </w:pPr>
      <w:r w:rsidRPr="001E532F">
        <w:rPr>
          <w:highlight w:val="yellow"/>
        </w:rPr>
        <w:t>This level of flexibility and visibility into your testing process makes TestRail an easy fit into any organization’s test plan — </w:t>
      </w:r>
      <w:hyperlink r:id="rId11" w:tgtFrame="_blank" w:history="1">
        <w:r w:rsidRPr="001E532F">
          <w:rPr>
            <w:rStyle w:val="Hyperlink"/>
            <w:highlight w:val="yellow"/>
          </w:rPr>
          <w:t>Try TestRail for free</w:t>
        </w:r>
      </w:hyperlink>
      <w:r w:rsidRPr="001E532F">
        <w:rPr>
          <w:highlight w:val="yellow"/>
        </w:rPr>
        <w:t> to see how it can help with your test planning. Or, learn more about how to build and optimize your testing processes—from test design to </w:t>
      </w:r>
      <w:hyperlink r:id="rId12" w:tgtFrame="_blank" w:history="1">
        <w:r w:rsidRPr="001E532F">
          <w:rPr>
            <w:rStyle w:val="Hyperlink"/>
            <w:highlight w:val="yellow"/>
          </w:rPr>
          <w:t>test planning</w:t>
        </w:r>
      </w:hyperlink>
      <w:r w:rsidRPr="001E532F">
        <w:rPr>
          <w:highlight w:val="yellow"/>
        </w:rPr>
        <w:t> and execution with this free TestRail Academy course, </w:t>
      </w:r>
      <w:hyperlink r:id="rId13" w:tgtFrame="_blank" w:history="1">
        <w:r w:rsidRPr="001E532F">
          <w:rPr>
            <w:rStyle w:val="Hyperlink"/>
            <w:highlight w:val="yellow"/>
          </w:rPr>
          <w:t>Fundamentals of Testing with TestRail.</w:t>
        </w:r>
      </w:hyperlink>
    </w:p>
    <w:p w14:paraId="0A7A7811" w14:textId="7A840E11" w:rsidR="001E532F" w:rsidRPr="001E532F" w:rsidRDefault="001E532F" w:rsidP="001E532F">
      <w:pPr>
        <w:rPr>
          <w:highlight w:val="yellow"/>
        </w:rPr>
      </w:pPr>
      <w:r w:rsidRPr="007D28F9">
        <w:rPr>
          <w:highlight w:val="yellow"/>
        </w:rPr>
        <w:lastRenderedPageBreak/>
        <w:drawing>
          <wp:inline distT="0" distB="0" distL="0" distR="0" wp14:anchorId="08625CC6" wp14:editId="0DBB1F9E">
            <wp:extent cx="5731510" cy="2604135"/>
            <wp:effectExtent l="0" t="0" r="2540" b="5715"/>
            <wp:docPr id="2065664564" name="Picture 22" descr="Image: Organize and structure reusable test cases in folders, create agile test plans, and track test execution progress in TestR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Image: Organize and structure reusable test cases in folders, create agile test plans, and track test execution progress in TestRail."/>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2604135"/>
                    </a:xfrm>
                    <a:prstGeom prst="rect">
                      <a:avLst/>
                    </a:prstGeom>
                    <a:noFill/>
                    <a:ln>
                      <a:noFill/>
                    </a:ln>
                  </pic:spPr>
                </pic:pic>
              </a:graphicData>
            </a:graphic>
          </wp:inline>
        </w:drawing>
      </w:r>
    </w:p>
    <w:p w14:paraId="175CC90B" w14:textId="77777777" w:rsidR="001E532F" w:rsidRPr="001E532F" w:rsidRDefault="001E532F" w:rsidP="001E532F">
      <w:pPr>
        <w:rPr>
          <w:highlight w:val="yellow"/>
        </w:rPr>
      </w:pPr>
      <w:r w:rsidRPr="001E532F">
        <w:rPr>
          <w:b/>
          <w:bCs/>
          <w:i/>
          <w:iCs/>
          <w:highlight w:val="yellow"/>
        </w:rPr>
        <w:t>Image: </w:t>
      </w:r>
      <w:r w:rsidRPr="001E532F">
        <w:rPr>
          <w:i/>
          <w:iCs/>
          <w:highlight w:val="yellow"/>
        </w:rPr>
        <w:t>Organize and structure reusable test cases in folders, create agile test plans, and track test execution progress in TestRail.</w:t>
      </w:r>
    </w:p>
    <w:p w14:paraId="5D99780F" w14:textId="77777777" w:rsidR="001E532F" w:rsidRPr="001E532F" w:rsidRDefault="001E532F" w:rsidP="001E532F">
      <w:pPr>
        <w:rPr>
          <w:highlight w:val="yellow"/>
        </w:rPr>
      </w:pPr>
      <w:r w:rsidRPr="001E532F">
        <w:rPr>
          <w:highlight w:val="yellow"/>
        </w:rPr>
        <w:t>5. Design the test strategy</w:t>
      </w:r>
    </w:p>
    <w:p w14:paraId="639FBD76" w14:textId="77777777" w:rsidR="001E532F" w:rsidRPr="001E532F" w:rsidRDefault="001E532F" w:rsidP="001E532F">
      <w:pPr>
        <w:rPr>
          <w:highlight w:val="yellow"/>
        </w:rPr>
      </w:pPr>
      <w:r w:rsidRPr="001E532F">
        <w:rPr>
          <w:highlight w:val="yellow"/>
        </w:rPr>
        <w:t>Test strategy helps determine test cost, test effort, and which features will be in-scope (planned to be tested) versus out-of-scope (not planned to be tested).</w:t>
      </w:r>
    </w:p>
    <w:p w14:paraId="02345081" w14:textId="77777777" w:rsidR="001E532F" w:rsidRPr="001E532F" w:rsidRDefault="001E532F" w:rsidP="001E532F">
      <w:pPr>
        <w:rPr>
          <w:highlight w:val="yellow"/>
        </w:rPr>
      </w:pPr>
      <w:r w:rsidRPr="001E532F">
        <w:rPr>
          <w:highlight w:val="yellow"/>
        </w:rPr>
        <w:t>Identify testing types</w:t>
      </w:r>
    </w:p>
    <w:p w14:paraId="2C012946" w14:textId="77777777" w:rsidR="001E532F" w:rsidRPr="001E532F" w:rsidRDefault="001E532F" w:rsidP="001E532F">
      <w:pPr>
        <w:rPr>
          <w:highlight w:val="yellow"/>
        </w:rPr>
      </w:pPr>
      <w:r w:rsidRPr="001E532F">
        <w:rPr>
          <w:highlight w:val="yellow"/>
        </w:rPr>
        <w:t>It is critical to identify when to perform what type of testing, </w:t>
      </w:r>
      <w:hyperlink r:id="rId15" w:tgtFrame="_blank" w:history="1">
        <w:r w:rsidRPr="001E532F">
          <w:rPr>
            <w:rStyle w:val="Hyperlink"/>
            <w:highlight w:val="yellow"/>
          </w:rPr>
          <w:t>what should be tested manually vs. automated</w:t>
        </w:r>
      </w:hyperlink>
      <w:r w:rsidRPr="001E532F">
        <w:rPr>
          <w:highlight w:val="yellow"/>
        </w:rPr>
        <w:t>, the scope of automated tests, how much work will be required to create new test cases, and who will be doing that work. </w:t>
      </w:r>
    </w:p>
    <w:p w14:paraId="4399360D" w14:textId="77777777" w:rsidR="001E532F" w:rsidRPr="001E532F" w:rsidRDefault="001E532F" w:rsidP="001E532F">
      <w:pPr>
        <w:rPr>
          <w:highlight w:val="yellow"/>
        </w:rPr>
      </w:pPr>
      <w:r w:rsidRPr="001E532F">
        <w:rPr>
          <w:highlight w:val="yellow"/>
        </w:rPr>
        <w:t>Depending on several factors, there may be various </w:t>
      </w:r>
      <w:hyperlink r:id="rId16" w:tgtFrame="_blank" w:history="1">
        <w:r w:rsidRPr="001E532F">
          <w:rPr>
            <w:rStyle w:val="Hyperlink"/>
            <w:highlight w:val="yellow"/>
          </w:rPr>
          <w:t>types of testing</w:t>
        </w:r>
      </w:hyperlink>
      <w:r w:rsidRPr="001E532F">
        <w:rPr>
          <w:highlight w:val="yellow"/>
        </w:rPr>
        <w:t> to include in your test plan. </w:t>
      </w:r>
    </w:p>
    <w:p w14:paraId="67BB7679" w14:textId="77777777" w:rsidR="001E532F" w:rsidRPr="001E532F" w:rsidRDefault="001E532F" w:rsidP="001E532F">
      <w:pPr>
        <w:rPr>
          <w:highlight w:val="yellow"/>
        </w:rPr>
      </w:pPr>
      <w:r w:rsidRPr="001E532F">
        <w:rPr>
          <w:highlight w:val="yellow"/>
        </w:rPr>
        <w:t>Examples of factors to consider when choosing the right testing type to perform include:</w:t>
      </w:r>
    </w:p>
    <w:p w14:paraId="1DBCF36D" w14:textId="77777777" w:rsidR="001E532F" w:rsidRPr="001E532F" w:rsidRDefault="001E532F" w:rsidP="001E532F">
      <w:pPr>
        <w:numPr>
          <w:ilvl w:val="0"/>
          <w:numId w:val="10"/>
        </w:numPr>
        <w:rPr>
          <w:highlight w:val="yellow"/>
        </w:rPr>
      </w:pPr>
      <w:r w:rsidRPr="001E532F">
        <w:rPr>
          <w:highlight w:val="yellow"/>
        </w:rPr>
        <w:t>Test objectives</w:t>
      </w:r>
    </w:p>
    <w:p w14:paraId="74D34C8D" w14:textId="77777777" w:rsidR="001E532F" w:rsidRPr="001E532F" w:rsidRDefault="001E532F" w:rsidP="001E532F">
      <w:pPr>
        <w:numPr>
          <w:ilvl w:val="0"/>
          <w:numId w:val="10"/>
        </w:numPr>
        <w:rPr>
          <w:highlight w:val="yellow"/>
        </w:rPr>
      </w:pPr>
      <w:r w:rsidRPr="001E532F">
        <w:rPr>
          <w:highlight w:val="yellow"/>
        </w:rPr>
        <w:t>Your project’s feature requirements</w:t>
      </w:r>
    </w:p>
    <w:p w14:paraId="692CA0A6" w14:textId="77777777" w:rsidR="001E532F" w:rsidRPr="001E532F" w:rsidRDefault="001E532F" w:rsidP="001E532F">
      <w:pPr>
        <w:numPr>
          <w:ilvl w:val="0"/>
          <w:numId w:val="10"/>
        </w:numPr>
        <w:rPr>
          <w:highlight w:val="yellow"/>
        </w:rPr>
      </w:pPr>
      <w:r w:rsidRPr="001E532F">
        <w:rPr>
          <w:highlight w:val="yellow"/>
        </w:rPr>
        <w:t>The complexity of your product</w:t>
      </w:r>
    </w:p>
    <w:p w14:paraId="701C0201" w14:textId="77777777" w:rsidR="001E532F" w:rsidRPr="001E532F" w:rsidRDefault="001E532F" w:rsidP="001E532F">
      <w:pPr>
        <w:numPr>
          <w:ilvl w:val="0"/>
          <w:numId w:val="10"/>
        </w:numPr>
        <w:rPr>
          <w:highlight w:val="yellow"/>
        </w:rPr>
      </w:pPr>
      <w:r w:rsidRPr="001E532F">
        <w:rPr>
          <w:highlight w:val="yellow"/>
        </w:rPr>
        <w:t>Your team’s experience levels</w:t>
      </w:r>
    </w:p>
    <w:p w14:paraId="7D85CA4F" w14:textId="77777777" w:rsidR="001E532F" w:rsidRPr="001E532F" w:rsidRDefault="001E532F" w:rsidP="001E532F">
      <w:pPr>
        <w:numPr>
          <w:ilvl w:val="0"/>
          <w:numId w:val="10"/>
        </w:numPr>
        <w:rPr>
          <w:highlight w:val="yellow"/>
        </w:rPr>
      </w:pPr>
      <w:r w:rsidRPr="001E532F">
        <w:rPr>
          <w:highlight w:val="yellow"/>
        </w:rPr>
        <w:t>Regulatory requirements</w:t>
      </w:r>
    </w:p>
    <w:p w14:paraId="10AF32E9" w14:textId="77777777" w:rsidR="001E532F" w:rsidRPr="001E532F" w:rsidRDefault="001E532F" w:rsidP="001E532F">
      <w:pPr>
        <w:numPr>
          <w:ilvl w:val="0"/>
          <w:numId w:val="10"/>
        </w:numPr>
        <w:rPr>
          <w:highlight w:val="yellow"/>
        </w:rPr>
      </w:pPr>
      <w:r w:rsidRPr="001E532F">
        <w:rPr>
          <w:highlight w:val="yellow"/>
        </w:rPr>
        <w:t>Time and budget</w:t>
      </w:r>
    </w:p>
    <w:p w14:paraId="2C40D203" w14:textId="77777777" w:rsidR="001E532F" w:rsidRPr="001E532F" w:rsidRDefault="001E532F" w:rsidP="001E532F">
      <w:pPr>
        <w:rPr>
          <w:highlight w:val="yellow"/>
        </w:rPr>
      </w:pPr>
      <w:r w:rsidRPr="001E532F">
        <w:rPr>
          <w:highlight w:val="yellow"/>
        </w:rPr>
        <w:t>Here are commonly used types of testing to consider including in your test plan:</w:t>
      </w:r>
    </w:p>
    <w:tbl>
      <w:tblPr>
        <w:tblW w:w="10500" w:type="dxa"/>
        <w:tblCellMar>
          <w:top w:w="15" w:type="dxa"/>
          <w:left w:w="15" w:type="dxa"/>
          <w:bottom w:w="15" w:type="dxa"/>
          <w:right w:w="15" w:type="dxa"/>
        </w:tblCellMar>
        <w:tblLook w:val="04A0" w:firstRow="1" w:lastRow="0" w:firstColumn="1" w:lastColumn="0" w:noHBand="0" w:noVBand="1"/>
      </w:tblPr>
      <w:tblGrid>
        <w:gridCol w:w="3679"/>
        <w:gridCol w:w="4356"/>
        <w:gridCol w:w="2465"/>
      </w:tblGrid>
      <w:tr w:rsidR="001E532F" w:rsidRPr="001E532F" w14:paraId="380B35B7" w14:textId="77777777" w:rsidTr="001E532F">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DC58DDD" w14:textId="77777777" w:rsidR="001E532F" w:rsidRPr="001E532F" w:rsidRDefault="001E532F" w:rsidP="001E532F">
            <w:pPr>
              <w:rPr>
                <w:highlight w:val="yellow"/>
              </w:rPr>
            </w:pPr>
            <w:r w:rsidRPr="001E532F">
              <w:rPr>
                <w:highlight w:val="yellow"/>
              </w:rPr>
              <w:t>Manual Testing</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EE029C8" w14:textId="77777777" w:rsidR="001E532F" w:rsidRPr="001E532F" w:rsidRDefault="001E532F" w:rsidP="001E532F">
            <w:pPr>
              <w:rPr>
                <w:highlight w:val="yellow"/>
              </w:rPr>
            </w:pPr>
            <w:r w:rsidRPr="001E532F">
              <w:rPr>
                <w:highlight w:val="yellow"/>
              </w:rPr>
              <w:t>Automated Testing</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8AFB6F8" w14:textId="77777777" w:rsidR="001E532F" w:rsidRPr="001E532F" w:rsidRDefault="001E532F" w:rsidP="001E532F">
            <w:pPr>
              <w:rPr>
                <w:highlight w:val="yellow"/>
              </w:rPr>
            </w:pPr>
            <w:r w:rsidRPr="001E532F">
              <w:rPr>
                <w:highlight w:val="yellow"/>
              </w:rPr>
              <w:t>Other</w:t>
            </w:r>
          </w:p>
        </w:tc>
      </w:tr>
      <w:tr w:rsidR="001E532F" w:rsidRPr="001E532F" w14:paraId="4F50453C" w14:textId="77777777" w:rsidTr="001E532F">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1187D5B" w14:textId="77777777" w:rsidR="001E532F" w:rsidRPr="001E532F" w:rsidRDefault="001E532F" w:rsidP="001E532F">
            <w:pPr>
              <w:rPr>
                <w:highlight w:val="yellow"/>
              </w:rPr>
            </w:pPr>
            <w:r w:rsidRPr="001E532F">
              <w:rPr>
                <w:highlight w:val="yellow"/>
              </w:rPr>
              <w:lastRenderedPageBreak/>
              <w:t>•Smoke testing</w:t>
            </w:r>
            <w:r w:rsidRPr="001E532F">
              <w:rPr>
                <w:highlight w:val="yellow"/>
              </w:rPr>
              <w:br/>
              <w:t>•</w:t>
            </w:r>
            <w:hyperlink r:id="rId17" w:tgtFrame="_blank" w:history="1">
              <w:r w:rsidRPr="001E532F">
                <w:rPr>
                  <w:rStyle w:val="Hyperlink"/>
                  <w:highlight w:val="yellow"/>
                </w:rPr>
                <w:t>Exploratory testing</w:t>
              </w:r>
            </w:hyperlink>
            <w:r w:rsidRPr="001E532F">
              <w:rPr>
                <w:highlight w:val="yellow"/>
              </w:rPr>
              <w:t> </w:t>
            </w:r>
            <w:r w:rsidRPr="001E532F">
              <w:rPr>
                <w:highlight w:val="yellow"/>
              </w:rPr>
              <w:br/>
              <w:t>•Usability testing of new features</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38DD7A9" w14:textId="77777777" w:rsidR="001E532F" w:rsidRPr="001E532F" w:rsidRDefault="001E532F" w:rsidP="001E532F">
            <w:pPr>
              <w:rPr>
                <w:highlight w:val="yellow"/>
              </w:rPr>
            </w:pPr>
            <w:r w:rsidRPr="001E532F">
              <w:rPr>
                <w:highlight w:val="yellow"/>
              </w:rPr>
              <w:t>•</w:t>
            </w:r>
            <w:hyperlink r:id="rId18" w:history="1">
              <w:r w:rsidRPr="001E532F">
                <w:rPr>
                  <w:rStyle w:val="Hyperlink"/>
                  <w:highlight w:val="yellow"/>
                </w:rPr>
                <w:t>Unit testing</w:t>
              </w:r>
            </w:hyperlink>
            <w:r w:rsidRPr="001E532F">
              <w:rPr>
                <w:highlight w:val="yellow"/>
              </w:rPr>
              <w:br/>
              <w:t>•</w:t>
            </w:r>
            <w:hyperlink r:id="rId19" w:history="1">
              <w:r w:rsidRPr="001E532F">
                <w:rPr>
                  <w:rStyle w:val="Hyperlink"/>
                  <w:highlight w:val="yellow"/>
                </w:rPr>
                <w:t>Regression testing</w:t>
              </w:r>
            </w:hyperlink>
            <w:r w:rsidRPr="001E532F">
              <w:rPr>
                <w:highlight w:val="yellow"/>
              </w:rPr>
              <w:t> for existing features</w:t>
            </w:r>
            <w:r w:rsidRPr="001E532F">
              <w:rPr>
                <w:highlight w:val="yellow"/>
              </w:rPr>
              <w:br/>
              <w:t>•</w:t>
            </w:r>
            <w:hyperlink r:id="rId20" w:tgtFrame="_blank" w:history="1">
              <w:r w:rsidRPr="001E532F">
                <w:rPr>
                  <w:rStyle w:val="Hyperlink"/>
                  <w:highlight w:val="yellow"/>
                </w:rPr>
                <w:t>Integration testing</w:t>
              </w:r>
            </w:hyperlink>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39752CD" w14:textId="77777777" w:rsidR="001E532F" w:rsidRPr="001E532F" w:rsidRDefault="001E532F" w:rsidP="001E532F">
            <w:pPr>
              <w:rPr>
                <w:highlight w:val="yellow"/>
              </w:rPr>
            </w:pPr>
            <w:r w:rsidRPr="001E532F">
              <w:rPr>
                <w:highlight w:val="yellow"/>
              </w:rPr>
              <w:t>•</w:t>
            </w:r>
            <w:hyperlink r:id="rId21" w:anchor=":~:text=Performance%20testing%20is%20a%20process,real%2Dworld%20usage%20without%20issues." w:tgtFrame="_blank" w:history="1">
              <w:r w:rsidRPr="001E532F">
                <w:rPr>
                  <w:rStyle w:val="Hyperlink"/>
                  <w:highlight w:val="yellow"/>
                </w:rPr>
                <w:t>Performance testing</w:t>
              </w:r>
            </w:hyperlink>
            <w:r w:rsidRPr="001E532F">
              <w:rPr>
                <w:highlight w:val="yellow"/>
              </w:rPr>
              <w:br/>
              <w:t>•</w:t>
            </w:r>
            <w:hyperlink r:id="rId22" w:tgtFrame="_blank" w:history="1">
              <w:r w:rsidRPr="001E532F">
                <w:rPr>
                  <w:rStyle w:val="Hyperlink"/>
                  <w:highlight w:val="yellow"/>
                </w:rPr>
                <w:t>Security testing</w:t>
              </w:r>
            </w:hyperlink>
            <w:r w:rsidRPr="001E532F">
              <w:rPr>
                <w:highlight w:val="yellow"/>
              </w:rPr>
              <w:br/>
              <w:t>•Accessibility testing</w:t>
            </w:r>
          </w:p>
        </w:tc>
      </w:tr>
    </w:tbl>
    <w:p w14:paraId="557CE291" w14:textId="77777777" w:rsidR="001E532F" w:rsidRPr="001E532F" w:rsidRDefault="001E532F" w:rsidP="001E532F">
      <w:pPr>
        <w:rPr>
          <w:highlight w:val="yellow"/>
        </w:rPr>
      </w:pPr>
      <w:r w:rsidRPr="001E532F">
        <w:rPr>
          <w:highlight w:val="yellow"/>
        </w:rPr>
        <w:t>Document risks and issues</w:t>
      </w:r>
    </w:p>
    <w:p w14:paraId="330CB15D" w14:textId="77777777" w:rsidR="001E532F" w:rsidRPr="001E532F" w:rsidRDefault="001E532F" w:rsidP="001E532F">
      <w:pPr>
        <w:rPr>
          <w:highlight w:val="yellow"/>
        </w:rPr>
      </w:pPr>
      <w:r w:rsidRPr="001E532F">
        <w:rPr>
          <w:highlight w:val="yellow"/>
        </w:rPr>
        <w:t>It’s essential to document risks that may occur during testing and the effect of these risks. Risks can include: </w:t>
      </w:r>
    </w:p>
    <w:p w14:paraId="08FD0AB7" w14:textId="77777777" w:rsidR="001E532F" w:rsidRPr="001E532F" w:rsidRDefault="001E532F" w:rsidP="001E532F">
      <w:pPr>
        <w:numPr>
          <w:ilvl w:val="0"/>
          <w:numId w:val="11"/>
        </w:numPr>
        <w:rPr>
          <w:highlight w:val="yellow"/>
        </w:rPr>
      </w:pPr>
      <w:r w:rsidRPr="001E532F">
        <w:rPr>
          <w:highlight w:val="yellow"/>
        </w:rPr>
        <w:t>Strict deadlines</w:t>
      </w:r>
    </w:p>
    <w:p w14:paraId="6E90BE5B" w14:textId="77777777" w:rsidR="001E532F" w:rsidRPr="001E532F" w:rsidRDefault="001E532F" w:rsidP="001E532F">
      <w:pPr>
        <w:numPr>
          <w:ilvl w:val="0"/>
          <w:numId w:val="11"/>
        </w:numPr>
        <w:rPr>
          <w:highlight w:val="yellow"/>
        </w:rPr>
      </w:pPr>
      <w:r w:rsidRPr="001E532F">
        <w:rPr>
          <w:highlight w:val="yellow"/>
        </w:rPr>
        <w:t>Insufficient or inaccurate budget estimates</w:t>
      </w:r>
    </w:p>
    <w:p w14:paraId="41E3ABE2" w14:textId="77777777" w:rsidR="001E532F" w:rsidRPr="001E532F" w:rsidRDefault="001E532F" w:rsidP="001E532F">
      <w:pPr>
        <w:numPr>
          <w:ilvl w:val="0"/>
          <w:numId w:val="11"/>
        </w:numPr>
        <w:rPr>
          <w:highlight w:val="yellow"/>
        </w:rPr>
      </w:pPr>
      <w:r w:rsidRPr="001E532F">
        <w:rPr>
          <w:highlight w:val="yellow"/>
        </w:rPr>
        <w:t>Poor management</w:t>
      </w:r>
    </w:p>
    <w:p w14:paraId="5645DCA2" w14:textId="77777777" w:rsidR="001E532F" w:rsidRPr="001E532F" w:rsidRDefault="001E532F" w:rsidP="001E532F">
      <w:pPr>
        <w:numPr>
          <w:ilvl w:val="0"/>
          <w:numId w:val="11"/>
        </w:numPr>
        <w:rPr>
          <w:highlight w:val="yellow"/>
        </w:rPr>
      </w:pPr>
      <w:r w:rsidRPr="001E532F">
        <w:rPr>
          <w:highlight w:val="yellow"/>
        </w:rPr>
        <w:t>Problems with the code</w:t>
      </w:r>
    </w:p>
    <w:p w14:paraId="512E2365" w14:textId="77777777" w:rsidR="001E532F" w:rsidRPr="001E532F" w:rsidRDefault="001E532F" w:rsidP="001E532F">
      <w:pPr>
        <w:numPr>
          <w:ilvl w:val="0"/>
          <w:numId w:val="11"/>
        </w:numPr>
        <w:rPr>
          <w:highlight w:val="yellow"/>
        </w:rPr>
      </w:pPr>
      <w:r w:rsidRPr="001E532F">
        <w:rPr>
          <w:highlight w:val="yellow"/>
        </w:rPr>
        <w:t>Changes in the business environment</w:t>
      </w:r>
    </w:p>
    <w:p w14:paraId="7210ACC9" w14:textId="77777777" w:rsidR="001E532F" w:rsidRPr="001E532F" w:rsidRDefault="001E532F" w:rsidP="001E532F">
      <w:pPr>
        <w:numPr>
          <w:ilvl w:val="0"/>
          <w:numId w:val="11"/>
        </w:numPr>
        <w:rPr>
          <w:highlight w:val="yellow"/>
        </w:rPr>
      </w:pPr>
      <w:r w:rsidRPr="001E532F">
        <w:rPr>
          <w:highlight w:val="yellow"/>
        </w:rPr>
        <w:t>Limited resources for testing</w:t>
      </w:r>
    </w:p>
    <w:p w14:paraId="04C185B9" w14:textId="77777777" w:rsidR="001E532F" w:rsidRPr="001E532F" w:rsidRDefault="001E532F" w:rsidP="001E532F">
      <w:pPr>
        <w:numPr>
          <w:ilvl w:val="0"/>
          <w:numId w:val="11"/>
        </w:numPr>
        <w:rPr>
          <w:highlight w:val="yellow"/>
        </w:rPr>
      </w:pPr>
      <w:r w:rsidRPr="001E532F">
        <w:rPr>
          <w:highlight w:val="yellow"/>
        </w:rPr>
        <w:t>Unexpected delays during testing</w:t>
      </w:r>
    </w:p>
    <w:p w14:paraId="0F33B080" w14:textId="77777777" w:rsidR="001E532F" w:rsidRPr="001E532F" w:rsidRDefault="001E532F" w:rsidP="001E532F">
      <w:pPr>
        <w:rPr>
          <w:highlight w:val="yellow"/>
        </w:rPr>
      </w:pPr>
      <w:r w:rsidRPr="001E532F">
        <w:rPr>
          <w:highlight w:val="yellow"/>
        </w:rPr>
        <w:t>Document test logistics</w:t>
      </w:r>
    </w:p>
    <w:p w14:paraId="4D06CB02" w14:textId="77777777" w:rsidR="001E532F" w:rsidRPr="001E532F" w:rsidRDefault="001E532F" w:rsidP="001E532F">
      <w:pPr>
        <w:rPr>
          <w:highlight w:val="yellow"/>
        </w:rPr>
      </w:pPr>
      <w:r w:rsidRPr="001E532F">
        <w:rPr>
          <w:highlight w:val="yellow"/>
        </w:rPr>
        <w:t>Test logistics should answer the “Who, what, where, when, and how.” Documenting test logistics ensures that all human and system-related testing resources are available. For example, it may be important that your team identifies who is available to do testing and who will support them if needed during testing. Moreover, when resource planning, it can be helpful to identify alternative resources or build slack into your plan to ensure your project gets completed.</w:t>
      </w:r>
    </w:p>
    <w:p w14:paraId="18A6E186" w14:textId="77777777" w:rsidR="001E532F" w:rsidRPr="001E532F" w:rsidRDefault="001E532F" w:rsidP="001E532F">
      <w:pPr>
        <w:rPr>
          <w:highlight w:val="yellow"/>
        </w:rPr>
      </w:pPr>
      <w:r w:rsidRPr="001E532F">
        <w:rPr>
          <w:highlight w:val="yellow"/>
        </w:rPr>
        <w:t>Establish test criteria</w:t>
      </w:r>
    </w:p>
    <w:p w14:paraId="55268455" w14:textId="77777777" w:rsidR="001E532F" w:rsidRPr="001E532F" w:rsidRDefault="001E532F" w:rsidP="001E532F">
      <w:pPr>
        <w:rPr>
          <w:highlight w:val="yellow"/>
        </w:rPr>
      </w:pPr>
      <w:r w:rsidRPr="001E532F">
        <w:rPr>
          <w:highlight w:val="yellow"/>
        </w:rPr>
        <w:t>Test Criteria is a standard that regulates all activities within a testing project. The two main types of test criteria include suspension and exit criteria. </w:t>
      </w:r>
    </w:p>
    <w:p w14:paraId="41AF82A0" w14:textId="77777777" w:rsidR="001E532F" w:rsidRPr="001E532F" w:rsidRDefault="001E532F" w:rsidP="001E532F">
      <w:pPr>
        <w:numPr>
          <w:ilvl w:val="0"/>
          <w:numId w:val="12"/>
        </w:numPr>
        <w:rPr>
          <w:highlight w:val="yellow"/>
        </w:rPr>
      </w:pPr>
      <w:r w:rsidRPr="001E532F">
        <w:rPr>
          <w:highlight w:val="yellow"/>
        </w:rPr>
        <w:t>Suspension Criteria: Establishes the conditions for suspending all tests.</w:t>
      </w:r>
    </w:p>
    <w:p w14:paraId="0533147D" w14:textId="77777777" w:rsidR="001E532F" w:rsidRPr="001E532F" w:rsidRDefault="001E532F" w:rsidP="001E532F">
      <w:pPr>
        <w:numPr>
          <w:ilvl w:val="0"/>
          <w:numId w:val="12"/>
        </w:numPr>
        <w:rPr>
          <w:highlight w:val="yellow"/>
        </w:rPr>
      </w:pPr>
      <w:hyperlink r:id="rId23" w:tgtFrame="_blank" w:history="1">
        <w:r w:rsidRPr="001E532F">
          <w:rPr>
            <w:rStyle w:val="Hyperlink"/>
            <w:highlight w:val="yellow"/>
          </w:rPr>
          <w:t>Exit Criteria:</w:t>
        </w:r>
      </w:hyperlink>
      <w:r w:rsidRPr="001E532F">
        <w:rPr>
          <w:highlight w:val="yellow"/>
        </w:rPr>
        <w:t> Exit criteria are established items or goals to complete that define the end of a test phase. The exit criteria of a test are the predetermined results that must be achieved to move on to the next testing phase. For example, 92% of all critical test cases must pass before a feature can be deemed suitable for release to your customers.</w:t>
      </w:r>
    </w:p>
    <w:p w14:paraId="13A5A327" w14:textId="77777777" w:rsidR="001E532F" w:rsidRPr="001E532F" w:rsidRDefault="001E532F" w:rsidP="001E532F">
      <w:pPr>
        <w:rPr>
          <w:highlight w:val="yellow"/>
        </w:rPr>
      </w:pPr>
      <w:r w:rsidRPr="001E532F">
        <w:rPr>
          <w:highlight w:val="yellow"/>
        </w:rPr>
        <w:t>6. Plan the test environment and test data</w:t>
      </w:r>
    </w:p>
    <w:p w14:paraId="5470DB4B" w14:textId="77777777" w:rsidR="001E532F" w:rsidRPr="001E532F" w:rsidRDefault="001E532F" w:rsidP="001E532F">
      <w:pPr>
        <w:rPr>
          <w:highlight w:val="yellow"/>
        </w:rPr>
      </w:pPr>
      <w:r w:rsidRPr="001E532F">
        <w:rPr>
          <w:highlight w:val="yellow"/>
        </w:rPr>
        <w:lastRenderedPageBreak/>
        <w:t>Planning a test environment guarantees precise and robust testing. The test environment includes hardware, software, and network configurations for software testing. Follow these procedures to set up the test environment:</w:t>
      </w:r>
    </w:p>
    <w:p w14:paraId="0899BB12" w14:textId="77777777" w:rsidR="001E532F" w:rsidRPr="001E532F" w:rsidRDefault="001E532F" w:rsidP="001E532F">
      <w:pPr>
        <w:numPr>
          <w:ilvl w:val="0"/>
          <w:numId w:val="13"/>
        </w:numPr>
        <w:rPr>
          <w:highlight w:val="yellow"/>
        </w:rPr>
      </w:pPr>
      <w:r w:rsidRPr="001E532F">
        <w:rPr>
          <w:b/>
          <w:bCs/>
          <w:highlight w:val="yellow"/>
        </w:rPr>
        <w:t>Determine your hardware and program requirements:</w:t>
      </w:r>
      <w:r w:rsidRPr="001E532F">
        <w:rPr>
          <w:highlight w:val="yellow"/>
        </w:rPr>
        <w:t> Select test environment devices and software, including operating systems, browsers, databases, and testing tools.</w:t>
      </w:r>
    </w:p>
    <w:p w14:paraId="0CAA4775" w14:textId="77777777" w:rsidR="001E532F" w:rsidRPr="001E532F" w:rsidRDefault="001E532F" w:rsidP="001E532F">
      <w:pPr>
        <w:numPr>
          <w:ilvl w:val="0"/>
          <w:numId w:val="13"/>
        </w:numPr>
        <w:rPr>
          <w:highlight w:val="yellow"/>
        </w:rPr>
      </w:pPr>
      <w:r w:rsidRPr="001E532F">
        <w:rPr>
          <w:b/>
          <w:bCs/>
          <w:highlight w:val="yellow"/>
        </w:rPr>
        <w:t>Install the required software: </w:t>
      </w:r>
      <w:r w:rsidRPr="001E532F">
        <w:rPr>
          <w:highlight w:val="yellow"/>
        </w:rPr>
        <w:t>Once prerequisites are established, install the necessary tools on the test environment. This may require setting up a separate server to host the application and installing a database management system or other tools.</w:t>
      </w:r>
    </w:p>
    <w:p w14:paraId="7B840388" w14:textId="77777777" w:rsidR="001E532F" w:rsidRPr="001E532F" w:rsidRDefault="001E532F" w:rsidP="001E532F">
      <w:pPr>
        <w:numPr>
          <w:ilvl w:val="0"/>
          <w:numId w:val="13"/>
        </w:numPr>
        <w:rPr>
          <w:highlight w:val="yellow"/>
        </w:rPr>
      </w:pPr>
      <w:r w:rsidRPr="001E532F">
        <w:rPr>
          <w:b/>
          <w:bCs/>
          <w:highlight w:val="yellow"/>
        </w:rPr>
        <w:t>Configure the network: </w:t>
      </w:r>
      <w:r w:rsidRPr="001E532F">
        <w:rPr>
          <w:highlight w:val="yellow"/>
        </w:rPr>
        <w:t>Make sure that firewall protocols, IP addresses, and DNS settings, among other network configurations, are identical between the test and production environments.</w:t>
      </w:r>
    </w:p>
    <w:p w14:paraId="128862CF" w14:textId="77777777" w:rsidR="001E532F" w:rsidRPr="001E532F" w:rsidRDefault="001E532F" w:rsidP="001E532F">
      <w:pPr>
        <w:numPr>
          <w:ilvl w:val="0"/>
          <w:numId w:val="13"/>
        </w:numPr>
        <w:rPr>
          <w:highlight w:val="yellow"/>
        </w:rPr>
      </w:pPr>
      <w:hyperlink r:id="rId24" w:anchor=":~:text=Data%20can%20be%20created%201,from%20an%20existing%20production%20environment." w:tgtFrame="_blank" w:history="1">
        <w:r w:rsidRPr="001E532F">
          <w:rPr>
            <w:rStyle w:val="Hyperlink"/>
            <w:b/>
            <w:bCs/>
            <w:highlight w:val="yellow"/>
          </w:rPr>
          <w:t>Create the test data:</w:t>
        </w:r>
      </w:hyperlink>
      <w:r w:rsidRPr="001E532F">
        <w:rPr>
          <w:b/>
          <w:bCs/>
          <w:highlight w:val="yellow"/>
        </w:rPr>
        <w:t> </w:t>
      </w:r>
      <w:r w:rsidRPr="001E532F">
        <w:rPr>
          <w:highlight w:val="yellow"/>
        </w:rPr>
        <w:t>Prepare the test material for the application’s testing. Test data can be created manually with data from the production environment, retrieved from an existing production environment and database, or created via automated Data Generation Tools.</w:t>
      </w:r>
    </w:p>
    <w:p w14:paraId="15434FFB" w14:textId="77777777" w:rsidR="001E532F" w:rsidRPr="001E532F" w:rsidRDefault="001E532F" w:rsidP="001E532F">
      <w:pPr>
        <w:numPr>
          <w:ilvl w:val="0"/>
          <w:numId w:val="13"/>
        </w:numPr>
        <w:rPr>
          <w:highlight w:val="yellow"/>
        </w:rPr>
      </w:pPr>
      <w:r w:rsidRPr="001E532F">
        <w:rPr>
          <w:b/>
          <w:bCs/>
          <w:highlight w:val="yellow"/>
        </w:rPr>
        <w:t>Access the builds:</w:t>
      </w:r>
      <w:r w:rsidRPr="001E532F">
        <w:rPr>
          <w:highlight w:val="yellow"/>
        </w:rPr>
        <w:t> Ensure that the builds that the testers will be testing are accessible. One example is setting up a file-sharing or version control system to allow testers access to the most current builds.</w:t>
      </w:r>
    </w:p>
    <w:p w14:paraId="52600D2D" w14:textId="77777777" w:rsidR="001E532F" w:rsidRPr="001E532F" w:rsidRDefault="001E532F" w:rsidP="001E532F">
      <w:pPr>
        <w:numPr>
          <w:ilvl w:val="0"/>
          <w:numId w:val="13"/>
        </w:numPr>
        <w:rPr>
          <w:highlight w:val="yellow"/>
        </w:rPr>
      </w:pPr>
      <w:r w:rsidRPr="001E532F">
        <w:rPr>
          <w:b/>
          <w:bCs/>
          <w:highlight w:val="yellow"/>
        </w:rPr>
        <w:t>Verify the test environment:</w:t>
      </w:r>
      <w:r w:rsidRPr="001E532F">
        <w:rPr>
          <w:highlight w:val="yellow"/>
        </w:rPr>
        <w:t xml:space="preserve"> After setting it up, check that your test environment </w:t>
      </w:r>
      <w:proofErr w:type="spellStart"/>
      <w:r w:rsidRPr="001E532F">
        <w:rPr>
          <w:highlight w:val="yellow"/>
        </w:rPr>
        <w:t>fulfills</w:t>
      </w:r>
      <w:proofErr w:type="spellEnd"/>
      <w:r w:rsidRPr="001E532F">
        <w:rPr>
          <w:highlight w:val="yellow"/>
        </w:rPr>
        <w:t xml:space="preserve"> the requirements.</w:t>
      </w:r>
    </w:p>
    <w:p w14:paraId="49E64BA4" w14:textId="77777777" w:rsidR="001E532F" w:rsidRPr="001E532F" w:rsidRDefault="001E532F" w:rsidP="001E532F">
      <w:pPr>
        <w:rPr>
          <w:highlight w:val="yellow"/>
        </w:rPr>
      </w:pPr>
      <w:r w:rsidRPr="001E532F">
        <w:rPr>
          <w:highlight w:val="yellow"/>
        </w:rPr>
        <w:t>Key elements of a test plan</w:t>
      </w:r>
    </w:p>
    <w:p w14:paraId="22F0B9AE" w14:textId="0E0F8191" w:rsidR="001E532F" w:rsidRPr="001E532F" w:rsidRDefault="001E532F" w:rsidP="001E532F">
      <w:pPr>
        <w:rPr>
          <w:highlight w:val="yellow"/>
        </w:rPr>
      </w:pPr>
    </w:p>
    <w:p w14:paraId="08101FA8" w14:textId="77777777" w:rsidR="001E532F" w:rsidRPr="001E532F" w:rsidRDefault="001E532F" w:rsidP="001E532F">
      <w:pPr>
        <w:numPr>
          <w:ilvl w:val="0"/>
          <w:numId w:val="14"/>
        </w:numPr>
        <w:rPr>
          <w:highlight w:val="yellow"/>
        </w:rPr>
      </w:pPr>
      <w:r w:rsidRPr="001E532F">
        <w:rPr>
          <w:b/>
          <w:bCs/>
          <w:highlight w:val="yellow"/>
        </w:rPr>
        <w:t>Test plan ID and title:</w:t>
      </w:r>
      <w:r w:rsidRPr="001E532F">
        <w:rPr>
          <w:highlight w:val="yellow"/>
        </w:rPr>
        <w:t> A unique identifier and name for easy reference.</w:t>
      </w:r>
    </w:p>
    <w:p w14:paraId="6D9B2288" w14:textId="77777777" w:rsidR="001E532F" w:rsidRPr="001E532F" w:rsidRDefault="001E532F" w:rsidP="001E532F">
      <w:pPr>
        <w:numPr>
          <w:ilvl w:val="0"/>
          <w:numId w:val="14"/>
        </w:numPr>
        <w:rPr>
          <w:highlight w:val="yellow"/>
        </w:rPr>
      </w:pPr>
      <w:r w:rsidRPr="001E532F">
        <w:rPr>
          <w:b/>
          <w:bCs/>
          <w:highlight w:val="yellow"/>
        </w:rPr>
        <w:t>Introduction and objective:</w:t>
      </w:r>
      <w:r w:rsidRPr="001E532F">
        <w:rPr>
          <w:highlight w:val="yellow"/>
        </w:rPr>
        <w:t> Purpose of the test effort and high-level goals.</w:t>
      </w:r>
    </w:p>
    <w:p w14:paraId="7388A594" w14:textId="77777777" w:rsidR="001E532F" w:rsidRPr="001E532F" w:rsidRDefault="001E532F" w:rsidP="001E532F">
      <w:pPr>
        <w:numPr>
          <w:ilvl w:val="0"/>
          <w:numId w:val="14"/>
        </w:numPr>
        <w:rPr>
          <w:highlight w:val="yellow"/>
        </w:rPr>
      </w:pPr>
      <w:r w:rsidRPr="001E532F">
        <w:rPr>
          <w:b/>
          <w:bCs/>
          <w:highlight w:val="yellow"/>
        </w:rPr>
        <w:t>Scope of testing: </w:t>
      </w:r>
      <w:r w:rsidRPr="001E532F">
        <w:rPr>
          <w:highlight w:val="yellow"/>
        </w:rPr>
        <w:t>Clearly defines what’s included and excluded from the test effort.</w:t>
      </w:r>
    </w:p>
    <w:p w14:paraId="5C450770" w14:textId="77777777" w:rsidR="001E532F" w:rsidRPr="001E532F" w:rsidRDefault="001E532F" w:rsidP="001E532F">
      <w:pPr>
        <w:numPr>
          <w:ilvl w:val="0"/>
          <w:numId w:val="14"/>
        </w:numPr>
        <w:rPr>
          <w:highlight w:val="yellow"/>
        </w:rPr>
      </w:pPr>
      <w:r w:rsidRPr="001E532F">
        <w:rPr>
          <w:b/>
          <w:bCs/>
          <w:highlight w:val="yellow"/>
        </w:rPr>
        <w:t>Test objectives and approach:</w:t>
      </w:r>
      <w:r w:rsidRPr="001E532F">
        <w:rPr>
          <w:highlight w:val="yellow"/>
        </w:rPr>
        <w:t> Describes specific testing goals and methodologies (manual, automated, risk-based, etc.).</w:t>
      </w:r>
    </w:p>
    <w:p w14:paraId="5F3B4A72" w14:textId="77777777" w:rsidR="001E532F" w:rsidRPr="001E532F" w:rsidRDefault="001E532F" w:rsidP="001E532F">
      <w:pPr>
        <w:numPr>
          <w:ilvl w:val="0"/>
          <w:numId w:val="14"/>
        </w:numPr>
        <w:rPr>
          <w:highlight w:val="yellow"/>
        </w:rPr>
      </w:pPr>
      <w:r w:rsidRPr="001E532F">
        <w:rPr>
          <w:b/>
          <w:bCs/>
          <w:highlight w:val="yellow"/>
        </w:rPr>
        <w:t>Test schedule and milestones:</w:t>
      </w:r>
      <w:r w:rsidRPr="001E532F">
        <w:rPr>
          <w:highlight w:val="yellow"/>
        </w:rPr>
        <w:t> Timeline for key phases such as planning, execution, bug triage, and closure.</w:t>
      </w:r>
    </w:p>
    <w:p w14:paraId="00A3F3CD" w14:textId="77777777" w:rsidR="001E532F" w:rsidRPr="001E532F" w:rsidRDefault="001E532F" w:rsidP="001E532F">
      <w:pPr>
        <w:numPr>
          <w:ilvl w:val="0"/>
          <w:numId w:val="14"/>
        </w:numPr>
        <w:rPr>
          <w:highlight w:val="yellow"/>
        </w:rPr>
      </w:pPr>
      <w:r w:rsidRPr="001E532F">
        <w:rPr>
          <w:b/>
          <w:bCs/>
          <w:highlight w:val="yellow"/>
        </w:rPr>
        <w:t>Test environment setup:</w:t>
      </w:r>
      <w:r w:rsidRPr="001E532F">
        <w:rPr>
          <w:highlight w:val="yellow"/>
        </w:rPr>
        <w:t> Hardware, software, tools, and configurations required to execute testing.</w:t>
      </w:r>
    </w:p>
    <w:p w14:paraId="2CCCA0AB" w14:textId="77777777" w:rsidR="001E532F" w:rsidRPr="001E532F" w:rsidRDefault="001E532F" w:rsidP="001E532F">
      <w:pPr>
        <w:numPr>
          <w:ilvl w:val="0"/>
          <w:numId w:val="14"/>
        </w:numPr>
        <w:rPr>
          <w:highlight w:val="yellow"/>
        </w:rPr>
      </w:pPr>
      <w:r w:rsidRPr="001E532F">
        <w:rPr>
          <w:b/>
          <w:bCs/>
          <w:highlight w:val="yellow"/>
        </w:rPr>
        <w:lastRenderedPageBreak/>
        <w:t>Resources and responsibilities: </w:t>
      </w:r>
      <w:r w:rsidRPr="001E532F">
        <w:rPr>
          <w:highlight w:val="yellow"/>
        </w:rPr>
        <w:t>Who is involved, their roles, and who owns what across the test cycle.</w:t>
      </w:r>
    </w:p>
    <w:p w14:paraId="413C8582" w14:textId="77777777" w:rsidR="001E532F" w:rsidRPr="001E532F" w:rsidRDefault="001E532F" w:rsidP="001E532F">
      <w:pPr>
        <w:numPr>
          <w:ilvl w:val="0"/>
          <w:numId w:val="14"/>
        </w:numPr>
        <w:rPr>
          <w:highlight w:val="yellow"/>
        </w:rPr>
      </w:pPr>
      <w:r w:rsidRPr="001E532F">
        <w:rPr>
          <w:b/>
          <w:bCs/>
          <w:highlight w:val="yellow"/>
        </w:rPr>
        <w:t>Test deliverables: </w:t>
      </w:r>
      <w:r w:rsidRPr="001E532F">
        <w:rPr>
          <w:highlight w:val="yellow"/>
        </w:rPr>
        <w:t>The testing artifacts to be produced (e.g., test cases, reports, logs).</w:t>
      </w:r>
    </w:p>
    <w:p w14:paraId="49DA92D9" w14:textId="77777777" w:rsidR="001E532F" w:rsidRPr="001E532F" w:rsidRDefault="001E532F" w:rsidP="001E532F">
      <w:pPr>
        <w:numPr>
          <w:ilvl w:val="0"/>
          <w:numId w:val="14"/>
        </w:numPr>
        <w:rPr>
          <w:highlight w:val="yellow"/>
        </w:rPr>
      </w:pPr>
      <w:r w:rsidRPr="001E532F">
        <w:rPr>
          <w:b/>
          <w:bCs/>
          <w:highlight w:val="yellow"/>
        </w:rPr>
        <w:t>Entry and exit criteria:</w:t>
      </w:r>
      <w:r w:rsidRPr="001E532F">
        <w:rPr>
          <w:highlight w:val="yellow"/>
        </w:rPr>
        <w:t> Preconditions to start and end testing phases (e.g., % of test cases passed).</w:t>
      </w:r>
    </w:p>
    <w:p w14:paraId="61405D0E" w14:textId="77777777" w:rsidR="001E532F" w:rsidRPr="001E532F" w:rsidRDefault="001E532F" w:rsidP="001E532F">
      <w:pPr>
        <w:numPr>
          <w:ilvl w:val="0"/>
          <w:numId w:val="14"/>
        </w:numPr>
        <w:rPr>
          <w:highlight w:val="yellow"/>
        </w:rPr>
      </w:pPr>
      <w:r w:rsidRPr="001E532F">
        <w:rPr>
          <w:highlight w:val="yellow"/>
        </w:rPr>
        <w:t>Ri</w:t>
      </w:r>
      <w:r w:rsidRPr="001E532F">
        <w:rPr>
          <w:b/>
          <w:bCs/>
          <w:highlight w:val="yellow"/>
        </w:rPr>
        <w:t>sks and mitigation strategies: </w:t>
      </w:r>
      <w:r w:rsidRPr="001E532F">
        <w:rPr>
          <w:highlight w:val="yellow"/>
        </w:rPr>
        <w:t>Identifies potential blockers and how to proactively manage them.</w:t>
      </w:r>
    </w:p>
    <w:p w14:paraId="7D3ED433" w14:textId="77777777" w:rsidR="001E532F" w:rsidRPr="001E532F" w:rsidRDefault="001E532F" w:rsidP="001E532F">
      <w:pPr>
        <w:rPr>
          <w:highlight w:val="yellow"/>
        </w:rPr>
      </w:pPr>
      <w:r w:rsidRPr="001E532F">
        <w:rPr>
          <w:highlight w:val="yellow"/>
        </w:rPr>
        <w:t>One-page test plan template with examples</w:t>
      </w:r>
    </w:p>
    <w:tbl>
      <w:tblPr>
        <w:tblW w:w="10500" w:type="dxa"/>
        <w:tblCellMar>
          <w:top w:w="15" w:type="dxa"/>
          <w:left w:w="15" w:type="dxa"/>
          <w:bottom w:w="15" w:type="dxa"/>
          <w:right w:w="15" w:type="dxa"/>
        </w:tblCellMar>
        <w:tblLook w:val="04A0" w:firstRow="1" w:lastRow="0" w:firstColumn="1" w:lastColumn="0" w:noHBand="0" w:noVBand="1"/>
      </w:tblPr>
      <w:tblGrid>
        <w:gridCol w:w="3076"/>
        <w:gridCol w:w="7424"/>
      </w:tblGrid>
      <w:tr w:rsidR="001E532F" w:rsidRPr="001E532F" w14:paraId="782A50BD" w14:textId="77777777" w:rsidTr="001E532F">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E5F9ADE" w14:textId="77777777" w:rsidR="001E532F" w:rsidRPr="001E532F" w:rsidRDefault="001E532F" w:rsidP="001E532F">
            <w:pPr>
              <w:rPr>
                <w:highlight w:val="yellow"/>
              </w:rPr>
            </w:pPr>
            <w:r w:rsidRPr="001E532F">
              <w:rPr>
                <w:b/>
                <w:bCs/>
                <w:highlight w:val="yellow"/>
              </w:rPr>
              <w:t>Section</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4C517AE" w14:textId="77777777" w:rsidR="001E532F" w:rsidRPr="001E532F" w:rsidRDefault="001E532F" w:rsidP="001E532F">
            <w:pPr>
              <w:rPr>
                <w:highlight w:val="yellow"/>
              </w:rPr>
            </w:pPr>
            <w:r w:rsidRPr="001E532F">
              <w:rPr>
                <w:b/>
                <w:bCs/>
                <w:highlight w:val="yellow"/>
              </w:rPr>
              <w:t>Details</w:t>
            </w:r>
          </w:p>
        </w:tc>
      </w:tr>
      <w:tr w:rsidR="001E532F" w:rsidRPr="001E532F" w14:paraId="349BE31E" w14:textId="77777777" w:rsidTr="001E532F">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A685D65" w14:textId="77777777" w:rsidR="001E532F" w:rsidRPr="001E532F" w:rsidRDefault="001E532F" w:rsidP="001E532F">
            <w:pPr>
              <w:rPr>
                <w:highlight w:val="yellow"/>
              </w:rPr>
            </w:pPr>
            <w:r w:rsidRPr="001E532F">
              <w:rPr>
                <w:b/>
                <w:bCs/>
                <w:highlight w:val="yellow"/>
              </w:rPr>
              <w:t>Test Plan Title</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0D3B38C" w14:textId="77777777" w:rsidR="001E532F" w:rsidRPr="001E532F" w:rsidRDefault="001E532F" w:rsidP="001E532F">
            <w:pPr>
              <w:rPr>
                <w:highlight w:val="yellow"/>
              </w:rPr>
            </w:pPr>
            <w:r w:rsidRPr="001E532F">
              <w:rPr>
                <w:highlight w:val="yellow"/>
              </w:rPr>
              <w:t>[e.g., v2.4 Web Portal Feature Release]</w:t>
            </w:r>
          </w:p>
        </w:tc>
      </w:tr>
      <w:tr w:rsidR="001E532F" w:rsidRPr="001E532F" w14:paraId="5FE8622B" w14:textId="77777777" w:rsidTr="001E532F">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5B64C6E5" w14:textId="77777777" w:rsidR="001E532F" w:rsidRPr="001E532F" w:rsidRDefault="001E532F" w:rsidP="001E532F">
            <w:pPr>
              <w:rPr>
                <w:highlight w:val="yellow"/>
              </w:rPr>
            </w:pPr>
            <w:r w:rsidRPr="001E532F">
              <w:rPr>
                <w:b/>
                <w:bCs/>
                <w:highlight w:val="yellow"/>
              </w:rPr>
              <w:t>Prepared By</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42F2698" w14:textId="77777777" w:rsidR="001E532F" w:rsidRPr="001E532F" w:rsidRDefault="001E532F" w:rsidP="001E532F">
            <w:pPr>
              <w:rPr>
                <w:highlight w:val="yellow"/>
              </w:rPr>
            </w:pPr>
            <w:r w:rsidRPr="001E532F">
              <w:rPr>
                <w:highlight w:val="yellow"/>
              </w:rPr>
              <w:t>[Name, Role]</w:t>
            </w:r>
          </w:p>
        </w:tc>
      </w:tr>
      <w:tr w:rsidR="001E532F" w:rsidRPr="001E532F" w14:paraId="52923C17" w14:textId="77777777" w:rsidTr="001E532F">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10AFA5D" w14:textId="77777777" w:rsidR="001E532F" w:rsidRPr="001E532F" w:rsidRDefault="001E532F" w:rsidP="001E532F">
            <w:pPr>
              <w:rPr>
                <w:highlight w:val="yellow"/>
              </w:rPr>
            </w:pPr>
            <w:r w:rsidRPr="001E532F">
              <w:rPr>
                <w:b/>
                <w:bCs/>
                <w:highlight w:val="yellow"/>
              </w:rPr>
              <w:t>Date</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D33AD75" w14:textId="77777777" w:rsidR="001E532F" w:rsidRPr="001E532F" w:rsidRDefault="001E532F" w:rsidP="001E532F">
            <w:pPr>
              <w:rPr>
                <w:highlight w:val="yellow"/>
              </w:rPr>
            </w:pPr>
            <w:r w:rsidRPr="001E532F">
              <w:rPr>
                <w:highlight w:val="yellow"/>
              </w:rPr>
              <w:t>[MM/DD/YYYY]</w:t>
            </w:r>
          </w:p>
        </w:tc>
      </w:tr>
    </w:tbl>
    <w:p w14:paraId="4F182F59" w14:textId="77777777" w:rsidR="001E532F" w:rsidRPr="001E532F" w:rsidRDefault="001E532F" w:rsidP="001E532F">
      <w:pPr>
        <w:rPr>
          <w:highlight w:val="yellow"/>
        </w:rPr>
      </w:pPr>
      <w:r w:rsidRPr="001E532F">
        <w:rPr>
          <w:b/>
          <w:bCs/>
          <w:highlight w:val="yellow"/>
        </w:rPr>
        <w:t>1. Introduction</w:t>
      </w:r>
    </w:p>
    <w:p w14:paraId="6DDD3FDF" w14:textId="77777777" w:rsidR="001E532F" w:rsidRPr="001E532F" w:rsidRDefault="001E532F" w:rsidP="001E532F">
      <w:pPr>
        <w:rPr>
          <w:highlight w:val="yellow"/>
        </w:rPr>
      </w:pPr>
      <w:r w:rsidRPr="001E532F">
        <w:rPr>
          <w:b/>
          <w:bCs/>
          <w:highlight w:val="yellow"/>
        </w:rPr>
        <w:t>Purpose/executive summary:</w:t>
      </w:r>
      <w:r w:rsidRPr="001E532F">
        <w:rPr>
          <w:highlight w:val="yellow"/>
        </w:rPr>
        <w:t> Briefly describe the objective of the test plan.</w:t>
      </w:r>
      <w:r w:rsidRPr="001E532F">
        <w:rPr>
          <w:highlight w:val="yellow"/>
        </w:rPr>
        <w:br/>
      </w:r>
      <w:r w:rsidRPr="001E532F">
        <w:rPr>
          <w:b/>
          <w:bCs/>
          <w:highlight w:val="yellow"/>
        </w:rPr>
        <w:t>Example:</w:t>
      </w:r>
      <w:r w:rsidRPr="001E532F">
        <w:rPr>
          <w:highlight w:val="yellow"/>
        </w:rPr>
        <w:t> “To validate the functionality and performance of the new checkout flow before release.”</w:t>
      </w:r>
    </w:p>
    <w:p w14:paraId="5BE84658" w14:textId="77777777" w:rsidR="001E532F" w:rsidRPr="001E532F" w:rsidRDefault="001E532F" w:rsidP="001E532F">
      <w:pPr>
        <w:rPr>
          <w:highlight w:val="yellow"/>
        </w:rPr>
      </w:pPr>
      <w:r w:rsidRPr="001E532F">
        <w:rPr>
          <w:b/>
          <w:bCs/>
          <w:highlight w:val="yellow"/>
        </w:rPr>
        <w:t>2. Scope of Testing</w:t>
      </w:r>
    </w:p>
    <w:p w14:paraId="78DF9361" w14:textId="77777777" w:rsidR="001E532F" w:rsidRPr="001E532F" w:rsidRDefault="001E532F" w:rsidP="001E532F">
      <w:pPr>
        <w:numPr>
          <w:ilvl w:val="0"/>
          <w:numId w:val="15"/>
        </w:numPr>
        <w:rPr>
          <w:highlight w:val="yellow"/>
        </w:rPr>
      </w:pPr>
      <w:r w:rsidRPr="001E532F">
        <w:rPr>
          <w:b/>
          <w:bCs/>
          <w:highlight w:val="yellow"/>
        </w:rPr>
        <w:t>In Scope:</w:t>
      </w:r>
      <w:r w:rsidRPr="001E532F">
        <w:rPr>
          <w:highlight w:val="yellow"/>
        </w:rPr>
        <w:t> [Modules/features to be tested]</w:t>
      </w:r>
    </w:p>
    <w:p w14:paraId="3425E248" w14:textId="77777777" w:rsidR="001E532F" w:rsidRPr="001E532F" w:rsidRDefault="001E532F" w:rsidP="001E532F">
      <w:pPr>
        <w:numPr>
          <w:ilvl w:val="0"/>
          <w:numId w:val="15"/>
        </w:numPr>
        <w:rPr>
          <w:highlight w:val="yellow"/>
        </w:rPr>
      </w:pPr>
      <w:r w:rsidRPr="001E532F">
        <w:rPr>
          <w:b/>
          <w:bCs/>
          <w:highlight w:val="yellow"/>
        </w:rPr>
        <w:t>Out of Scope:</w:t>
      </w:r>
      <w:r w:rsidRPr="001E532F">
        <w:rPr>
          <w:highlight w:val="yellow"/>
        </w:rPr>
        <w:t> [Items/features not covered in this test cycle]</w:t>
      </w:r>
    </w:p>
    <w:p w14:paraId="2C66A951" w14:textId="77777777" w:rsidR="001E532F" w:rsidRPr="001E532F" w:rsidRDefault="001E532F" w:rsidP="001E532F">
      <w:pPr>
        <w:rPr>
          <w:highlight w:val="yellow"/>
        </w:rPr>
      </w:pPr>
      <w:r w:rsidRPr="001E532F">
        <w:rPr>
          <w:b/>
          <w:bCs/>
          <w:highlight w:val="yellow"/>
        </w:rPr>
        <w:t>3. Test Objectives</w:t>
      </w:r>
    </w:p>
    <w:p w14:paraId="797A5500" w14:textId="77777777" w:rsidR="001E532F" w:rsidRPr="001E532F" w:rsidRDefault="001E532F" w:rsidP="001E532F">
      <w:pPr>
        <w:numPr>
          <w:ilvl w:val="0"/>
          <w:numId w:val="16"/>
        </w:numPr>
        <w:rPr>
          <w:highlight w:val="yellow"/>
        </w:rPr>
      </w:pPr>
      <w:r w:rsidRPr="001E532F">
        <w:rPr>
          <w:highlight w:val="yellow"/>
        </w:rPr>
        <w:t>List specific goals, e.g., Validate login authentication, Ensure cross-browser compatibility.</w:t>
      </w:r>
    </w:p>
    <w:p w14:paraId="651BD344" w14:textId="77777777" w:rsidR="001E532F" w:rsidRPr="001E532F" w:rsidRDefault="001E532F" w:rsidP="001E532F">
      <w:pPr>
        <w:rPr>
          <w:highlight w:val="yellow"/>
        </w:rPr>
      </w:pPr>
      <w:r w:rsidRPr="001E532F">
        <w:rPr>
          <w:b/>
          <w:bCs/>
          <w:highlight w:val="yellow"/>
        </w:rPr>
        <w:t>4. Testing Approach</w:t>
      </w:r>
    </w:p>
    <w:p w14:paraId="7784B1B0" w14:textId="77777777" w:rsidR="001E532F" w:rsidRPr="001E532F" w:rsidRDefault="001E532F" w:rsidP="001E532F">
      <w:pPr>
        <w:numPr>
          <w:ilvl w:val="0"/>
          <w:numId w:val="17"/>
        </w:numPr>
        <w:rPr>
          <w:highlight w:val="yellow"/>
        </w:rPr>
      </w:pPr>
      <w:r w:rsidRPr="001E532F">
        <w:rPr>
          <w:b/>
          <w:bCs/>
          <w:highlight w:val="yellow"/>
        </w:rPr>
        <w:t>Methodologies:</w:t>
      </w:r>
      <w:r w:rsidRPr="001E532F">
        <w:rPr>
          <w:highlight w:val="yellow"/>
        </w:rPr>
        <w:t> [e.g., Manual, Automated, Risk-Based, Agile Testing]</w:t>
      </w:r>
    </w:p>
    <w:p w14:paraId="38A1B2E9" w14:textId="77777777" w:rsidR="001E532F" w:rsidRPr="001E532F" w:rsidRDefault="001E532F" w:rsidP="001E532F">
      <w:pPr>
        <w:numPr>
          <w:ilvl w:val="0"/>
          <w:numId w:val="17"/>
        </w:numPr>
        <w:rPr>
          <w:highlight w:val="yellow"/>
        </w:rPr>
      </w:pPr>
      <w:r w:rsidRPr="001E532F">
        <w:rPr>
          <w:b/>
          <w:bCs/>
          <w:highlight w:val="yellow"/>
        </w:rPr>
        <w:t>Types of Testing:</w:t>
      </w:r>
      <w:r w:rsidRPr="001E532F">
        <w:rPr>
          <w:highlight w:val="yellow"/>
        </w:rPr>
        <w:t> [e.g., Functional, Regression, Usability, Performance]</w:t>
      </w:r>
    </w:p>
    <w:p w14:paraId="2E5965CB" w14:textId="77777777" w:rsidR="001E532F" w:rsidRPr="001E532F" w:rsidRDefault="001E532F" w:rsidP="001E532F">
      <w:pPr>
        <w:numPr>
          <w:ilvl w:val="0"/>
          <w:numId w:val="17"/>
        </w:numPr>
        <w:rPr>
          <w:highlight w:val="yellow"/>
        </w:rPr>
      </w:pPr>
      <w:r w:rsidRPr="001E532F">
        <w:rPr>
          <w:b/>
          <w:bCs/>
          <w:highlight w:val="yellow"/>
        </w:rPr>
        <w:t>Tools Used:</w:t>
      </w:r>
      <w:r w:rsidRPr="001E532F">
        <w:rPr>
          <w:highlight w:val="yellow"/>
        </w:rPr>
        <w:t> [e.g., TestRail, Selenium, JMeter]</w:t>
      </w:r>
    </w:p>
    <w:p w14:paraId="36A2EBB9" w14:textId="77777777" w:rsidR="001E532F" w:rsidRPr="001E532F" w:rsidRDefault="001E532F" w:rsidP="001E532F">
      <w:pPr>
        <w:rPr>
          <w:highlight w:val="yellow"/>
        </w:rPr>
      </w:pPr>
      <w:r w:rsidRPr="001E532F">
        <w:rPr>
          <w:b/>
          <w:bCs/>
          <w:highlight w:val="yellow"/>
        </w:rPr>
        <w:t>5. Test Schedule</w:t>
      </w:r>
    </w:p>
    <w:tbl>
      <w:tblPr>
        <w:tblW w:w="10500" w:type="dxa"/>
        <w:tblCellMar>
          <w:top w:w="15" w:type="dxa"/>
          <w:left w:w="15" w:type="dxa"/>
          <w:bottom w:w="15" w:type="dxa"/>
          <w:right w:w="15" w:type="dxa"/>
        </w:tblCellMar>
        <w:tblLook w:val="04A0" w:firstRow="1" w:lastRow="0" w:firstColumn="1" w:lastColumn="0" w:noHBand="0" w:noVBand="1"/>
      </w:tblPr>
      <w:tblGrid>
        <w:gridCol w:w="4838"/>
        <w:gridCol w:w="2960"/>
        <w:gridCol w:w="2702"/>
      </w:tblGrid>
      <w:tr w:rsidR="001E532F" w:rsidRPr="001E532F" w14:paraId="393BFCBB" w14:textId="77777777" w:rsidTr="001E532F">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339DCEB" w14:textId="77777777" w:rsidR="001E532F" w:rsidRPr="001E532F" w:rsidRDefault="001E532F" w:rsidP="001E532F">
            <w:pPr>
              <w:rPr>
                <w:highlight w:val="yellow"/>
              </w:rPr>
            </w:pPr>
            <w:r w:rsidRPr="001E532F">
              <w:rPr>
                <w:b/>
                <w:bCs/>
                <w:highlight w:val="yellow"/>
              </w:rPr>
              <w:lastRenderedPageBreak/>
              <w:t>Phase</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DDCEC7F" w14:textId="77777777" w:rsidR="001E532F" w:rsidRPr="001E532F" w:rsidRDefault="001E532F" w:rsidP="001E532F">
            <w:pPr>
              <w:rPr>
                <w:highlight w:val="yellow"/>
              </w:rPr>
            </w:pPr>
            <w:r w:rsidRPr="001E532F">
              <w:rPr>
                <w:b/>
                <w:bCs/>
                <w:highlight w:val="yellow"/>
              </w:rPr>
              <w:t>Start Date</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F69CF22" w14:textId="77777777" w:rsidR="001E532F" w:rsidRPr="001E532F" w:rsidRDefault="001E532F" w:rsidP="001E532F">
            <w:pPr>
              <w:rPr>
                <w:highlight w:val="yellow"/>
              </w:rPr>
            </w:pPr>
            <w:r w:rsidRPr="001E532F">
              <w:rPr>
                <w:b/>
                <w:bCs/>
                <w:highlight w:val="yellow"/>
              </w:rPr>
              <w:t>End Date</w:t>
            </w:r>
          </w:p>
        </w:tc>
      </w:tr>
      <w:tr w:rsidR="001E532F" w:rsidRPr="001E532F" w14:paraId="68BF1771" w14:textId="77777777" w:rsidTr="001E532F">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D5B604F" w14:textId="77777777" w:rsidR="001E532F" w:rsidRPr="001E532F" w:rsidRDefault="001E532F" w:rsidP="001E532F">
            <w:pPr>
              <w:rPr>
                <w:highlight w:val="yellow"/>
              </w:rPr>
            </w:pPr>
            <w:r w:rsidRPr="001E532F">
              <w:rPr>
                <w:highlight w:val="yellow"/>
              </w:rPr>
              <w:t>Test Planning</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58A9063" w14:textId="77777777" w:rsidR="001E532F" w:rsidRPr="001E532F" w:rsidRDefault="001E532F" w:rsidP="001E532F">
            <w:pPr>
              <w:rPr>
                <w:highlight w:val="yellow"/>
              </w:rPr>
            </w:pPr>
            <w:r w:rsidRPr="001E532F">
              <w:rPr>
                <w:highlight w:val="yellow"/>
              </w:rPr>
              <w:t>[MM/DD]</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FD21010" w14:textId="77777777" w:rsidR="001E532F" w:rsidRPr="001E532F" w:rsidRDefault="001E532F" w:rsidP="001E532F">
            <w:pPr>
              <w:rPr>
                <w:highlight w:val="yellow"/>
              </w:rPr>
            </w:pPr>
            <w:r w:rsidRPr="001E532F">
              <w:rPr>
                <w:highlight w:val="yellow"/>
              </w:rPr>
              <w:t>[MM/DD]</w:t>
            </w:r>
          </w:p>
        </w:tc>
      </w:tr>
      <w:tr w:rsidR="001E532F" w:rsidRPr="001E532F" w14:paraId="28A0159E" w14:textId="77777777" w:rsidTr="001E532F">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5F33DF8" w14:textId="77777777" w:rsidR="001E532F" w:rsidRPr="001E532F" w:rsidRDefault="001E532F" w:rsidP="001E532F">
            <w:pPr>
              <w:rPr>
                <w:highlight w:val="yellow"/>
              </w:rPr>
            </w:pPr>
            <w:r w:rsidRPr="001E532F">
              <w:rPr>
                <w:highlight w:val="yellow"/>
              </w:rPr>
              <w:t>Test Case Design</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5F9D067E" w14:textId="77777777" w:rsidR="001E532F" w:rsidRPr="001E532F" w:rsidRDefault="001E532F" w:rsidP="001E532F">
            <w:pPr>
              <w:rPr>
                <w:highlight w:val="yellow"/>
              </w:rPr>
            </w:pPr>
            <w:r w:rsidRPr="001E532F">
              <w:rPr>
                <w:highlight w:val="yellow"/>
              </w:rPr>
              <w:t>[MM/DD]</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60F00D8" w14:textId="77777777" w:rsidR="001E532F" w:rsidRPr="001E532F" w:rsidRDefault="001E532F" w:rsidP="001E532F">
            <w:pPr>
              <w:rPr>
                <w:highlight w:val="yellow"/>
              </w:rPr>
            </w:pPr>
            <w:r w:rsidRPr="001E532F">
              <w:rPr>
                <w:highlight w:val="yellow"/>
              </w:rPr>
              <w:t>[MM/DD]</w:t>
            </w:r>
          </w:p>
        </w:tc>
      </w:tr>
      <w:tr w:rsidR="001E532F" w:rsidRPr="001E532F" w14:paraId="5E448C59" w14:textId="77777777" w:rsidTr="001E532F">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06A1C40" w14:textId="77777777" w:rsidR="001E532F" w:rsidRPr="001E532F" w:rsidRDefault="001E532F" w:rsidP="001E532F">
            <w:pPr>
              <w:rPr>
                <w:highlight w:val="yellow"/>
              </w:rPr>
            </w:pPr>
            <w:r w:rsidRPr="001E532F">
              <w:rPr>
                <w:highlight w:val="yellow"/>
              </w:rPr>
              <w:t>Test Execution</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1CA9287" w14:textId="77777777" w:rsidR="001E532F" w:rsidRPr="001E532F" w:rsidRDefault="001E532F" w:rsidP="001E532F">
            <w:pPr>
              <w:rPr>
                <w:highlight w:val="yellow"/>
              </w:rPr>
            </w:pPr>
            <w:r w:rsidRPr="001E532F">
              <w:rPr>
                <w:highlight w:val="yellow"/>
              </w:rPr>
              <w:t>[MM/DD]</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363FF42" w14:textId="77777777" w:rsidR="001E532F" w:rsidRPr="001E532F" w:rsidRDefault="001E532F" w:rsidP="001E532F">
            <w:pPr>
              <w:rPr>
                <w:highlight w:val="yellow"/>
              </w:rPr>
            </w:pPr>
            <w:r w:rsidRPr="001E532F">
              <w:rPr>
                <w:highlight w:val="yellow"/>
              </w:rPr>
              <w:t>[MM/DD]</w:t>
            </w:r>
          </w:p>
        </w:tc>
      </w:tr>
      <w:tr w:rsidR="001E532F" w:rsidRPr="001E532F" w14:paraId="3EC439CA" w14:textId="77777777" w:rsidTr="001E532F">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6C91877" w14:textId="77777777" w:rsidR="001E532F" w:rsidRPr="001E532F" w:rsidRDefault="001E532F" w:rsidP="001E532F">
            <w:pPr>
              <w:rPr>
                <w:highlight w:val="yellow"/>
              </w:rPr>
            </w:pPr>
            <w:r w:rsidRPr="001E532F">
              <w:rPr>
                <w:highlight w:val="yellow"/>
              </w:rPr>
              <w:t>Bug Fix Verification</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BBC3072" w14:textId="77777777" w:rsidR="001E532F" w:rsidRPr="001E532F" w:rsidRDefault="001E532F" w:rsidP="001E532F">
            <w:pPr>
              <w:rPr>
                <w:highlight w:val="yellow"/>
              </w:rPr>
            </w:pPr>
            <w:r w:rsidRPr="001E532F">
              <w:rPr>
                <w:highlight w:val="yellow"/>
              </w:rPr>
              <w:t>[MM/DD]</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D9B6D7E" w14:textId="77777777" w:rsidR="001E532F" w:rsidRPr="001E532F" w:rsidRDefault="001E532F" w:rsidP="001E532F">
            <w:pPr>
              <w:rPr>
                <w:highlight w:val="yellow"/>
              </w:rPr>
            </w:pPr>
            <w:r w:rsidRPr="001E532F">
              <w:rPr>
                <w:highlight w:val="yellow"/>
              </w:rPr>
              <w:t>[MM/DD]</w:t>
            </w:r>
          </w:p>
        </w:tc>
      </w:tr>
      <w:tr w:rsidR="001E532F" w:rsidRPr="001E532F" w14:paraId="31DB5FC6" w14:textId="77777777" w:rsidTr="001E532F">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8E9CB02" w14:textId="77777777" w:rsidR="001E532F" w:rsidRPr="001E532F" w:rsidRDefault="001E532F" w:rsidP="001E532F">
            <w:pPr>
              <w:rPr>
                <w:highlight w:val="yellow"/>
              </w:rPr>
            </w:pPr>
            <w:r w:rsidRPr="001E532F">
              <w:rPr>
                <w:highlight w:val="yellow"/>
              </w:rPr>
              <w:t>Test Completion</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C1DD04A" w14:textId="77777777" w:rsidR="001E532F" w:rsidRPr="001E532F" w:rsidRDefault="001E532F" w:rsidP="001E532F">
            <w:pPr>
              <w:rPr>
                <w:highlight w:val="yellow"/>
              </w:rPr>
            </w:pPr>
            <w:r w:rsidRPr="001E532F">
              <w:rPr>
                <w:highlight w:val="yellow"/>
              </w:rPr>
              <w:t>[MM/DD]</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ECC6213" w14:textId="77777777" w:rsidR="001E532F" w:rsidRPr="001E532F" w:rsidRDefault="001E532F" w:rsidP="001E532F">
            <w:pPr>
              <w:rPr>
                <w:highlight w:val="yellow"/>
              </w:rPr>
            </w:pPr>
            <w:r w:rsidRPr="001E532F">
              <w:rPr>
                <w:highlight w:val="yellow"/>
              </w:rPr>
              <w:t>[MM/DD]</w:t>
            </w:r>
          </w:p>
        </w:tc>
      </w:tr>
    </w:tbl>
    <w:p w14:paraId="47F605EC" w14:textId="77777777" w:rsidR="001E532F" w:rsidRPr="001E532F" w:rsidRDefault="001E532F" w:rsidP="001E532F">
      <w:pPr>
        <w:rPr>
          <w:highlight w:val="yellow"/>
        </w:rPr>
      </w:pPr>
      <w:r w:rsidRPr="001E532F">
        <w:rPr>
          <w:b/>
          <w:bCs/>
          <w:highlight w:val="yellow"/>
        </w:rPr>
        <w:t>6. Test Environment</w:t>
      </w:r>
    </w:p>
    <w:p w14:paraId="444E0427" w14:textId="77777777" w:rsidR="001E532F" w:rsidRPr="001E532F" w:rsidRDefault="001E532F" w:rsidP="001E532F">
      <w:pPr>
        <w:numPr>
          <w:ilvl w:val="0"/>
          <w:numId w:val="18"/>
        </w:numPr>
        <w:rPr>
          <w:highlight w:val="yellow"/>
        </w:rPr>
      </w:pPr>
      <w:r w:rsidRPr="001E532F">
        <w:rPr>
          <w:b/>
          <w:bCs/>
          <w:highlight w:val="yellow"/>
        </w:rPr>
        <w:t>Hardware/Software:</w:t>
      </w:r>
      <w:r w:rsidRPr="001E532F">
        <w:rPr>
          <w:highlight w:val="yellow"/>
        </w:rPr>
        <w:t> [e.g., Windows 11, Chrome 124, iOS 17]</w:t>
      </w:r>
    </w:p>
    <w:p w14:paraId="000228B5" w14:textId="77777777" w:rsidR="001E532F" w:rsidRPr="001E532F" w:rsidRDefault="001E532F" w:rsidP="001E532F">
      <w:pPr>
        <w:numPr>
          <w:ilvl w:val="0"/>
          <w:numId w:val="18"/>
        </w:numPr>
        <w:rPr>
          <w:highlight w:val="yellow"/>
        </w:rPr>
      </w:pPr>
      <w:r w:rsidRPr="001E532F">
        <w:rPr>
          <w:b/>
          <w:bCs/>
          <w:highlight w:val="yellow"/>
        </w:rPr>
        <w:t>Staging URL or App Version:</w:t>
      </w:r>
      <w:r w:rsidRPr="001E532F">
        <w:rPr>
          <w:highlight w:val="yellow"/>
        </w:rPr>
        <w:t> [Insert here]</w:t>
      </w:r>
    </w:p>
    <w:p w14:paraId="6DE067BD" w14:textId="77777777" w:rsidR="001E532F" w:rsidRPr="001E532F" w:rsidRDefault="001E532F" w:rsidP="001E532F">
      <w:pPr>
        <w:numPr>
          <w:ilvl w:val="0"/>
          <w:numId w:val="18"/>
        </w:numPr>
        <w:rPr>
          <w:highlight w:val="yellow"/>
        </w:rPr>
      </w:pPr>
      <w:r w:rsidRPr="001E532F">
        <w:rPr>
          <w:b/>
          <w:bCs/>
          <w:highlight w:val="yellow"/>
        </w:rPr>
        <w:t>Test Data Sources:</w:t>
      </w:r>
      <w:r w:rsidRPr="001E532F">
        <w:rPr>
          <w:highlight w:val="yellow"/>
        </w:rPr>
        <w:t> [e.g., Mock data, anonymized production data]</w:t>
      </w:r>
    </w:p>
    <w:p w14:paraId="54F8C282" w14:textId="77777777" w:rsidR="001E532F" w:rsidRPr="001E532F" w:rsidRDefault="001E532F" w:rsidP="001E532F">
      <w:pPr>
        <w:rPr>
          <w:highlight w:val="yellow"/>
        </w:rPr>
      </w:pPr>
      <w:r w:rsidRPr="001E532F">
        <w:rPr>
          <w:b/>
          <w:bCs/>
          <w:highlight w:val="yellow"/>
        </w:rPr>
        <w:t>7. Resources &amp; Responsibilities</w:t>
      </w:r>
    </w:p>
    <w:tbl>
      <w:tblPr>
        <w:tblW w:w="10500" w:type="dxa"/>
        <w:tblCellMar>
          <w:top w:w="15" w:type="dxa"/>
          <w:left w:w="15" w:type="dxa"/>
          <w:bottom w:w="15" w:type="dxa"/>
          <w:right w:w="15" w:type="dxa"/>
        </w:tblCellMar>
        <w:tblLook w:val="04A0" w:firstRow="1" w:lastRow="0" w:firstColumn="1" w:lastColumn="0" w:noHBand="0" w:noVBand="1"/>
      </w:tblPr>
      <w:tblGrid>
        <w:gridCol w:w="2662"/>
        <w:gridCol w:w="1381"/>
        <w:gridCol w:w="6457"/>
      </w:tblGrid>
      <w:tr w:rsidR="001E532F" w:rsidRPr="001E532F" w14:paraId="73055983" w14:textId="77777777" w:rsidTr="001E532F">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64ADECC" w14:textId="77777777" w:rsidR="001E532F" w:rsidRPr="001E532F" w:rsidRDefault="001E532F" w:rsidP="001E532F">
            <w:pPr>
              <w:rPr>
                <w:highlight w:val="yellow"/>
              </w:rPr>
            </w:pPr>
            <w:r w:rsidRPr="001E532F">
              <w:rPr>
                <w:b/>
                <w:bCs/>
                <w:highlight w:val="yellow"/>
              </w:rPr>
              <w:t>Role</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15235B0" w14:textId="77777777" w:rsidR="001E532F" w:rsidRPr="001E532F" w:rsidRDefault="001E532F" w:rsidP="001E532F">
            <w:pPr>
              <w:rPr>
                <w:highlight w:val="yellow"/>
              </w:rPr>
            </w:pPr>
            <w:r w:rsidRPr="001E532F">
              <w:rPr>
                <w:b/>
                <w:bCs/>
                <w:highlight w:val="yellow"/>
              </w:rPr>
              <w:t>Name</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9E28B43" w14:textId="77777777" w:rsidR="001E532F" w:rsidRPr="001E532F" w:rsidRDefault="001E532F" w:rsidP="001E532F">
            <w:pPr>
              <w:rPr>
                <w:highlight w:val="yellow"/>
              </w:rPr>
            </w:pPr>
            <w:r w:rsidRPr="001E532F">
              <w:rPr>
                <w:b/>
                <w:bCs/>
                <w:highlight w:val="yellow"/>
              </w:rPr>
              <w:t>Responsibilities</w:t>
            </w:r>
          </w:p>
        </w:tc>
      </w:tr>
      <w:tr w:rsidR="001E532F" w:rsidRPr="001E532F" w14:paraId="169BAC8C" w14:textId="77777777" w:rsidTr="001E532F">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F47DE11" w14:textId="77777777" w:rsidR="001E532F" w:rsidRPr="001E532F" w:rsidRDefault="001E532F" w:rsidP="001E532F">
            <w:pPr>
              <w:rPr>
                <w:highlight w:val="yellow"/>
              </w:rPr>
            </w:pPr>
            <w:r w:rsidRPr="001E532F">
              <w:rPr>
                <w:highlight w:val="yellow"/>
              </w:rPr>
              <w:t>QA Lead</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31F062B" w14:textId="77777777" w:rsidR="001E532F" w:rsidRPr="001E532F" w:rsidRDefault="001E532F" w:rsidP="001E532F">
            <w:pPr>
              <w:rPr>
                <w:highlight w:val="yellow"/>
              </w:rPr>
            </w:pP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83C9137" w14:textId="77777777" w:rsidR="001E532F" w:rsidRPr="001E532F" w:rsidRDefault="001E532F" w:rsidP="001E532F">
            <w:pPr>
              <w:rPr>
                <w:highlight w:val="yellow"/>
              </w:rPr>
            </w:pPr>
            <w:r w:rsidRPr="001E532F">
              <w:rPr>
                <w:highlight w:val="yellow"/>
              </w:rPr>
              <w:t>Test plan, coordination</w:t>
            </w:r>
          </w:p>
        </w:tc>
      </w:tr>
      <w:tr w:rsidR="001E532F" w:rsidRPr="001E532F" w14:paraId="1162C88A" w14:textId="77777777" w:rsidTr="001E532F">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D3727DC" w14:textId="77777777" w:rsidR="001E532F" w:rsidRPr="001E532F" w:rsidRDefault="001E532F" w:rsidP="001E532F">
            <w:pPr>
              <w:rPr>
                <w:highlight w:val="yellow"/>
              </w:rPr>
            </w:pPr>
            <w:r w:rsidRPr="001E532F">
              <w:rPr>
                <w:highlight w:val="yellow"/>
              </w:rPr>
              <w:t>Test Engineers</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8011B2E" w14:textId="77777777" w:rsidR="001E532F" w:rsidRPr="001E532F" w:rsidRDefault="001E532F" w:rsidP="001E532F">
            <w:pPr>
              <w:rPr>
                <w:highlight w:val="yellow"/>
              </w:rPr>
            </w:pP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5D7CA214" w14:textId="77777777" w:rsidR="001E532F" w:rsidRPr="001E532F" w:rsidRDefault="001E532F" w:rsidP="001E532F">
            <w:pPr>
              <w:rPr>
                <w:highlight w:val="yellow"/>
              </w:rPr>
            </w:pPr>
            <w:r w:rsidRPr="001E532F">
              <w:rPr>
                <w:highlight w:val="yellow"/>
              </w:rPr>
              <w:t>Test execution, defect reporting</w:t>
            </w:r>
          </w:p>
        </w:tc>
      </w:tr>
      <w:tr w:rsidR="001E532F" w:rsidRPr="001E532F" w14:paraId="68890045" w14:textId="77777777" w:rsidTr="001E532F">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5B3FF7F" w14:textId="77777777" w:rsidR="001E532F" w:rsidRPr="001E532F" w:rsidRDefault="001E532F" w:rsidP="001E532F">
            <w:pPr>
              <w:rPr>
                <w:highlight w:val="yellow"/>
              </w:rPr>
            </w:pPr>
            <w:r w:rsidRPr="001E532F">
              <w:rPr>
                <w:highlight w:val="yellow"/>
              </w:rPr>
              <w:t>Dev Support</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55D68CE" w14:textId="77777777" w:rsidR="001E532F" w:rsidRPr="001E532F" w:rsidRDefault="001E532F" w:rsidP="001E532F">
            <w:pPr>
              <w:rPr>
                <w:highlight w:val="yellow"/>
              </w:rPr>
            </w:pP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5B8A6D1E" w14:textId="77777777" w:rsidR="001E532F" w:rsidRPr="001E532F" w:rsidRDefault="001E532F" w:rsidP="001E532F">
            <w:pPr>
              <w:rPr>
                <w:highlight w:val="yellow"/>
              </w:rPr>
            </w:pPr>
            <w:r w:rsidRPr="001E532F">
              <w:rPr>
                <w:highlight w:val="yellow"/>
              </w:rPr>
              <w:t>Bug triage, environment setup support</w:t>
            </w:r>
          </w:p>
        </w:tc>
      </w:tr>
    </w:tbl>
    <w:p w14:paraId="6ADC583E" w14:textId="77777777" w:rsidR="001E532F" w:rsidRPr="001E532F" w:rsidRDefault="001E532F" w:rsidP="001E532F">
      <w:pPr>
        <w:rPr>
          <w:highlight w:val="yellow"/>
        </w:rPr>
      </w:pPr>
      <w:r w:rsidRPr="001E532F">
        <w:rPr>
          <w:b/>
          <w:bCs/>
          <w:highlight w:val="yellow"/>
        </w:rPr>
        <w:t>8. Risks &amp; Mitigation</w:t>
      </w:r>
    </w:p>
    <w:tbl>
      <w:tblPr>
        <w:tblW w:w="10500" w:type="dxa"/>
        <w:tblCellMar>
          <w:top w:w="15" w:type="dxa"/>
          <w:left w:w="15" w:type="dxa"/>
          <w:bottom w:w="15" w:type="dxa"/>
          <w:right w:w="15" w:type="dxa"/>
        </w:tblCellMar>
        <w:tblLook w:val="04A0" w:firstRow="1" w:lastRow="0" w:firstColumn="1" w:lastColumn="0" w:noHBand="0" w:noVBand="1"/>
      </w:tblPr>
      <w:tblGrid>
        <w:gridCol w:w="5687"/>
        <w:gridCol w:w="4813"/>
      </w:tblGrid>
      <w:tr w:rsidR="001E532F" w:rsidRPr="001E532F" w14:paraId="656ACA74" w14:textId="77777777" w:rsidTr="001E532F">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232220F" w14:textId="77777777" w:rsidR="001E532F" w:rsidRPr="001E532F" w:rsidRDefault="001E532F" w:rsidP="001E532F">
            <w:pPr>
              <w:rPr>
                <w:highlight w:val="yellow"/>
              </w:rPr>
            </w:pPr>
            <w:r w:rsidRPr="001E532F">
              <w:rPr>
                <w:b/>
                <w:bCs/>
                <w:highlight w:val="yellow"/>
              </w:rPr>
              <w:t>Risk</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85163B3" w14:textId="77777777" w:rsidR="001E532F" w:rsidRPr="001E532F" w:rsidRDefault="001E532F" w:rsidP="001E532F">
            <w:pPr>
              <w:rPr>
                <w:highlight w:val="yellow"/>
              </w:rPr>
            </w:pPr>
            <w:r w:rsidRPr="001E532F">
              <w:rPr>
                <w:b/>
                <w:bCs/>
                <w:highlight w:val="yellow"/>
              </w:rPr>
              <w:t>Mitigation Strategy</w:t>
            </w:r>
          </w:p>
        </w:tc>
      </w:tr>
      <w:tr w:rsidR="001E532F" w:rsidRPr="001E532F" w14:paraId="18540B25" w14:textId="77777777" w:rsidTr="001E532F">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CE5AADE" w14:textId="77777777" w:rsidR="001E532F" w:rsidRPr="001E532F" w:rsidRDefault="001E532F" w:rsidP="001E532F">
            <w:pPr>
              <w:rPr>
                <w:highlight w:val="yellow"/>
              </w:rPr>
            </w:pPr>
            <w:r w:rsidRPr="001E532F">
              <w:rPr>
                <w:highlight w:val="yellow"/>
              </w:rPr>
              <w:t>Tight release schedule</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1D8E19D" w14:textId="77777777" w:rsidR="001E532F" w:rsidRPr="001E532F" w:rsidRDefault="001E532F" w:rsidP="001E532F">
            <w:pPr>
              <w:rPr>
                <w:highlight w:val="yellow"/>
              </w:rPr>
            </w:pPr>
            <w:r w:rsidRPr="001E532F">
              <w:rPr>
                <w:highlight w:val="yellow"/>
              </w:rPr>
              <w:t>Prioritize critical test cases</w:t>
            </w:r>
          </w:p>
        </w:tc>
      </w:tr>
      <w:tr w:rsidR="001E532F" w:rsidRPr="001E532F" w14:paraId="6E427E5B" w14:textId="77777777" w:rsidTr="001E532F">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B3C4C60" w14:textId="77777777" w:rsidR="001E532F" w:rsidRPr="001E532F" w:rsidRDefault="001E532F" w:rsidP="001E532F">
            <w:pPr>
              <w:rPr>
                <w:highlight w:val="yellow"/>
              </w:rPr>
            </w:pPr>
            <w:r w:rsidRPr="001E532F">
              <w:rPr>
                <w:highlight w:val="yellow"/>
              </w:rPr>
              <w:t>Limited device/browser coverage</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34AF916" w14:textId="77777777" w:rsidR="001E532F" w:rsidRPr="001E532F" w:rsidRDefault="001E532F" w:rsidP="001E532F">
            <w:pPr>
              <w:rPr>
                <w:highlight w:val="yellow"/>
              </w:rPr>
            </w:pPr>
            <w:r w:rsidRPr="001E532F">
              <w:rPr>
                <w:highlight w:val="yellow"/>
              </w:rPr>
              <w:t>Use cloud testing platforms</w:t>
            </w:r>
          </w:p>
        </w:tc>
      </w:tr>
    </w:tbl>
    <w:p w14:paraId="07F66033" w14:textId="77777777" w:rsidR="001E532F" w:rsidRPr="001E532F" w:rsidRDefault="001E532F" w:rsidP="001E532F">
      <w:pPr>
        <w:rPr>
          <w:highlight w:val="yellow"/>
        </w:rPr>
      </w:pPr>
      <w:r w:rsidRPr="001E532F">
        <w:rPr>
          <w:b/>
          <w:bCs/>
          <w:highlight w:val="yellow"/>
        </w:rPr>
        <w:t>9. Test Deliverables</w:t>
      </w:r>
    </w:p>
    <w:p w14:paraId="11D547BE" w14:textId="77777777" w:rsidR="001E532F" w:rsidRPr="001E532F" w:rsidRDefault="001E532F" w:rsidP="001E532F">
      <w:pPr>
        <w:numPr>
          <w:ilvl w:val="0"/>
          <w:numId w:val="19"/>
        </w:numPr>
        <w:rPr>
          <w:highlight w:val="yellow"/>
        </w:rPr>
      </w:pPr>
      <w:r w:rsidRPr="001E532F">
        <w:rPr>
          <w:highlight w:val="yellow"/>
        </w:rPr>
        <w:t>List of key artifacts to be created or reviewed throughout the test effort:</w:t>
      </w:r>
    </w:p>
    <w:p w14:paraId="3E2DF4E1" w14:textId="77777777" w:rsidR="001E532F" w:rsidRPr="001E532F" w:rsidRDefault="001E532F" w:rsidP="001E532F">
      <w:pPr>
        <w:rPr>
          <w:highlight w:val="yellow"/>
        </w:rPr>
      </w:pPr>
      <w:r w:rsidRPr="001E532F">
        <w:rPr>
          <w:b/>
          <w:bCs/>
          <w:highlight w:val="yellow"/>
        </w:rPr>
        <w:lastRenderedPageBreak/>
        <w:t>10. Entry &amp; Exit Criteria</w:t>
      </w:r>
    </w:p>
    <w:p w14:paraId="04181FB4" w14:textId="77777777" w:rsidR="001E532F" w:rsidRPr="001E532F" w:rsidRDefault="001E532F" w:rsidP="001E532F">
      <w:pPr>
        <w:numPr>
          <w:ilvl w:val="0"/>
          <w:numId w:val="20"/>
        </w:numPr>
        <w:rPr>
          <w:highlight w:val="yellow"/>
        </w:rPr>
      </w:pPr>
      <w:r w:rsidRPr="001E532F">
        <w:rPr>
          <w:b/>
          <w:bCs/>
          <w:highlight w:val="yellow"/>
        </w:rPr>
        <w:t>Entry:</w:t>
      </w:r>
      <w:r w:rsidRPr="001E532F">
        <w:rPr>
          <w:highlight w:val="yellow"/>
        </w:rPr>
        <w:t> Code complete, environment stable, test cases reviewed</w:t>
      </w:r>
    </w:p>
    <w:p w14:paraId="2C84E634" w14:textId="77777777" w:rsidR="001E532F" w:rsidRPr="001E532F" w:rsidRDefault="001E532F" w:rsidP="001E532F">
      <w:pPr>
        <w:numPr>
          <w:ilvl w:val="0"/>
          <w:numId w:val="20"/>
        </w:numPr>
        <w:rPr>
          <w:highlight w:val="yellow"/>
        </w:rPr>
      </w:pPr>
      <w:r w:rsidRPr="001E532F">
        <w:rPr>
          <w:b/>
          <w:bCs/>
          <w:highlight w:val="yellow"/>
        </w:rPr>
        <w:t>Exit:</w:t>
      </w:r>
      <w:r w:rsidRPr="001E532F">
        <w:rPr>
          <w:highlight w:val="yellow"/>
        </w:rPr>
        <w:t> 95% test case pass rate, no critical/severe open bugs</w:t>
      </w:r>
    </w:p>
    <w:p w14:paraId="2FE9DF58" w14:textId="4B6047F6" w:rsidR="001E532F" w:rsidRPr="001E532F" w:rsidRDefault="001E532F" w:rsidP="001E532F">
      <w:pPr>
        <w:rPr>
          <w:highlight w:val="yellow"/>
        </w:rPr>
      </w:pPr>
    </w:p>
    <w:p w14:paraId="49407061" w14:textId="2B1D16AE" w:rsidR="001E532F" w:rsidRPr="001E532F" w:rsidRDefault="001E532F" w:rsidP="001E532F">
      <w:pPr>
        <w:rPr>
          <w:highlight w:val="yellow"/>
        </w:rPr>
      </w:pPr>
      <w:r w:rsidRPr="007D28F9">
        <w:rPr>
          <w:highlight w:val="yellow"/>
        </w:rPr>
        <w:drawing>
          <wp:inline distT="0" distB="0" distL="0" distR="0" wp14:anchorId="0A90DEEB" wp14:editId="772D9795">
            <wp:extent cx="5731510" cy="3128645"/>
            <wp:effectExtent l="0" t="0" r="2540" b="0"/>
            <wp:docPr id="1551648463" name="Picture 15" descr="Intro ss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Intro ss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3128645"/>
                    </a:xfrm>
                    <a:prstGeom prst="rect">
                      <a:avLst/>
                    </a:prstGeom>
                    <a:noFill/>
                    <a:ln>
                      <a:noFill/>
                    </a:ln>
                  </pic:spPr>
                </pic:pic>
              </a:graphicData>
            </a:graphic>
          </wp:inline>
        </w:drawing>
      </w:r>
    </w:p>
    <w:p w14:paraId="02AF3C5A" w14:textId="4099219C" w:rsidR="001E532F" w:rsidRDefault="00D46CDC">
      <w:r w:rsidRPr="007D28F9">
        <w:rPr>
          <w:highlight w:val="yellow"/>
        </w:rPr>
        <w:t>Test report in excel???</w:t>
      </w:r>
    </w:p>
    <w:sectPr w:rsidR="001E53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4175B"/>
    <w:multiLevelType w:val="multilevel"/>
    <w:tmpl w:val="6442B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AC4795"/>
    <w:multiLevelType w:val="multilevel"/>
    <w:tmpl w:val="C2C0B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966028"/>
    <w:multiLevelType w:val="multilevel"/>
    <w:tmpl w:val="46A6C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A8701C"/>
    <w:multiLevelType w:val="multilevel"/>
    <w:tmpl w:val="83AE2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056ADB"/>
    <w:multiLevelType w:val="multilevel"/>
    <w:tmpl w:val="54CCB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95227E"/>
    <w:multiLevelType w:val="multilevel"/>
    <w:tmpl w:val="FF32B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E619E5"/>
    <w:multiLevelType w:val="multilevel"/>
    <w:tmpl w:val="45F2D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341FD6"/>
    <w:multiLevelType w:val="multilevel"/>
    <w:tmpl w:val="006ED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EE4184"/>
    <w:multiLevelType w:val="multilevel"/>
    <w:tmpl w:val="471A4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507B51"/>
    <w:multiLevelType w:val="multilevel"/>
    <w:tmpl w:val="2FA08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B25812"/>
    <w:multiLevelType w:val="multilevel"/>
    <w:tmpl w:val="C9901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911D8C"/>
    <w:multiLevelType w:val="multilevel"/>
    <w:tmpl w:val="8E747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364222"/>
    <w:multiLevelType w:val="multilevel"/>
    <w:tmpl w:val="99AAB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291806"/>
    <w:multiLevelType w:val="multilevel"/>
    <w:tmpl w:val="9B720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FA1556"/>
    <w:multiLevelType w:val="multilevel"/>
    <w:tmpl w:val="52EE0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985BF7"/>
    <w:multiLevelType w:val="multilevel"/>
    <w:tmpl w:val="DAE06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8535F87"/>
    <w:multiLevelType w:val="multilevel"/>
    <w:tmpl w:val="3404F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AC3D08"/>
    <w:multiLevelType w:val="multilevel"/>
    <w:tmpl w:val="4C84D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AC6A6D"/>
    <w:multiLevelType w:val="multilevel"/>
    <w:tmpl w:val="26500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424045"/>
    <w:multiLevelType w:val="multilevel"/>
    <w:tmpl w:val="96388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53258E"/>
    <w:multiLevelType w:val="multilevel"/>
    <w:tmpl w:val="08FC0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CE2043"/>
    <w:multiLevelType w:val="multilevel"/>
    <w:tmpl w:val="BFFA5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2F22E2"/>
    <w:multiLevelType w:val="multilevel"/>
    <w:tmpl w:val="CBEA4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E90A0E"/>
    <w:multiLevelType w:val="multilevel"/>
    <w:tmpl w:val="E0EE9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9B1254"/>
    <w:multiLevelType w:val="multilevel"/>
    <w:tmpl w:val="89504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31363457">
    <w:abstractNumId w:val="13"/>
  </w:num>
  <w:num w:numId="2" w16cid:durableId="1420828156">
    <w:abstractNumId w:val="14"/>
  </w:num>
  <w:num w:numId="3" w16cid:durableId="86342684">
    <w:abstractNumId w:val="0"/>
  </w:num>
  <w:num w:numId="4" w16cid:durableId="1339115402">
    <w:abstractNumId w:val="7"/>
  </w:num>
  <w:num w:numId="5" w16cid:durableId="692150063">
    <w:abstractNumId w:val="17"/>
  </w:num>
  <w:num w:numId="6" w16cid:durableId="1840849810">
    <w:abstractNumId w:val="21"/>
  </w:num>
  <w:num w:numId="7" w16cid:durableId="1945841899">
    <w:abstractNumId w:val="19"/>
  </w:num>
  <w:num w:numId="8" w16cid:durableId="2002653620">
    <w:abstractNumId w:val="22"/>
  </w:num>
  <w:num w:numId="9" w16cid:durableId="1277104932">
    <w:abstractNumId w:val="18"/>
  </w:num>
  <w:num w:numId="10" w16cid:durableId="1409231872">
    <w:abstractNumId w:val="23"/>
  </w:num>
  <w:num w:numId="11" w16cid:durableId="1333871924">
    <w:abstractNumId w:val="5"/>
  </w:num>
  <w:num w:numId="12" w16cid:durableId="454175719">
    <w:abstractNumId w:val="6"/>
  </w:num>
  <w:num w:numId="13" w16cid:durableId="138693351">
    <w:abstractNumId w:val="2"/>
  </w:num>
  <w:num w:numId="14" w16cid:durableId="2022268844">
    <w:abstractNumId w:val="15"/>
  </w:num>
  <w:num w:numId="15" w16cid:durableId="836772742">
    <w:abstractNumId w:val="9"/>
  </w:num>
  <w:num w:numId="16" w16cid:durableId="1686900595">
    <w:abstractNumId w:val="4"/>
  </w:num>
  <w:num w:numId="17" w16cid:durableId="1573538318">
    <w:abstractNumId w:val="20"/>
  </w:num>
  <w:num w:numId="18" w16cid:durableId="967247583">
    <w:abstractNumId w:val="10"/>
  </w:num>
  <w:num w:numId="19" w16cid:durableId="344745338">
    <w:abstractNumId w:val="11"/>
  </w:num>
  <w:num w:numId="20" w16cid:durableId="1204756315">
    <w:abstractNumId w:val="12"/>
  </w:num>
  <w:num w:numId="21" w16cid:durableId="1958683152">
    <w:abstractNumId w:val="8"/>
  </w:num>
  <w:num w:numId="22" w16cid:durableId="1931230690">
    <w:abstractNumId w:val="3"/>
  </w:num>
  <w:num w:numId="23" w16cid:durableId="2012828770">
    <w:abstractNumId w:val="16"/>
  </w:num>
  <w:num w:numId="24" w16cid:durableId="418983134">
    <w:abstractNumId w:val="1"/>
  </w:num>
  <w:num w:numId="25" w16cid:durableId="9170733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DCC"/>
    <w:rsid w:val="00005535"/>
    <w:rsid w:val="001E532F"/>
    <w:rsid w:val="001E7425"/>
    <w:rsid w:val="00243DBD"/>
    <w:rsid w:val="002B59D1"/>
    <w:rsid w:val="002D1562"/>
    <w:rsid w:val="0038148C"/>
    <w:rsid w:val="007D28F9"/>
    <w:rsid w:val="00997205"/>
    <w:rsid w:val="009D1818"/>
    <w:rsid w:val="00A21DCC"/>
    <w:rsid w:val="00D46CDC"/>
    <w:rsid w:val="00F03891"/>
    <w:rsid w:val="00F31DB1"/>
    <w:rsid w:val="00F73B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D3123"/>
  <w15:chartTrackingRefBased/>
  <w15:docId w15:val="{112EFEC5-6B23-4700-9BB4-BABEA6E75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1D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1D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1D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1D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1D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1D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1D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1D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1D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1D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1D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1D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1D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1D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1D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1D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1D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1DCC"/>
    <w:rPr>
      <w:rFonts w:eastAsiaTheme="majorEastAsia" w:cstheme="majorBidi"/>
      <w:color w:val="272727" w:themeColor="text1" w:themeTint="D8"/>
    </w:rPr>
  </w:style>
  <w:style w:type="paragraph" w:styleId="Title">
    <w:name w:val="Title"/>
    <w:basedOn w:val="Normal"/>
    <w:next w:val="Normal"/>
    <w:link w:val="TitleChar"/>
    <w:uiPriority w:val="10"/>
    <w:qFormat/>
    <w:rsid w:val="00A21D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1D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1D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1D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1DCC"/>
    <w:pPr>
      <w:spacing w:before="160"/>
      <w:jc w:val="center"/>
    </w:pPr>
    <w:rPr>
      <w:i/>
      <w:iCs/>
      <w:color w:val="404040" w:themeColor="text1" w:themeTint="BF"/>
    </w:rPr>
  </w:style>
  <w:style w:type="character" w:customStyle="1" w:styleId="QuoteChar">
    <w:name w:val="Quote Char"/>
    <w:basedOn w:val="DefaultParagraphFont"/>
    <w:link w:val="Quote"/>
    <w:uiPriority w:val="29"/>
    <w:rsid w:val="00A21DCC"/>
    <w:rPr>
      <w:i/>
      <w:iCs/>
      <w:color w:val="404040" w:themeColor="text1" w:themeTint="BF"/>
    </w:rPr>
  </w:style>
  <w:style w:type="paragraph" w:styleId="ListParagraph">
    <w:name w:val="List Paragraph"/>
    <w:basedOn w:val="Normal"/>
    <w:uiPriority w:val="34"/>
    <w:qFormat/>
    <w:rsid w:val="00A21DCC"/>
    <w:pPr>
      <w:ind w:left="720"/>
      <w:contextualSpacing/>
    </w:pPr>
  </w:style>
  <w:style w:type="character" w:styleId="IntenseEmphasis">
    <w:name w:val="Intense Emphasis"/>
    <w:basedOn w:val="DefaultParagraphFont"/>
    <w:uiPriority w:val="21"/>
    <w:qFormat/>
    <w:rsid w:val="00A21DCC"/>
    <w:rPr>
      <w:i/>
      <w:iCs/>
      <w:color w:val="0F4761" w:themeColor="accent1" w:themeShade="BF"/>
    </w:rPr>
  </w:style>
  <w:style w:type="paragraph" w:styleId="IntenseQuote">
    <w:name w:val="Intense Quote"/>
    <w:basedOn w:val="Normal"/>
    <w:next w:val="Normal"/>
    <w:link w:val="IntenseQuoteChar"/>
    <w:uiPriority w:val="30"/>
    <w:qFormat/>
    <w:rsid w:val="00A21D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1DCC"/>
    <w:rPr>
      <w:i/>
      <w:iCs/>
      <w:color w:val="0F4761" w:themeColor="accent1" w:themeShade="BF"/>
    </w:rPr>
  </w:style>
  <w:style w:type="character" w:styleId="IntenseReference">
    <w:name w:val="Intense Reference"/>
    <w:basedOn w:val="DefaultParagraphFont"/>
    <w:uiPriority w:val="32"/>
    <w:qFormat/>
    <w:rsid w:val="00A21DCC"/>
    <w:rPr>
      <w:b/>
      <w:bCs/>
      <w:smallCaps/>
      <w:color w:val="0F4761" w:themeColor="accent1" w:themeShade="BF"/>
      <w:spacing w:val="5"/>
    </w:rPr>
  </w:style>
  <w:style w:type="character" w:styleId="Hyperlink">
    <w:name w:val="Hyperlink"/>
    <w:basedOn w:val="DefaultParagraphFont"/>
    <w:uiPriority w:val="99"/>
    <w:unhideWhenUsed/>
    <w:rsid w:val="001E532F"/>
    <w:rPr>
      <w:color w:val="467886" w:themeColor="hyperlink"/>
      <w:u w:val="single"/>
    </w:rPr>
  </w:style>
  <w:style w:type="character" w:styleId="UnresolvedMention">
    <w:name w:val="Unresolved Mention"/>
    <w:basedOn w:val="DefaultParagraphFont"/>
    <w:uiPriority w:val="99"/>
    <w:semiHidden/>
    <w:unhideWhenUsed/>
    <w:rsid w:val="001E53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4413148">
      <w:bodyDiv w:val="1"/>
      <w:marLeft w:val="0"/>
      <w:marRight w:val="0"/>
      <w:marTop w:val="0"/>
      <w:marBottom w:val="0"/>
      <w:divBdr>
        <w:top w:val="none" w:sz="0" w:space="0" w:color="auto"/>
        <w:left w:val="none" w:sz="0" w:space="0" w:color="auto"/>
        <w:bottom w:val="none" w:sz="0" w:space="0" w:color="auto"/>
        <w:right w:val="none" w:sz="0" w:space="0" w:color="auto"/>
      </w:divBdr>
      <w:divsChild>
        <w:div w:id="1177035371">
          <w:marLeft w:val="0"/>
          <w:marRight w:val="0"/>
          <w:marTop w:val="0"/>
          <w:marBottom w:val="0"/>
          <w:divBdr>
            <w:top w:val="none" w:sz="0" w:space="0" w:color="auto"/>
            <w:left w:val="none" w:sz="0" w:space="0" w:color="auto"/>
            <w:bottom w:val="none" w:sz="0" w:space="0" w:color="auto"/>
            <w:right w:val="none" w:sz="0" w:space="0" w:color="auto"/>
          </w:divBdr>
          <w:divsChild>
            <w:div w:id="2056852079">
              <w:marLeft w:val="0"/>
              <w:marRight w:val="0"/>
              <w:marTop w:val="0"/>
              <w:marBottom w:val="0"/>
              <w:divBdr>
                <w:top w:val="none" w:sz="0" w:space="0" w:color="auto"/>
                <w:left w:val="none" w:sz="0" w:space="0" w:color="auto"/>
                <w:bottom w:val="none" w:sz="0" w:space="0" w:color="auto"/>
                <w:right w:val="none" w:sz="0" w:space="0" w:color="auto"/>
              </w:divBdr>
              <w:divsChild>
                <w:div w:id="1378893054">
                  <w:marLeft w:val="0"/>
                  <w:marRight w:val="0"/>
                  <w:marTop w:val="0"/>
                  <w:marBottom w:val="0"/>
                  <w:divBdr>
                    <w:top w:val="none" w:sz="0" w:space="0" w:color="auto"/>
                    <w:left w:val="none" w:sz="0" w:space="0" w:color="auto"/>
                    <w:bottom w:val="none" w:sz="0" w:space="0" w:color="auto"/>
                    <w:right w:val="none" w:sz="0" w:space="0" w:color="auto"/>
                  </w:divBdr>
                  <w:divsChild>
                    <w:div w:id="1146702608">
                      <w:marLeft w:val="0"/>
                      <w:marRight w:val="0"/>
                      <w:marTop w:val="0"/>
                      <w:marBottom w:val="0"/>
                      <w:divBdr>
                        <w:top w:val="none" w:sz="0" w:space="0" w:color="auto"/>
                        <w:left w:val="none" w:sz="0" w:space="0" w:color="auto"/>
                        <w:bottom w:val="none" w:sz="0" w:space="0" w:color="auto"/>
                        <w:right w:val="none" w:sz="0" w:space="0" w:color="auto"/>
                      </w:divBdr>
                      <w:divsChild>
                        <w:div w:id="28068874">
                          <w:marLeft w:val="0"/>
                          <w:marRight w:val="0"/>
                          <w:marTop w:val="0"/>
                          <w:marBottom w:val="0"/>
                          <w:divBdr>
                            <w:top w:val="none" w:sz="0" w:space="0" w:color="auto"/>
                            <w:left w:val="none" w:sz="0" w:space="0" w:color="auto"/>
                            <w:bottom w:val="none" w:sz="0" w:space="0" w:color="auto"/>
                            <w:right w:val="none" w:sz="0" w:space="0" w:color="auto"/>
                          </w:divBdr>
                        </w:div>
                      </w:divsChild>
                    </w:div>
                    <w:div w:id="495534505">
                      <w:marLeft w:val="0"/>
                      <w:marRight w:val="0"/>
                      <w:marTop w:val="0"/>
                      <w:marBottom w:val="0"/>
                      <w:divBdr>
                        <w:top w:val="none" w:sz="0" w:space="0" w:color="auto"/>
                        <w:left w:val="none" w:sz="0" w:space="0" w:color="auto"/>
                        <w:bottom w:val="none" w:sz="0" w:space="0" w:color="auto"/>
                        <w:right w:val="none" w:sz="0" w:space="0" w:color="auto"/>
                      </w:divBdr>
                      <w:divsChild>
                        <w:div w:id="975452722">
                          <w:marLeft w:val="0"/>
                          <w:marRight w:val="0"/>
                          <w:marTop w:val="0"/>
                          <w:marBottom w:val="0"/>
                          <w:divBdr>
                            <w:top w:val="none" w:sz="0" w:space="0" w:color="auto"/>
                            <w:left w:val="none" w:sz="0" w:space="0" w:color="auto"/>
                            <w:bottom w:val="none" w:sz="0" w:space="0" w:color="auto"/>
                            <w:right w:val="none" w:sz="0" w:space="0" w:color="auto"/>
                          </w:divBdr>
                        </w:div>
                      </w:divsChild>
                    </w:div>
                    <w:div w:id="23436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509971">
          <w:marLeft w:val="0"/>
          <w:marRight w:val="0"/>
          <w:marTop w:val="0"/>
          <w:marBottom w:val="0"/>
          <w:divBdr>
            <w:top w:val="none" w:sz="0" w:space="0" w:color="auto"/>
            <w:left w:val="none" w:sz="0" w:space="0" w:color="auto"/>
            <w:bottom w:val="none" w:sz="0" w:space="0" w:color="auto"/>
            <w:right w:val="none" w:sz="0" w:space="0" w:color="auto"/>
          </w:divBdr>
        </w:div>
        <w:div w:id="8726600">
          <w:marLeft w:val="0"/>
          <w:marRight w:val="0"/>
          <w:marTop w:val="0"/>
          <w:marBottom w:val="0"/>
          <w:divBdr>
            <w:top w:val="none" w:sz="0" w:space="0" w:color="auto"/>
            <w:left w:val="none" w:sz="0" w:space="0" w:color="auto"/>
            <w:bottom w:val="none" w:sz="0" w:space="0" w:color="auto"/>
            <w:right w:val="none" w:sz="0" w:space="0" w:color="auto"/>
          </w:divBdr>
          <w:divsChild>
            <w:div w:id="1978021738">
              <w:marLeft w:val="0"/>
              <w:marRight w:val="0"/>
              <w:marTop w:val="0"/>
              <w:marBottom w:val="0"/>
              <w:divBdr>
                <w:top w:val="none" w:sz="0" w:space="0" w:color="auto"/>
                <w:left w:val="none" w:sz="0" w:space="0" w:color="auto"/>
                <w:bottom w:val="none" w:sz="0" w:space="0" w:color="auto"/>
                <w:right w:val="none" w:sz="0" w:space="0" w:color="auto"/>
              </w:divBdr>
              <w:divsChild>
                <w:div w:id="115561234">
                  <w:marLeft w:val="0"/>
                  <w:marRight w:val="0"/>
                  <w:marTop w:val="0"/>
                  <w:marBottom w:val="0"/>
                  <w:divBdr>
                    <w:top w:val="none" w:sz="0" w:space="0" w:color="auto"/>
                    <w:left w:val="none" w:sz="0" w:space="0" w:color="auto"/>
                    <w:bottom w:val="none" w:sz="0" w:space="0" w:color="auto"/>
                    <w:right w:val="none" w:sz="0" w:space="0" w:color="auto"/>
                  </w:divBdr>
                  <w:divsChild>
                    <w:div w:id="648633300">
                      <w:marLeft w:val="0"/>
                      <w:marRight w:val="0"/>
                      <w:marTop w:val="0"/>
                      <w:marBottom w:val="0"/>
                      <w:divBdr>
                        <w:top w:val="single" w:sz="6" w:space="0" w:color="233C51"/>
                        <w:left w:val="single" w:sz="6" w:space="0" w:color="233C51"/>
                        <w:bottom w:val="single" w:sz="6" w:space="0" w:color="233C51"/>
                        <w:right w:val="single" w:sz="6" w:space="0" w:color="233C51"/>
                      </w:divBdr>
                      <w:divsChild>
                        <w:div w:id="1239553907">
                          <w:marLeft w:val="0"/>
                          <w:marRight w:val="0"/>
                          <w:marTop w:val="0"/>
                          <w:marBottom w:val="0"/>
                          <w:divBdr>
                            <w:top w:val="none" w:sz="0" w:space="0" w:color="auto"/>
                            <w:left w:val="none" w:sz="0" w:space="0" w:color="auto"/>
                            <w:bottom w:val="none" w:sz="0" w:space="0" w:color="auto"/>
                            <w:right w:val="none" w:sz="0" w:space="0" w:color="auto"/>
                          </w:divBdr>
                          <w:divsChild>
                            <w:div w:id="868295844">
                              <w:marLeft w:val="0"/>
                              <w:marRight w:val="0"/>
                              <w:marTop w:val="0"/>
                              <w:marBottom w:val="0"/>
                              <w:divBdr>
                                <w:top w:val="none" w:sz="0" w:space="0" w:color="auto"/>
                                <w:left w:val="none" w:sz="0" w:space="0" w:color="auto"/>
                                <w:bottom w:val="none" w:sz="0" w:space="0" w:color="auto"/>
                                <w:right w:val="none" w:sz="0" w:space="0" w:color="auto"/>
                              </w:divBdr>
                              <w:divsChild>
                                <w:div w:id="117495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254157">
                          <w:marLeft w:val="0"/>
                          <w:marRight w:val="0"/>
                          <w:marTop w:val="0"/>
                          <w:marBottom w:val="0"/>
                          <w:divBdr>
                            <w:top w:val="single" w:sz="6" w:space="15" w:color="233C51"/>
                            <w:left w:val="none" w:sz="0" w:space="0" w:color="auto"/>
                            <w:bottom w:val="none" w:sz="0" w:space="0" w:color="auto"/>
                            <w:right w:val="none" w:sz="0" w:space="0" w:color="auto"/>
                          </w:divBdr>
                          <w:divsChild>
                            <w:div w:id="627710397">
                              <w:marLeft w:val="0"/>
                              <w:marRight w:val="0"/>
                              <w:marTop w:val="0"/>
                              <w:marBottom w:val="0"/>
                              <w:divBdr>
                                <w:top w:val="none" w:sz="0" w:space="0" w:color="auto"/>
                                <w:left w:val="none" w:sz="0" w:space="0" w:color="auto"/>
                                <w:bottom w:val="none" w:sz="0" w:space="0" w:color="auto"/>
                                <w:right w:val="none" w:sz="0" w:space="0" w:color="auto"/>
                              </w:divBdr>
                            </w:div>
                            <w:div w:id="852567907">
                              <w:marLeft w:val="0"/>
                              <w:marRight w:val="0"/>
                              <w:marTop w:val="0"/>
                              <w:marBottom w:val="0"/>
                              <w:divBdr>
                                <w:top w:val="none" w:sz="0" w:space="0" w:color="auto"/>
                                <w:left w:val="none" w:sz="0" w:space="0" w:color="auto"/>
                                <w:bottom w:val="none" w:sz="0" w:space="0" w:color="auto"/>
                                <w:right w:val="none" w:sz="0" w:space="0" w:color="auto"/>
                              </w:divBdr>
                            </w:div>
                            <w:div w:id="47607556">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 w:id="80688635">
                  <w:marLeft w:val="0"/>
                  <w:marRight w:val="0"/>
                  <w:marTop w:val="0"/>
                  <w:marBottom w:val="0"/>
                  <w:divBdr>
                    <w:top w:val="none" w:sz="0" w:space="0" w:color="auto"/>
                    <w:left w:val="none" w:sz="0" w:space="0" w:color="auto"/>
                    <w:bottom w:val="none" w:sz="0" w:space="0" w:color="auto"/>
                    <w:right w:val="none" w:sz="0" w:space="0" w:color="auto"/>
                  </w:divBdr>
                  <w:divsChild>
                    <w:div w:id="1886941876">
                      <w:marLeft w:val="0"/>
                      <w:marRight w:val="0"/>
                      <w:marTop w:val="0"/>
                      <w:marBottom w:val="0"/>
                      <w:divBdr>
                        <w:top w:val="single" w:sz="6" w:space="0" w:color="233C51"/>
                        <w:left w:val="single" w:sz="6" w:space="0" w:color="233C51"/>
                        <w:bottom w:val="single" w:sz="6" w:space="0" w:color="233C51"/>
                        <w:right w:val="single" w:sz="6" w:space="0" w:color="233C51"/>
                      </w:divBdr>
                      <w:divsChild>
                        <w:div w:id="839738575">
                          <w:marLeft w:val="0"/>
                          <w:marRight w:val="0"/>
                          <w:marTop w:val="0"/>
                          <w:marBottom w:val="0"/>
                          <w:divBdr>
                            <w:top w:val="none" w:sz="0" w:space="0" w:color="auto"/>
                            <w:left w:val="none" w:sz="0" w:space="0" w:color="auto"/>
                            <w:bottom w:val="none" w:sz="0" w:space="0" w:color="auto"/>
                            <w:right w:val="none" w:sz="0" w:space="0" w:color="auto"/>
                          </w:divBdr>
                          <w:divsChild>
                            <w:div w:id="295110668">
                              <w:marLeft w:val="0"/>
                              <w:marRight w:val="0"/>
                              <w:marTop w:val="0"/>
                              <w:marBottom w:val="0"/>
                              <w:divBdr>
                                <w:top w:val="none" w:sz="0" w:space="0" w:color="auto"/>
                                <w:left w:val="none" w:sz="0" w:space="0" w:color="auto"/>
                                <w:bottom w:val="none" w:sz="0" w:space="0" w:color="auto"/>
                                <w:right w:val="none" w:sz="0" w:space="0" w:color="auto"/>
                              </w:divBdr>
                              <w:divsChild>
                                <w:div w:id="203229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666307">
                          <w:marLeft w:val="0"/>
                          <w:marRight w:val="0"/>
                          <w:marTop w:val="0"/>
                          <w:marBottom w:val="0"/>
                          <w:divBdr>
                            <w:top w:val="single" w:sz="6" w:space="15" w:color="233C51"/>
                            <w:left w:val="none" w:sz="0" w:space="0" w:color="auto"/>
                            <w:bottom w:val="none" w:sz="0" w:space="0" w:color="auto"/>
                            <w:right w:val="none" w:sz="0" w:space="0" w:color="auto"/>
                          </w:divBdr>
                          <w:divsChild>
                            <w:div w:id="2058049519">
                              <w:marLeft w:val="0"/>
                              <w:marRight w:val="0"/>
                              <w:marTop w:val="0"/>
                              <w:marBottom w:val="0"/>
                              <w:divBdr>
                                <w:top w:val="none" w:sz="0" w:space="0" w:color="auto"/>
                                <w:left w:val="none" w:sz="0" w:space="0" w:color="auto"/>
                                <w:bottom w:val="none" w:sz="0" w:space="0" w:color="auto"/>
                                <w:right w:val="none" w:sz="0" w:space="0" w:color="auto"/>
                              </w:divBdr>
                            </w:div>
                            <w:div w:id="1068266573">
                              <w:marLeft w:val="0"/>
                              <w:marRight w:val="0"/>
                              <w:marTop w:val="0"/>
                              <w:marBottom w:val="0"/>
                              <w:divBdr>
                                <w:top w:val="none" w:sz="0" w:space="0" w:color="auto"/>
                                <w:left w:val="none" w:sz="0" w:space="0" w:color="auto"/>
                                <w:bottom w:val="none" w:sz="0" w:space="0" w:color="auto"/>
                                <w:right w:val="none" w:sz="0" w:space="0" w:color="auto"/>
                              </w:divBdr>
                            </w:div>
                            <w:div w:id="1717779271">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 w:id="148331626">
                  <w:marLeft w:val="0"/>
                  <w:marRight w:val="0"/>
                  <w:marTop w:val="0"/>
                  <w:marBottom w:val="0"/>
                  <w:divBdr>
                    <w:top w:val="none" w:sz="0" w:space="0" w:color="auto"/>
                    <w:left w:val="none" w:sz="0" w:space="0" w:color="auto"/>
                    <w:bottom w:val="none" w:sz="0" w:space="0" w:color="auto"/>
                    <w:right w:val="none" w:sz="0" w:space="0" w:color="auto"/>
                  </w:divBdr>
                  <w:divsChild>
                    <w:div w:id="1067536093">
                      <w:marLeft w:val="0"/>
                      <w:marRight w:val="0"/>
                      <w:marTop w:val="0"/>
                      <w:marBottom w:val="0"/>
                      <w:divBdr>
                        <w:top w:val="single" w:sz="6" w:space="0" w:color="233C51"/>
                        <w:left w:val="single" w:sz="6" w:space="0" w:color="233C51"/>
                        <w:bottom w:val="single" w:sz="6" w:space="0" w:color="233C51"/>
                        <w:right w:val="single" w:sz="6" w:space="0" w:color="233C51"/>
                      </w:divBdr>
                      <w:divsChild>
                        <w:div w:id="647592474">
                          <w:marLeft w:val="0"/>
                          <w:marRight w:val="0"/>
                          <w:marTop w:val="0"/>
                          <w:marBottom w:val="0"/>
                          <w:divBdr>
                            <w:top w:val="none" w:sz="0" w:space="0" w:color="auto"/>
                            <w:left w:val="none" w:sz="0" w:space="0" w:color="auto"/>
                            <w:bottom w:val="none" w:sz="0" w:space="0" w:color="auto"/>
                            <w:right w:val="none" w:sz="0" w:space="0" w:color="auto"/>
                          </w:divBdr>
                          <w:divsChild>
                            <w:div w:id="776025173">
                              <w:marLeft w:val="0"/>
                              <w:marRight w:val="0"/>
                              <w:marTop w:val="0"/>
                              <w:marBottom w:val="0"/>
                              <w:divBdr>
                                <w:top w:val="none" w:sz="0" w:space="0" w:color="auto"/>
                                <w:left w:val="none" w:sz="0" w:space="0" w:color="auto"/>
                                <w:bottom w:val="none" w:sz="0" w:space="0" w:color="auto"/>
                                <w:right w:val="none" w:sz="0" w:space="0" w:color="auto"/>
                              </w:divBdr>
                              <w:divsChild>
                                <w:div w:id="3015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270309">
                          <w:marLeft w:val="0"/>
                          <w:marRight w:val="0"/>
                          <w:marTop w:val="0"/>
                          <w:marBottom w:val="0"/>
                          <w:divBdr>
                            <w:top w:val="single" w:sz="6" w:space="15" w:color="233C51"/>
                            <w:left w:val="none" w:sz="0" w:space="0" w:color="auto"/>
                            <w:bottom w:val="none" w:sz="0" w:space="0" w:color="auto"/>
                            <w:right w:val="none" w:sz="0" w:space="0" w:color="auto"/>
                          </w:divBdr>
                          <w:divsChild>
                            <w:div w:id="1980845104">
                              <w:marLeft w:val="0"/>
                              <w:marRight w:val="0"/>
                              <w:marTop w:val="0"/>
                              <w:marBottom w:val="0"/>
                              <w:divBdr>
                                <w:top w:val="none" w:sz="0" w:space="0" w:color="auto"/>
                                <w:left w:val="none" w:sz="0" w:space="0" w:color="auto"/>
                                <w:bottom w:val="none" w:sz="0" w:space="0" w:color="auto"/>
                                <w:right w:val="none" w:sz="0" w:space="0" w:color="auto"/>
                              </w:divBdr>
                            </w:div>
                            <w:div w:id="770473288">
                              <w:marLeft w:val="0"/>
                              <w:marRight w:val="0"/>
                              <w:marTop w:val="0"/>
                              <w:marBottom w:val="0"/>
                              <w:divBdr>
                                <w:top w:val="none" w:sz="0" w:space="0" w:color="auto"/>
                                <w:left w:val="none" w:sz="0" w:space="0" w:color="auto"/>
                                <w:bottom w:val="none" w:sz="0" w:space="0" w:color="auto"/>
                                <w:right w:val="none" w:sz="0" w:space="0" w:color="auto"/>
                              </w:divBdr>
                            </w:div>
                            <w:div w:id="1549565011">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5594922">
          <w:marLeft w:val="0"/>
          <w:marRight w:val="0"/>
          <w:marTop w:val="0"/>
          <w:marBottom w:val="0"/>
          <w:divBdr>
            <w:top w:val="none" w:sz="0" w:space="0" w:color="auto"/>
            <w:left w:val="none" w:sz="0" w:space="0" w:color="auto"/>
            <w:bottom w:val="none" w:sz="0" w:space="0" w:color="auto"/>
            <w:right w:val="none" w:sz="0" w:space="0" w:color="auto"/>
          </w:divBdr>
          <w:divsChild>
            <w:div w:id="176364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257508">
      <w:bodyDiv w:val="1"/>
      <w:marLeft w:val="0"/>
      <w:marRight w:val="0"/>
      <w:marTop w:val="0"/>
      <w:marBottom w:val="0"/>
      <w:divBdr>
        <w:top w:val="none" w:sz="0" w:space="0" w:color="auto"/>
        <w:left w:val="none" w:sz="0" w:space="0" w:color="auto"/>
        <w:bottom w:val="none" w:sz="0" w:space="0" w:color="auto"/>
        <w:right w:val="none" w:sz="0" w:space="0" w:color="auto"/>
      </w:divBdr>
      <w:divsChild>
        <w:div w:id="880017664">
          <w:marLeft w:val="0"/>
          <w:marRight w:val="0"/>
          <w:marTop w:val="0"/>
          <w:marBottom w:val="0"/>
          <w:divBdr>
            <w:top w:val="none" w:sz="0" w:space="0" w:color="auto"/>
            <w:left w:val="none" w:sz="0" w:space="0" w:color="auto"/>
            <w:bottom w:val="none" w:sz="0" w:space="0" w:color="auto"/>
            <w:right w:val="none" w:sz="0" w:space="0" w:color="auto"/>
          </w:divBdr>
          <w:divsChild>
            <w:div w:id="251210643">
              <w:marLeft w:val="0"/>
              <w:marRight w:val="0"/>
              <w:marTop w:val="0"/>
              <w:marBottom w:val="0"/>
              <w:divBdr>
                <w:top w:val="none" w:sz="0" w:space="0" w:color="auto"/>
                <w:left w:val="none" w:sz="0" w:space="0" w:color="auto"/>
                <w:bottom w:val="none" w:sz="0" w:space="0" w:color="auto"/>
                <w:right w:val="none" w:sz="0" w:space="0" w:color="auto"/>
              </w:divBdr>
              <w:divsChild>
                <w:div w:id="392508957">
                  <w:marLeft w:val="0"/>
                  <w:marRight w:val="0"/>
                  <w:marTop w:val="0"/>
                  <w:marBottom w:val="0"/>
                  <w:divBdr>
                    <w:top w:val="none" w:sz="0" w:space="0" w:color="auto"/>
                    <w:left w:val="none" w:sz="0" w:space="0" w:color="auto"/>
                    <w:bottom w:val="none" w:sz="0" w:space="0" w:color="auto"/>
                    <w:right w:val="none" w:sz="0" w:space="0" w:color="auto"/>
                  </w:divBdr>
                  <w:divsChild>
                    <w:div w:id="2044205914">
                      <w:marLeft w:val="0"/>
                      <w:marRight w:val="0"/>
                      <w:marTop w:val="0"/>
                      <w:marBottom w:val="0"/>
                      <w:divBdr>
                        <w:top w:val="none" w:sz="0" w:space="0" w:color="auto"/>
                        <w:left w:val="none" w:sz="0" w:space="0" w:color="auto"/>
                        <w:bottom w:val="none" w:sz="0" w:space="0" w:color="auto"/>
                        <w:right w:val="none" w:sz="0" w:space="0" w:color="auto"/>
                      </w:divBdr>
                      <w:divsChild>
                        <w:div w:id="2070033828">
                          <w:marLeft w:val="0"/>
                          <w:marRight w:val="0"/>
                          <w:marTop w:val="0"/>
                          <w:marBottom w:val="0"/>
                          <w:divBdr>
                            <w:top w:val="none" w:sz="0" w:space="0" w:color="auto"/>
                            <w:left w:val="none" w:sz="0" w:space="0" w:color="auto"/>
                            <w:bottom w:val="none" w:sz="0" w:space="0" w:color="auto"/>
                            <w:right w:val="none" w:sz="0" w:space="0" w:color="auto"/>
                          </w:divBdr>
                        </w:div>
                      </w:divsChild>
                    </w:div>
                    <w:div w:id="686106262">
                      <w:marLeft w:val="0"/>
                      <w:marRight w:val="0"/>
                      <w:marTop w:val="0"/>
                      <w:marBottom w:val="0"/>
                      <w:divBdr>
                        <w:top w:val="none" w:sz="0" w:space="0" w:color="auto"/>
                        <w:left w:val="none" w:sz="0" w:space="0" w:color="auto"/>
                        <w:bottom w:val="none" w:sz="0" w:space="0" w:color="auto"/>
                        <w:right w:val="none" w:sz="0" w:space="0" w:color="auto"/>
                      </w:divBdr>
                      <w:divsChild>
                        <w:div w:id="1799689639">
                          <w:marLeft w:val="0"/>
                          <w:marRight w:val="0"/>
                          <w:marTop w:val="0"/>
                          <w:marBottom w:val="0"/>
                          <w:divBdr>
                            <w:top w:val="none" w:sz="0" w:space="0" w:color="auto"/>
                            <w:left w:val="none" w:sz="0" w:space="0" w:color="auto"/>
                            <w:bottom w:val="none" w:sz="0" w:space="0" w:color="auto"/>
                            <w:right w:val="none" w:sz="0" w:space="0" w:color="auto"/>
                          </w:divBdr>
                        </w:div>
                      </w:divsChild>
                    </w:div>
                    <w:div w:id="160753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828430">
          <w:marLeft w:val="0"/>
          <w:marRight w:val="0"/>
          <w:marTop w:val="0"/>
          <w:marBottom w:val="0"/>
          <w:divBdr>
            <w:top w:val="none" w:sz="0" w:space="0" w:color="auto"/>
            <w:left w:val="none" w:sz="0" w:space="0" w:color="auto"/>
            <w:bottom w:val="none" w:sz="0" w:space="0" w:color="auto"/>
            <w:right w:val="none" w:sz="0" w:space="0" w:color="auto"/>
          </w:divBdr>
        </w:div>
        <w:div w:id="1022970822">
          <w:marLeft w:val="0"/>
          <w:marRight w:val="0"/>
          <w:marTop w:val="0"/>
          <w:marBottom w:val="0"/>
          <w:divBdr>
            <w:top w:val="none" w:sz="0" w:space="0" w:color="auto"/>
            <w:left w:val="none" w:sz="0" w:space="0" w:color="auto"/>
            <w:bottom w:val="none" w:sz="0" w:space="0" w:color="auto"/>
            <w:right w:val="none" w:sz="0" w:space="0" w:color="auto"/>
          </w:divBdr>
          <w:divsChild>
            <w:div w:id="2064258211">
              <w:marLeft w:val="0"/>
              <w:marRight w:val="0"/>
              <w:marTop w:val="0"/>
              <w:marBottom w:val="0"/>
              <w:divBdr>
                <w:top w:val="none" w:sz="0" w:space="0" w:color="auto"/>
                <w:left w:val="none" w:sz="0" w:space="0" w:color="auto"/>
                <w:bottom w:val="none" w:sz="0" w:space="0" w:color="auto"/>
                <w:right w:val="none" w:sz="0" w:space="0" w:color="auto"/>
              </w:divBdr>
              <w:divsChild>
                <w:div w:id="423379800">
                  <w:marLeft w:val="0"/>
                  <w:marRight w:val="0"/>
                  <w:marTop w:val="0"/>
                  <w:marBottom w:val="0"/>
                  <w:divBdr>
                    <w:top w:val="none" w:sz="0" w:space="0" w:color="auto"/>
                    <w:left w:val="none" w:sz="0" w:space="0" w:color="auto"/>
                    <w:bottom w:val="none" w:sz="0" w:space="0" w:color="auto"/>
                    <w:right w:val="none" w:sz="0" w:space="0" w:color="auto"/>
                  </w:divBdr>
                  <w:divsChild>
                    <w:div w:id="1501504141">
                      <w:marLeft w:val="0"/>
                      <w:marRight w:val="0"/>
                      <w:marTop w:val="0"/>
                      <w:marBottom w:val="0"/>
                      <w:divBdr>
                        <w:top w:val="single" w:sz="6" w:space="0" w:color="233C51"/>
                        <w:left w:val="single" w:sz="6" w:space="0" w:color="233C51"/>
                        <w:bottom w:val="single" w:sz="6" w:space="0" w:color="233C51"/>
                        <w:right w:val="single" w:sz="6" w:space="0" w:color="233C51"/>
                      </w:divBdr>
                      <w:divsChild>
                        <w:div w:id="596400764">
                          <w:marLeft w:val="0"/>
                          <w:marRight w:val="0"/>
                          <w:marTop w:val="0"/>
                          <w:marBottom w:val="0"/>
                          <w:divBdr>
                            <w:top w:val="none" w:sz="0" w:space="0" w:color="auto"/>
                            <w:left w:val="none" w:sz="0" w:space="0" w:color="auto"/>
                            <w:bottom w:val="none" w:sz="0" w:space="0" w:color="auto"/>
                            <w:right w:val="none" w:sz="0" w:space="0" w:color="auto"/>
                          </w:divBdr>
                          <w:divsChild>
                            <w:div w:id="839854417">
                              <w:marLeft w:val="0"/>
                              <w:marRight w:val="0"/>
                              <w:marTop w:val="0"/>
                              <w:marBottom w:val="0"/>
                              <w:divBdr>
                                <w:top w:val="none" w:sz="0" w:space="0" w:color="auto"/>
                                <w:left w:val="none" w:sz="0" w:space="0" w:color="auto"/>
                                <w:bottom w:val="none" w:sz="0" w:space="0" w:color="auto"/>
                                <w:right w:val="none" w:sz="0" w:space="0" w:color="auto"/>
                              </w:divBdr>
                              <w:divsChild>
                                <w:div w:id="146893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109551">
                          <w:marLeft w:val="0"/>
                          <w:marRight w:val="0"/>
                          <w:marTop w:val="0"/>
                          <w:marBottom w:val="0"/>
                          <w:divBdr>
                            <w:top w:val="single" w:sz="6" w:space="15" w:color="233C51"/>
                            <w:left w:val="none" w:sz="0" w:space="0" w:color="auto"/>
                            <w:bottom w:val="none" w:sz="0" w:space="0" w:color="auto"/>
                            <w:right w:val="none" w:sz="0" w:space="0" w:color="auto"/>
                          </w:divBdr>
                          <w:divsChild>
                            <w:div w:id="1523010013">
                              <w:marLeft w:val="0"/>
                              <w:marRight w:val="0"/>
                              <w:marTop w:val="0"/>
                              <w:marBottom w:val="0"/>
                              <w:divBdr>
                                <w:top w:val="none" w:sz="0" w:space="0" w:color="auto"/>
                                <w:left w:val="none" w:sz="0" w:space="0" w:color="auto"/>
                                <w:bottom w:val="none" w:sz="0" w:space="0" w:color="auto"/>
                                <w:right w:val="none" w:sz="0" w:space="0" w:color="auto"/>
                              </w:divBdr>
                            </w:div>
                            <w:div w:id="1939370389">
                              <w:marLeft w:val="0"/>
                              <w:marRight w:val="0"/>
                              <w:marTop w:val="0"/>
                              <w:marBottom w:val="0"/>
                              <w:divBdr>
                                <w:top w:val="none" w:sz="0" w:space="0" w:color="auto"/>
                                <w:left w:val="none" w:sz="0" w:space="0" w:color="auto"/>
                                <w:bottom w:val="none" w:sz="0" w:space="0" w:color="auto"/>
                                <w:right w:val="none" w:sz="0" w:space="0" w:color="auto"/>
                              </w:divBdr>
                            </w:div>
                            <w:div w:id="109014749">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 w:id="2098839">
                  <w:marLeft w:val="0"/>
                  <w:marRight w:val="0"/>
                  <w:marTop w:val="0"/>
                  <w:marBottom w:val="0"/>
                  <w:divBdr>
                    <w:top w:val="none" w:sz="0" w:space="0" w:color="auto"/>
                    <w:left w:val="none" w:sz="0" w:space="0" w:color="auto"/>
                    <w:bottom w:val="none" w:sz="0" w:space="0" w:color="auto"/>
                    <w:right w:val="none" w:sz="0" w:space="0" w:color="auto"/>
                  </w:divBdr>
                  <w:divsChild>
                    <w:div w:id="564605342">
                      <w:marLeft w:val="0"/>
                      <w:marRight w:val="0"/>
                      <w:marTop w:val="0"/>
                      <w:marBottom w:val="0"/>
                      <w:divBdr>
                        <w:top w:val="single" w:sz="6" w:space="0" w:color="233C51"/>
                        <w:left w:val="single" w:sz="6" w:space="0" w:color="233C51"/>
                        <w:bottom w:val="single" w:sz="6" w:space="0" w:color="233C51"/>
                        <w:right w:val="single" w:sz="6" w:space="0" w:color="233C51"/>
                      </w:divBdr>
                      <w:divsChild>
                        <w:div w:id="1408844370">
                          <w:marLeft w:val="0"/>
                          <w:marRight w:val="0"/>
                          <w:marTop w:val="0"/>
                          <w:marBottom w:val="0"/>
                          <w:divBdr>
                            <w:top w:val="none" w:sz="0" w:space="0" w:color="auto"/>
                            <w:left w:val="none" w:sz="0" w:space="0" w:color="auto"/>
                            <w:bottom w:val="none" w:sz="0" w:space="0" w:color="auto"/>
                            <w:right w:val="none" w:sz="0" w:space="0" w:color="auto"/>
                          </w:divBdr>
                          <w:divsChild>
                            <w:div w:id="2054192646">
                              <w:marLeft w:val="0"/>
                              <w:marRight w:val="0"/>
                              <w:marTop w:val="0"/>
                              <w:marBottom w:val="0"/>
                              <w:divBdr>
                                <w:top w:val="none" w:sz="0" w:space="0" w:color="auto"/>
                                <w:left w:val="none" w:sz="0" w:space="0" w:color="auto"/>
                                <w:bottom w:val="none" w:sz="0" w:space="0" w:color="auto"/>
                                <w:right w:val="none" w:sz="0" w:space="0" w:color="auto"/>
                              </w:divBdr>
                              <w:divsChild>
                                <w:div w:id="87080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21929">
                          <w:marLeft w:val="0"/>
                          <w:marRight w:val="0"/>
                          <w:marTop w:val="0"/>
                          <w:marBottom w:val="0"/>
                          <w:divBdr>
                            <w:top w:val="single" w:sz="6" w:space="15" w:color="233C51"/>
                            <w:left w:val="none" w:sz="0" w:space="0" w:color="auto"/>
                            <w:bottom w:val="none" w:sz="0" w:space="0" w:color="auto"/>
                            <w:right w:val="none" w:sz="0" w:space="0" w:color="auto"/>
                          </w:divBdr>
                          <w:divsChild>
                            <w:div w:id="1922714245">
                              <w:marLeft w:val="0"/>
                              <w:marRight w:val="0"/>
                              <w:marTop w:val="0"/>
                              <w:marBottom w:val="0"/>
                              <w:divBdr>
                                <w:top w:val="none" w:sz="0" w:space="0" w:color="auto"/>
                                <w:left w:val="none" w:sz="0" w:space="0" w:color="auto"/>
                                <w:bottom w:val="none" w:sz="0" w:space="0" w:color="auto"/>
                                <w:right w:val="none" w:sz="0" w:space="0" w:color="auto"/>
                              </w:divBdr>
                            </w:div>
                            <w:div w:id="236980550">
                              <w:marLeft w:val="0"/>
                              <w:marRight w:val="0"/>
                              <w:marTop w:val="0"/>
                              <w:marBottom w:val="0"/>
                              <w:divBdr>
                                <w:top w:val="none" w:sz="0" w:space="0" w:color="auto"/>
                                <w:left w:val="none" w:sz="0" w:space="0" w:color="auto"/>
                                <w:bottom w:val="none" w:sz="0" w:space="0" w:color="auto"/>
                                <w:right w:val="none" w:sz="0" w:space="0" w:color="auto"/>
                              </w:divBdr>
                            </w:div>
                            <w:div w:id="1375274346">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 w:id="93861792">
                  <w:marLeft w:val="0"/>
                  <w:marRight w:val="0"/>
                  <w:marTop w:val="0"/>
                  <w:marBottom w:val="0"/>
                  <w:divBdr>
                    <w:top w:val="none" w:sz="0" w:space="0" w:color="auto"/>
                    <w:left w:val="none" w:sz="0" w:space="0" w:color="auto"/>
                    <w:bottom w:val="none" w:sz="0" w:space="0" w:color="auto"/>
                    <w:right w:val="none" w:sz="0" w:space="0" w:color="auto"/>
                  </w:divBdr>
                  <w:divsChild>
                    <w:div w:id="822425857">
                      <w:marLeft w:val="0"/>
                      <w:marRight w:val="0"/>
                      <w:marTop w:val="0"/>
                      <w:marBottom w:val="0"/>
                      <w:divBdr>
                        <w:top w:val="single" w:sz="6" w:space="0" w:color="233C51"/>
                        <w:left w:val="single" w:sz="6" w:space="0" w:color="233C51"/>
                        <w:bottom w:val="single" w:sz="6" w:space="0" w:color="233C51"/>
                        <w:right w:val="single" w:sz="6" w:space="0" w:color="233C51"/>
                      </w:divBdr>
                      <w:divsChild>
                        <w:div w:id="1197351441">
                          <w:marLeft w:val="0"/>
                          <w:marRight w:val="0"/>
                          <w:marTop w:val="0"/>
                          <w:marBottom w:val="0"/>
                          <w:divBdr>
                            <w:top w:val="none" w:sz="0" w:space="0" w:color="auto"/>
                            <w:left w:val="none" w:sz="0" w:space="0" w:color="auto"/>
                            <w:bottom w:val="none" w:sz="0" w:space="0" w:color="auto"/>
                            <w:right w:val="none" w:sz="0" w:space="0" w:color="auto"/>
                          </w:divBdr>
                          <w:divsChild>
                            <w:div w:id="1284771689">
                              <w:marLeft w:val="0"/>
                              <w:marRight w:val="0"/>
                              <w:marTop w:val="0"/>
                              <w:marBottom w:val="0"/>
                              <w:divBdr>
                                <w:top w:val="none" w:sz="0" w:space="0" w:color="auto"/>
                                <w:left w:val="none" w:sz="0" w:space="0" w:color="auto"/>
                                <w:bottom w:val="none" w:sz="0" w:space="0" w:color="auto"/>
                                <w:right w:val="none" w:sz="0" w:space="0" w:color="auto"/>
                              </w:divBdr>
                              <w:divsChild>
                                <w:div w:id="122043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131798">
                          <w:marLeft w:val="0"/>
                          <w:marRight w:val="0"/>
                          <w:marTop w:val="0"/>
                          <w:marBottom w:val="0"/>
                          <w:divBdr>
                            <w:top w:val="single" w:sz="6" w:space="15" w:color="233C51"/>
                            <w:left w:val="none" w:sz="0" w:space="0" w:color="auto"/>
                            <w:bottom w:val="none" w:sz="0" w:space="0" w:color="auto"/>
                            <w:right w:val="none" w:sz="0" w:space="0" w:color="auto"/>
                          </w:divBdr>
                          <w:divsChild>
                            <w:div w:id="1945845482">
                              <w:marLeft w:val="0"/>
                              <w:marRight w:val="0"/>
                              <w:marTop w:val="0"/>
                              <w:marBottom w:val="0"/>
                              <w:divBdr>
                                <w:top w:val="none" w:sz="0" w:space="0" w:color="auto"/>
                                <w:left w:val="none" w:sz="0" w:space="0" w:color="auto"/>
                                <w:bottom w:val="none" w:sz="0" w:space="0" w:color="auto"/>
                                <w:right w:val="none" w:sz="0" w:space="0" w:color="auto"/>
                              </w:divBdr>
                            </w:div>
                            <w:div w:id="1779642690">
                              <w:marLeft w:val="0"/>
                              <w:marRight w:val="0"/>
                              <w:marTop w:val="0"/>
                              <w:marBottom w:val="0"/>
                              <w:divBdr>
                                <w:top w:val="none" w:sz="0" w:space="0" w:color="auto"/>
                                <w:left w:val="none" w:sz="0" w:space="0" w:color="auto"/>
                                <w:bottom w:val="none" w:sz="0" w:space="0" w:color="auto"/>
                                <w:right w:val="none" w:sz="0" w:space="0" w:color="auto"/>
                              </w:divBdr>
                            </w:div>
                            <w:div w:id="1021010731">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1480426">
          <w:marLeft w:val="0"/>
          <w:marRight w:val="0"/>
          <w:marTop w:val="0"/>
          <w:marBottom w:val="0"/>
          <w:divBdr>
            <w:top w:val="none" w:sz="0" w:space="0" w:color="auto"/>
            <w:left w:val="none" w:sz="0" w:space="0" w:color="auto"/>
            <w:bottom w:val="none" w:sz="0" w:space="0" w:color="auto"/>
            <w:right w:val="none" w:sz="0" w:space="0" w:color="auto"/>
          </w:divBdr>
          <w:divsChild>
            <w:div w:id="40456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strail.com/blog/test-coverage-traceability/" TargetMode="External"/><Relationship Id="rId13" Type="http://schemas.openxmlformats.org/officeDocument/2006/relationships/hyperlink" Target="https://academy.testrail.com/catalog/info/id:126,cms_featured_course:1" TargetMode="External"/><Relationship Id="rId18" Type="http://schemas.openxmlformats.org/officeDocument/2006/relationships/hyperlink" Target="https://www.testrail.com/blog/unit-testing-tdd-bdd/"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testrail.com/blog/performance-testing-types/" TargetMode="External"/><Relationship Id="rId7" Type="http://schemas.openxmlformats.org/officeDocument/2006/relationships/hyperlink" Target="https://www.geeksforgeeks.org/software-testing-defect-density/" TargetMode="External"/><Relationship Id="rId12" Type="http://schemas.openxmlformats.org/officeDocument/2006/relationships/hyperlink" Target="https://www.testrail.com/blog/test-planning-guide/" TargetMode="External"/><Relationship Id="rId17" Type="http://schemas.openxmlformats.org/officeDocument/2006/relationships/hyperlink" Target="https://www.testrail.com/blog/perform-exploratory-testing/" TargetMode="External"/><Relationship Id="rId25"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www.geeksforgeeks.org/types-software-testing/" TargetMode="External"/><Relationship Id="rId20" Type="http://schemas.openxmlformats.org/officeDocument/2006/relationships/hyperlink" Target="https://www.testrail.com/blog/integration-testing/" TargetMode="External"/><Relationship Id="rId1" Type="http://schemas.openxmlformats.org/officeDocument/2006/relationships/numbering" Target="numbering.xml"/><Relationship Id="rId6" Type="http://schemas.openxmlformats.org/officeDocument/2006/relationships/hyperlink" Target="https://www.testrail.com/" TargetMode="External"/><Relationship Id="rId11" Type="http://schemas.openxmlformats.org/officeDocument/2006/relationships/hyperlink" Target="https://secure.testrail.com/customers/testrail/trial/?type=signup" TargetMode="External"/><Relationship Id="rId24" Type="http://schemas.openxmlformats.org/officeDocument/2006/relationships/hyperlink" Target="https://www.datprof.com/solutions/what-is-test-data/" TargetMode="External"/><Relationship Id="rId5" Type="http://schemas.openxmlformats.org/officeDocument/2006/relationships/hyperlink" Target="https://istqb-glossary.page/test-objective/" TargetMode="External"/><Relationship Id="rId15" Type="http://schemas.openxmlformats.org/officeDocument/2006/relationships/hyperlink" Target="https://www.testrail.com/blog/automate-testcase/" TargetMode="External"/><Relationship Id="rId23" Type="http://schemas.openxmlformats.org/officeDocument/2006/relationships/hyperlink" Target="https://www.testrail.com/blog/agile-exit-criteria/" TargetMode="External"/><Relationship Id="rId10" Type="http://schemas.openxmlformats.org/officeDocument/2006/relationships/hyperlink" Target="https://www.testrail.com/blog/user-acceptance-testing/" TargetMode="External"/><Relationship Id="rId19" Type="http://schemas.openxmlformats.org/officeDocument/2006/relationships/hyperlink" Target="https://www.testrail.com/blog/agile-regression-testing/" TargetMode="External"/><Relationship Id="rId4" Type="http://schemas.openxmlformats.org/officeDocument/2006/relationships/webSettings" Target="webSettings.xml"/><Relationship Id="rId9" Type="http://schemas.openxmlformats.org/officeDocument/2006/relationships/hyperlink" Target="https://glossary.istqb.org/en_US/term/test-data-1-3" TargetMode="External"/><Relationship Id="rId14" Type="http://schemas.openxmlformats.org/officeDocument/2006/relationships/image" Target="media/image1.png"/><Relationship Id="rId22" Type="http://schemas.openxmlformats.org/officeDocument/2006/relationships/hyperlink" Target="https://www.kiuwan.com/blog/4-best-practices-for-security-testing-in-your-sdlc/"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447</TotalTime>
  <Pages>9</Pages>
  <Words>2031</Words>
  <Characters>11577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John-Paul Smith</dc:creator>
  <cp:keywords/>
  <dc:description/>
  <cp:lastModifiedBy>John-Paul Smith</cp:lastModifiedBy>
  <cp:revision>11</cp:revision>
  <dcterms:created xsi:type="dcterms:W3CDTF">2025-06-23T14:28:00Z</dcterms:created>
  <dcterms:modified xsi:type="dcterms:W3CDTF">2025-06-23T21:55:00Z</dcterms:modified>
</cp:coreProperties>
</file>