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70CB" w14:textId="71AB1EE4" w:rsidR="00380CC4" w:rsidRDefault="00166129" w:rsidP="00380CC4">
      <w:pPr>
        <w:jc w:val="center"/>
        <w:rPr>
          <w:rFonts w:ascii="宋体" w:hAnsi="宋体" w:hint="eastAsia"/>
          <w:b/>
          <w:color w:val="FF6600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使用智能</w:t>
      </w:r>
      <w:r w:rsidR="00380CC4">
        <w:rPr>
          <w:rFonts w:ascii="宋体" w:hAnsi="宋体" w:hint="eastAsia"/>
          <w:b/>
          <w:sz w:val="32"/>
          <w:szCs w:val="32"/>
        </w:rPr>
        <w:t>手机进行科学建模</w:t>
      </w:r>
    </w:p>
    <w:p w14:paraId="0AC0E627" w14:textId="0C5F804E" w:rsidR="00380CC4" w:rsidRDefault="00380CC4" w:rsidP="00380CC4">
      <w:pPr>
        <w:jc w:val="center"/>
        <w:rPr>
          <w:rFonts w:ascii="楷体_GB2312" w:eastAsia="楷体_GB2312" w:hAnsi="宋体" w:hint="eastAsia"/>
          <w:b/>
          <w:sz w:val="30"/>
          <w:szCs w:val="30"/>
        </w:rPr>
      </w:pPr>
      <w:r>
        <w:rPr>
          <w:rFonts w:ascii="楷体_GB2312" w:eastAsia="楷体_GB2312" w:hAnsi="宋体" w:hint="eastAsia"/>
          <w:b/>
          <w:sz w:val="30"/>
          <w:szCs w:val="30"/>
        </w:rPr>
        <w:t>——</w:t>
      </w:r>
      <w:r w:rsidR="0041239B">
        <w:rPr>
          <w:rFonts w:ascii="楷体_GB2312" w:eastAsia="楷体_GB2312" w:hAnsi="宋体" w:hint="eastAsia"/>
          <w:b/>
          <w:sz w:val="30"/>
          <w:szCs w:val="30"/>
        </w:rPr>
        <w:t>基于三校高中物理课堂</w:t>
      </w:r>
      <w:r w:rsidR="00E23CA5">
        <w:rPr>
          <w:rFonts w:ascii="楷体_GB2312" w:eastAsia="楷体_GB2312" w:hAnsi="宋体" w:hint="eastAsia"/>
          <w:b/>
          <w:sz w:val="30"/>
          <w:szCs w:val="30"/>
        </w:rPr>
        <w:t>项目式教学</w:t>
      </w:r>
      <w:r w:rsidR="0041239B">
        <w:rPr>
          <w:rFonts w:ascii="楷体_GB2312" w:eastAsia="楷体_GB2312" w:hAnsi="宋体" w:hint="eastAsia"/>
          <w:b/>
          <w:sz w:val="30"/>
          <w:szCs w:val="30"/>
        </w:rPr>
        <w:t>的实证研究</w:t>
      </w:r>
    </w:p>
    <w:tbl>
      <w:tblPr>
        <w:tblW w:w="9457" w:type="dxa"/>
        <w:jc w:val="center"/>
        <w:tblLook w:val="0000" w:firstRow="0" w:lastRow="0" w:firstColumn="0" w:lastColumn="0" w:noHBand="0" w:noVBand="0"/>
      </w:tblPr>
      <w:tblGrid>
        <w:gridCol w:w="9457"/>
      </w:tblGrid>
      <w:tr w:rsidR="00380CC4" w14:paraId="1708ADC3" w14:textId="77777777" w:rsidTr="00915638">
        <w:trPr>
          <w:trHeight w:hRule="exact" w:val="340"/>
          <w:jc w:val="center"/>
        </w:trPr>
        <w:tc>
          <w:tcPr>
            <w:tcW w:w="9457" w:type="dxa"/>
            <w:tcMar>
              <w:left w:w="0" w:type="dxa"/>
              <w:right w:w="0" w:type="dxa"/>
            </w:tcMar>
            <w:vAlign w:val="center"/>
          </w:tcPr>
          <w:p w14:paraId="254A27CF" w14:textId="28A5F595" w:rsidR="00380CC4" w:rsidRDefault="0041239B" w:rsidP="00915638">
            <w:pPr>
              <w:widowControl w:val="0"/>
              <w:overflowPunct w:val="0"/>
              <w:spacing w:after="0"/>
              <w:jc w:val="center"/>
              <w:rPr>
                <w:rFonts w:ascii="宋体" w:hAnsi="宋体" w:cs="宋体" w:hint="eastAsia"/>
                <w:b/>
                <w:kern w:val="2"/>
                <w:sz w:val="24"/>
                <w:szCs w:val="28"/>
              </w:rPr>
            </w:pPr>
            <w:r>
              <w:rPr>
                <w:rFonts w:ascii="宋体" w:hAnsi="宋体" w:hint="eastAsia"/>
                <w:b/>
                <w:kern w:val="2"/>
                <w:sz w:val="24"/>
                <w:szCs w:val="24"/>
              </w:rPr>
              <w:t>李星达</w:t>
            </w:r>
            <w:r w:rsidR="00380CC4">
              <w:rPr>
                <w:rFonts w:ascii="宋体" w:hAnsi="宋体" w:hint="eastAsia"/>
                <w:b/>
                <w:kern w:val="2"/>
                <w:sz w:val="24"/>
                <w:szCs w:val="24"/>
                <w:vertAlign w:val="superscript"/>
              </w:rPr>
              <w:t>1</w:t>
            </w:r>
          </w:p>
          <w:p w14:paraId="28E5E82C" w14:textId="77777777" w:rsidR="00380CC4" w:rsidRDefault="00380CC4" w:rsidP="00915638">
            <w:pPr>
              <w:widowControl w:val="0"/>
              <w:overflowPunct w:val="0"/>
              <w:spacing w:after="0"/>
              <w:ind w:firstLineChars="155" w:firstLine="434"/>
              <w:jc w:val="center"/>
              <w:rPr>
                <w:rFonts w:ascii="仿宋_GB2312" w:eastAsia="方正仿宋简体" w:hAnsi="Times New Roman"/>
                <w:kern w:val="2"/>
                <w:sz w:val="28"/>
                <w:szCs w:val="21"/>
              </w:rPr>
            </w:pPr>
          </w:p>
        </w:tc>
      </w:tr>
      <w:tr w:rsidR="00380CC4" w14:paraId="0223B9AB" w14:textId="77777777" w:rsidTr="00915638">
        <w:trPr>
          <w:jc w:val="center"/>
        </w:trPr>
        <w:tc>
          <w:tcPr>
            <w:tcW w:w="9457" w:type="dxa"/>
            <w:tcMar>
              <w:left w:w="0" w:type="dxa"/>
              <w:right w:w="0" w:type="dxa"/>
            </w:tcMar>
            <w:vAlign w:val="center"/>
          </w:tcPr>
          <w:p w14:paraId="42FEDA25" w14:textId="068E81C7" w:rsidR="00380CC4" w:rsidRDefault="00380CC4" w:rsidP="00915638">
            <w:pPr>
              <w:widowControl w:val="0"/>
              <w:overflowPunct w:val="0"/>
              <w:adjustRightInd/>
              <w:snapToGrid/>
              <w:spacing w:after="0" w:line="300" w:lineRule="exact"/>
              <w:ind w:left="639"/>
              <w:jc w:val="center"/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</w:rPr>
              <w:t>(1.</w:t>
            </w:r>
            <w:r w:rsidR="0041239B">
              <w:rPr>
                <w:rFonts w:ascii="宋体" w:hAnsi="宋体" w:hint="eastAsia"/>
                <w:kern w:val="2"/>
                <w:sz w:val="21"/>
                <w:szCs w:val="21"/>
              </w:rPr>
              <w:t>北京师范大学 科学教育研究院</w:t>
            </w:r>
            <w:r>
              <w:rPr>
                <w:rFonts w:ascii="宋体" w:hAnsi="宋体" w:hint="eastAsia"/>
                <w:kern w:val="2"/>
                <w:sz w:val="21"/>
                <w:szCs w:val="21"/>
              </w:rPr>
              <w:t>，</w:t>
            </w:r>
            <w:r w:rsidR="0041239B">
              <w:rPr>
                <w:rFonts w:ascii="宋体" w:hAnsi="宋体" w:hint="eastAsia"/>
                <w:kern w:val="2"/>
                <w:sz w:val="21"/>
                <w:szCs w:val="21"/>
              </w:rPr>
              <w:t>北京</w:t>
            </w:r>
            <w:r>
              <w:rPr>
                <w:rFonts w:ascii="宋体" w:hAnsi="宋体" w:hint="eastAsia"/>
                <w:kern w:val="2"/>
                <w:sz w:val="21"/>
                <w:szCs w:val="21"/>
              </w:rPr>
              <w:t xml:space="preserve">  31001</w:t>
            </w:r>
            <w:r w:rsidR="0041239B">
              <w:rPr>
                <w:rFonts w:ascii="宋体" w:hAnsi="宋体"/>
                <w:kern w:val="2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kern w:val="2"/>
                <w:sz w:val="21"/>
                <w:szCs w:val="21"/>
              </w:rPr>
              <w:t>)</w:t>
            </w:r>
          </w:p>
          <w:p w14:paraId="14704414" w14:textId="3997ADB6" w:rsidR="00380CC4" w:rsidRDefault="00380CC4" w:rsidP="0068491D">
            <w:pPr>
              <w:widowControl w:val="0"/>
              <w:overflowPunct w:val="0"/>
              <w:spacing w:after="0" w:line="300" w:lineRule="exact"/>
              <w:jc w:val="center"/>
              <w:rPr>
                <w:rFonts w:ascii="宋体" w:hAnsi="宋体" w:cs="ST Song" w:hint="eastAsia"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cs="ST Song" w:hint="eastAsia"/>
                <w:color w:val="FF0000"/>
                <w:kern w:val="2"/>
                <w:sz w:val="18"/>
                <w:szCs w:val="18"/>
              </w:rPr>
              <w:t xml:space="preserve">  </w:t>
            </w:r>
          </w:p>
          <w:p w14:paraId="31F0768D" w14:textId="77777777" w:rsidR="00380CC4" w:rsidRDefault="00380CC4" w:rsidP="00915638">
            <w:pPr>
              <w:widowControl w:val="0"/>
              <w:overflowPunct w:val="0"/>
              <w:spacing w:after="0" w:line="300" w:lineRule="exact"/>
              <w:rPr>
                <w:rFonts w:ascii="楷体_GB2312" w:eastAsia="楷体_GB2312" w:hAnsi="宋体" w:cs="ST Song" w:hint="eastAsia"/>
                <w:color w:val="FF0000"/>
                <w:sz w:val="18"/>
                <w:szCs w:val="18"/>
              </w:rPr>
            </w:pPr>
            <w:r>
              <w:rPr>
                <w:rFonts w:ascii="黑体" w:eastAsia="黑体" w:hAnsi="Times New Roman" w:cs="ST Song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宋体" w:hAnsi="宋体" w:cs="ST Song" w:hint="eastAsia"/>
                <w:color w:val="000000"/>
                <w:sz w:val="18"/>
                <w:szCs w:val="18"/>
              </w:rPr>
              <w:t>摘</w:t>
            </w:r>
            <w:r>
              <w:rPr>
                <w:rFonts w:ascii="宋体" w:eastAsia="MS Gothic" w:hAnsi="MS Gothic" w:cs="MS Gothic" w:hint="eastAsia"/>
                <w:color w:val="000000"/>
                <w:sz w:val="18"/>
                <w:szCs w:val="18"/>
              </w:rPr>
              <w:t> </w:t>
            </w:r>
            <w:r>
              <w:rPr>
                <w:rFonts w:ascii="宋体" w:hAnsi="宋体" w:cs="ST Song" w:hint="eastAsia"/>
                <w:color w:val="000000"/>
                <w:sz w:val="18"/>
                <w:szCs w:val="18"/>
              </w:rPr>
              <w:t>要</w:t>
            </w:r>
            <w:r>
              <w:rPr>
                <w:rFonts w:ascii="黑体" w:eastAsia="黑体" w:hAnsi="Times New Roman" w:cs="ST Song" w:hint="eastAsia"/>
                <w:color w:val="000000"/>
                <w:sz w:val="18"/>
                <w:szCs w:val="18"/>
              </w:rPr>
              <w:t>]</w:t>
            </w:r>
            <w:r>
              <w:rPr>
                <w:rFonts w:ascii="楷体_GB2312" w:eastAsia="楷体_GB2312" w:hAnsi="宋体" w:cs="ST Song" w:hint="eastAsia"/>
                <w:color w:val="FF0000"/>
                <w:sz w:val="18"/>
                <w:szCs w:val="18"/>
              </w:rPr>
              <w:t>楷体，小五，内容包括目的、方法、结果和结论；</w:t>
            </w:r>
          </w:p>
          <w:p w14:paraId="7100DD68" w14:textId="77777777" w:rsidR="00380CC4" w:rsidRDefault="00380CC4" w:rsidP="00915638">
            <w:pPr>
              <w:widowControl w:val="0"/>
              <w:overflowPunct w:val="0"/>
              <w:spacing w:after="0" w:line="300" w:lineRule="exact"/>
              <w:rPr>
                <w:rFonts w:ascii="楷体_GB2312" w:eastAsia="楷体_GB2312" w:hAnsi="宋体" w:cs="ST Song" w:hint="eastAsia"/>
                <w:color w:val="FF0000"/>
                <w:sz w:val="18"/>
                <w:szCs w:val="18"/>
              </w:rPr>
            </w:pPr>
            <w:r>
              <w:rPr>
                <w:rFonts w:ascii="楷体_GB2312" w:eastAsia="楷体_GB2312" w:hAnsi="宋体" w:cs="ST Song" w:hint="eastAsia"/>
                <w:color w:val="FF0000"/>
                <w:sz w:val="18"/>
                <w:szCs w:val="18"/>
              </w:rPr>
              <w:t>内容要具体，最好有结论数据。不要出现参考文献序号；</w:t>
            </w:r>
          </w:p>
          <w:p w14:paraId="493AC4FC" w14:textId="77777777" w:rsidR="00380CC4" w:rsidRDefault="00380CC4" w:rsidP="00915638">
            <w:pPr>
              <w:widowControl w:val="0"/>
              <w:overflowPunct w:val="0"/>
              <w:spacing w:after="0" w:line="300" w:lineRule="exact"/>
              <w:rPr>
                <w:rFonts w:ascii="楷体_GB2312" w:eastAsia="楷体_GB2312" w:hAnsi="宋体" w:cs="ST Song" w:hint="eastAsia"/>
                <w:color w:val="FF0000"/>
                <w:sz w:val="18"/>
                <w:szCs w:val="18"/>
              </w:rPr>
            </w:pPr>
            <w:r>
              <w:rPr>
                <w:rFonts w:ascii="楷体_GB2312" w:eastAsia="楷体_GB2312" w:hAnsi="宋体" w:cs="ST Song" w:hint="eastAsia"/>
                <w:color w:val="FF0000"/>
                <w:sz w:val="18"/>
                <w:szCs w:val="18"/>
              </w:rPr>
              <w:t>去掉“本文”“作者”字样。摘要的第一句不要重复标题的内容；</w:t>
            </w:r>
          </w:p>
          <w:p w14:paraId="6EA3C818" w14:textId="77777777" w:rsidR="00380CC4" w:rsidRDefault="00380CC4" w:rsidP="00915638">
            <w:pPr>
              <w:widowControl w:val="0"/>
              <w:overflowPunct w:val="0"/>
              <w:spacing w:after="0" w:line="300" w:lineRule="exact"/>
              <w:rPr>
                <w:rFonts w:ascii="楷体_GB2312" w:eastAsia="楷体_GB2312" w:hAnsi="Times New Roman" w:hint="eastAsia"/>
                <w:sz w:val="18"/>
                <w:szCs w:val="18"/>
              </w:rPr>
            </w:pPr>
            <w:r>
              <w:rPr>
                <w:rFonts w:ascii="楷体_GB2312" w:eastAsia="楷体_GB2312" w:hAnsi="宋体" w:cs="ST Song" w:hint="eastAsia"/>
                <w:color w:val="FF0000"/>
                <w:sz w:val="18"/>
                <w:szCs w:val="18"/>
              </w:rPr>
              <w:t>不用特殊字符及由特殊字符组成的数学表达式。</w:t>
            </w:r>
          </w:p>
          <w:p w14:paraId="1C4024AD" w14:textId="77777777" w:rsidR="00380CC4" w:rsidRDefault="00380CC4" w:rsidP="00915638">
            <w:pPr>
              <w:widowControl w:val="0"/>
              <w:spacing w:after="0" w:line="300" w:lineRule="exact"/>
              <w:jc w:val="both"/>
              <w:rPr>
                <w:rFonts w:ascii="楷体_GB2312" w:eastAsia="楷体_GB2312" w:hAnsi="Time New Roman" w:hint="eastAsia"/>
                <w:color w:val="FF6600"/>
                <w:kern w:val="2"/>
                <w:sz w:val="18"/>
                <w:szCs w:val="18"/>
              </w:rPr>
            </w:pPr>
            <w:r>
              <w:rPr>
                <w:rFonts w:ascii="黑体" w:eastAsia="黑体" w:hAnsi="Times New Roman" w:cs="ST Song" w:hint="eastAsia"/>
                <w:color w:val="000000"/>
                <w:kern w:val="2"/>
                <w:sz w:val="18"/>
                <w:szCs w:val="18"/>
              </w:rPr>
              <w:t>[</w:t>
            </w:r>
            <w:r>
              <w:rPr>
                <w:rFonts w:ascii="宋体" w:hAnsi="宋体" w:cs="ST Song" w:hint="eastAsia"/>
                <w:color w:val="000000"/>
                <w:kern w:val="2"/>
                <w:sz w:val="18"/>
                <w:szCs w:val="18"/>
              </w:rPr>
              <w:t>关键词</w:t>
            </w:r>
            <w:r>
              <w:rPr>
                <w:rFonts w:ascii="黑体" w:eastAsia="黑体" w:hAnsi="Times New Roman" w:cs="ST Song" w:hint="eastAsia"/>
                <w:color w:val="000000"/>
                <w:kern w:val="2"/>
                <w:sz w:val="18"/>
                <w:szCs w:val="18"/>
              </w:rPr>
              <w:t>]</w:t>
            </w:r>
            <w:r>
              <w:rPr>
                <w:rFonts w:ascii="楷体_GB2312" w:eastAsia="楷体_GB2312" w:hAnsi="Time New Roman" w:hint="eastAsia"/>
                <w:kern w:val="2"/>
                <w:sz w:val="18"/>
                <w:szCs w:val="18"/>
              </w:rPr>
              <w:t xml:space="preserve">楷体；小五；中文 </w:t>
            </w:r>
            <w:r>
              <w:rPr>
                <w:rFonts w:ascii="楷体_GB2312" w:eastAsia="楷体_GB2312" w:hAnsi="Time New Roman" w:hint="eastAsia"/>
                <w:color w:val="FF0000"/>
                <w:kern w:val="2"/>
                <w:sz w:val="18"/>
                <w:szCs w:val="18"/>
              </w:rPr>
              <w:t>（3至8个）</w:t>
            </w:r>
          </w:p>
          <w:p w14:paraId="29D5978D" w14:textId="0959FD3F" w:rsidR="00380CC4" w:rsidRPr="0068491D" w:rsidRDefault="00380CC4" w:rsidP="00915638">
            <w:pPr>
              <w:widowControl w:val="0"/>
              <w:overflowPunct w:val="0"/>
              <w:spacing w:after="0" w:line="300" w:lineRule="exact"/>
              <w:rPr>
                <w:rFonts w:ascii="Times New Roman" w:eastAsia="方正书宋简体" w:hAnsi="Times New Roman" w:hint="eastAsia"/>
                <w:kern w:val="2"/>
                <w:sz w:val="18"/>
                <w:szCs w:val="18"/>
              </w:rPr>
            </w:pPr>
            <w:r>
              <w:rPr>
                <w:rFonts w:ascii="宋体" w:hAnsi="宋体" w:cs="ST Song" w:hint="eastAsia"/>
                <w:color w:val="000000"/>
                <w:kern w:val="2"/>
                <w:sz w:val="18"/>
                <w:szCs w:val="18"/>
              </w:rPr>
              <w:t>[中图分类号]</w:t>
            </w:r>
            <w:r>
              <w:rPr>
                <w:rFonts w:ascii="Times New Roman" w:eastAsia="方正书宋简体" w:hAnsi="Times New Roman" w:hint="eastAsia"/>
                <w:kern w:val="2"/>
                <w:sz w:val="18"/>
                <w:szCs w:val="18"/>
              </w:rPr>
              <w:t>G420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  </w:t>
            </w:r>
            <w:r>
              <w:rPr>
                <w:rFonts w:ascii="方正楷体简体" w:eastAsia="方正楷体简体" w:hAnsi="Times New Roman" w:hint="eastAsia"/>
                <w:kern w:val="2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[</w:t>
            </w:r>
            <w:r>
              <w:rPr>
                <w:rFonts w:ascii="宋体" w:hAnsi="宋体" w:cs="ST Song" w:hint="eastAsia"/>
                <w:color w:val="000000"/>
                <w:kern w:val="2"/>
                <w:sz w:val="18"/>
                <w:szCs w:val="18"/>
              </w:rPr>
              <w:t>文献标识码]</w:t>
            </w:r>
            <w:r>
              <w:rPr>
                <w:rFonts w:ascii="Times New Roman" w:eastAsia="楷体_GB2312" w:hAnsi="Times New Roman"/>
                <w:kern w:val="2"/>
                <w:sz w:val="18"/>
                <w:szCs w:val="18"/>
              </w:rPr>
              <w:t>A</w:t>
            </w:r>
            <w:r>
              <w:rPr>
                <w:rFonts w:ascii="方正书宋简体" w:eastAsia="方正书宋简体" w:hAnsi="Times New Roman" w:hint="eastAsia"/>
                <w:kern w:val="2"/>
                <w:sz w:val="18"/>
                <w:szCs w:val="18"/>
              </w:rPr>
              <w:t xml:space="preserve">      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 [</w:t>
            </w:r>
            <w:r>
              <w:rPr>
                <w:rFonts w:ascii="宋体" w:hAnsi="宋体" w:cs="ST Song" w:hint="eastAsia"/>
                <w:color w:val="000000"/>
                <w:kern w:val="2"/>
                <w:sz w:val="18"/>
                <w:szCs w:val="18"/>
              </w:rPr>
              <w:t>文章编号]</w:t>
            </w:r>
            <w:r>
              <w:rPr>
                <w:rFonts w:ascii="Times New Roman" w:eastAsia="方正书宋简体" w:hAnsi="Times New Roman" w:hint="eastAsia"/>
                <w:kern w:val="2"/>
                <w:sz w:val="18"/>
                <w:szCs w:val="18"/>
              </w:rPr>
              <w:t>1672</w:t>
            </w:r>
            <w:r>
              <w:rPr>
                <w:rFonts w:ascii="Times New Roman" w:eastAsia="方正书宋简体" w:hAnsi="Times New Roman"/>
                <w:kern w:val="2"/>
                <w:sz w:val="18"/>
                <w:szCs w:val="18"/>
              </w:rPr>
              <w:t>-</w:t>
            </w:r>
            <w:r>
              <w:rPr>
                <w:rFonts w:ascii="Times New Roman" w:eastAsia="方正书宋简体" w:hAnsi="Times New Roman" w:hint="eastAsia"/>
                <w:kern w:val="2"/>
                <w:sz w:val="18"/>
                <w:szCs w:val="18"/>
              </w:rPr>
              <w:t>0008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(</w:t>
            </w:r>
            <w:r>
              <w:rPr>
                <w:rFonts w:ascii="Times New Roman" w:eastAsia="方正书宋简体" w:hAnsi="Times New Roman"/>
                <w:kern w:val="2"/>
                <w:sz w:val="18"/>
                <w:szCs w:val="18"/>
              </w:rPr>
              <w:t>20</w:t>
            </w:r>
            <w:r>
              <w:rPr>
                <w:rFonts w:ascii="Times New Roman" w:eastAsia="方正书宋简体" w:hAnsi="Times New Roman" w:hint="eastAsia"/>
                <w:kern w:val="2"/>
                <w:sz w:val="18"/>
                <w:szCs w:val="18"/>
              </w:rPr>
              <w:t>1*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)</w:t>
            </w:r>
            <w:r>
              <w:rPr>
                <w:rFonts w:ascii="Times New Roman" w:hAnsi="Times New Roman"/>
                <w:kern w:val="2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kern w:val="2"/>
                <w:sz w:val="18"/>
                <w:szCs w:val="18"/>
              </w:rPr>
              <w:t>0</w:t>
            </w:r>
            <w:r>
              <w:rPr>
                <w:rFonts w:ascii="Times New Roman" w:eastAsia="方正书宋简体" w:hAnsi="Times New Roman"/>
                <w:kern w:val="2"/>
                <w:sz w:val="18"/>
                <w:szCs w:val="18"/>
              </w:rPr>
              <w:t>-0000-00</w:t>
            </w:r>
          </w:p>
        </w:tc>
      </w:tr>
    </w:tbl>
    <w:p w14:paraId="3603C2C0" w14:textId="77777777" w:rsidR="0068491D" w:rsidRDefault="0068491D" w:rsidP="00380CC4">
      <w:pPr>
        <w:rPr>
          <w:rFonts w:hint="eastAsia"/>
          <w:b/>
          <w:bCs/>
        </w:rPr>
      </w:pPr>
    </w:p>
    <w:p w14:paraId="009CF126" w14:textId="24F13199" w:rsidR="00380CC4" w:rsidRDefault="00380CC4" w:rsidP="00380CC4">
      <w:pPr>
        <w:ind w:firstLineChars="200" w:firstLine="482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一、</w:t>
      </w:r>
      <w:r w:rsidR="0068491D">
        <w:rPr>
          <w:rFonts w:ascii="宋体" w:hAnsi="宋体" w:cs="宋体" w:hint="eastAsia"/>
          <w:b/>
          <w:sz w:val="24"/>
          <w:szCs w:val="24"/>
        </w:rPr>
        <w:t>引入</w:t>
      </w:r>
    </w:p>
    <w:p w14:paraId="1FDBEB64" w14:textId="1B88F0F0" w:rsidR="00380CC4" w:rsidRDefault="00380CC4" w:rsidP="00380CC4">
      <w:pPr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（一）</w:t>
      </w:r>
      <w:r w:rsidR="0068491D">
        <w:rPr>
          <w:rFonts w:ascii="黑体" w:eastAsia="黑体" w:hAnsi="黑体" w:cs="黑体" w:hint="eastAsia"/>
          <w:sz w:val="21"/>
          <w:szCs w:val="21"/>
        </w:rPr>
        <w:t>手机科学</w:t>
      </w:r>
    </w:p>
    <w:p w14:paraId="6F8FE6A6" w14:textId="1DFFD211" w:rsidR="00861DDB" w:rsidRPr="00861DDB" w:rsidRDefault="00861DDB" w:rsidP="00380CC4">
      <w:pPr>
        <w:ind w:firstLineChars="200" w:firstLine="420"/>
        <w:rPr>
          <w:rFonts w:ascii="黑体" w:eastAsia="黑体" w:hAnsi="黑体" w:cs="黑体" w:hint="eastAsia"/>
          <w:color w:val="C00000"/>
          <w:sz w:val="21"/>
          <w:szCs w:val="21"/>
        </w:rPr>
      </w:pPr>
      <w:r>
        <w:rPr>
          <w:rFonts w:ascii="黑体" w:eastAsia="黑体" w:hAnsi="黑体" w:cs="黑体" w:hint="eastAsia"/>
          <w:color w:val="C00000"/>
          <w:sz w:val="21"/>
          <w:szCs w:val="21"/>
        </w:rPr>
        <w:t>手机科学的历史、优缺点</w:t>
      </w:r>
    </w:p>
    <w:p w14:paraId="52E211BA" w14:textId="3CAF4E7C" w:rsidR="00380CC4" w:rsidRDefault="00380CC4" w:rsidP="00380CC4">
      <w:pPr>
        <w:ind w:firstLineChars="300" w:firstLine="630"/>
        <w:jc w:val="both"/>
        <w:rPr>
          <w:rFonts w:ascii="楷体_GB2312" w:eastAsia="楷体_GB2312" w:hAnsi="宋体" w:hint="eastAsia"/>
          <w:sz w:val="21"/>
          <w:szCs w:val="21"/>
        </w:rPr>
      </w:pPr>
      <w:r>
        <w:rPr>
          <w:rFonts w:ascii="楷体_GB2312" w:eastAsia="楷体_GB2312" w:hAnsi="宋体" w:hint="eastAsia"/>
          <w:sz w:val="21"/>
          <w:szCs w:val="21"/>
        </w:rPr>
        <w:t>1.设计思维使能AI-STEM融合何以可</w:t>
      </w:r>
    </w:p>
    <w:p w14:paraId="45CEECF7" w14:textId="22B062D2" w:rsidR="00380CC4" w:rsidRDefault="00380CC4" w:rsidP="00380CC4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通过审思人工智能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Artificial Intelligence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AI</w:t>
      </w:r>
      <w:r>
        <w:rPr>
          <w:rFonts w:ascii="Times New Roman" w:hAnsi="Times New Roman"/>
          <w:sz w:val="21"/>
          <w:szCs w:val="21"/>
        </w:rPr>
        <w:t>）与</w:t>
      </w:r>
      <w:r>
        <w:rPr>
          <w:rFonts w:ascii="Times New Roman" w:hAnsi="Times New Roman"/>
          <w:sz w:val="21"/>
          <w:szCs w:val="21"/>
        </w:rPr>
        <w:t>STEM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Science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Technology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Engineering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Mathematics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宋体" w:hAnsi="宋体" w:cs="宋体" w:hint="eastAsia"/>
          <w:sz w:val="21"/>
          <w:szCs w:val="21"/>
        </w:rPr>
        <w:t>教育创新融合基础、融合进程以及融合保障，发现使能两者融合需要刺激创新认知的发生，适应创新能力发展的进阶历程。事实上，设计思维坚持以人为本的理念，更加关注发现问题和构思设计这一过程，而这个过程必将伴随着进阶式创新思维的迸发（</w:t>
      </w:r>
      <w:r>
        <w:rPr>
          <w:rFonts w:ascii="Times New Roman" w:hAnsi="Times New Roman"/>
          <w:sz w:val="21"/>
          <w:szCs w:val="21"/>
        </w:rPr>
        <w:t>Norman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2000</w:t>
      </w:r>
      <w:r>
        <w:rPr>
          <w:rFonts w:ascii="宋体" w:hAnsi="宋体" w:cs="宋体" w:hint="eastAsia"/>
          <w:sz w:val="21"/>
          <w:szCs w:val="21"/>
        </w:rPr>
        <w:t>）。一方面，设计思维沿循“思维指引→思维激发→思维组织”逻辑，直观呈现学生参与活动过程中所进行的连续性思考以及行动过程，拓展学生的创新思维从感知觉到创生灵感或观点，再到增强思维逻辑。另一方面，设计思维以目的性为基础，综合考虑社会、经济、艺术、技术、心理等多元因素，驱使大脑运动和心理活动持续处于创新训练之中，这对培养学生的创新能力具有天然优势。综上，设计思维从创新能力进阶的根源上为AI-STEM创新融合提供了新理路。</w:t>
      </w:r>
    </w:p>
    <w:p w14:paraId="1DE165AF" w14:textId="7A2A8F91" w:rsidR="00107F4A" w:rsidRDefault="00107F4A" w:rsidP="00107F4A">
      <w:pPr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（</w:t>
      </w:r>
      <w:r>
        <w:rPr>
          <w:rFonts w:ascii="黑体" w:eastAsia="黑体" w:hAnsi="黑体" w:cs="黑体" w:hint="eastAsia"/>
          <w:sz w:val="21"/>
          <w:szCs w:val="21"/>
        </w:rPr>
        <w:t>二</w:t>
      </w:r>
      <w:r>
        <w:rPr>
          <w:rFonts w:ascii="黑体" w:eastAsia="黑体" w:hAnsi="黑体" w:cs="黑体" w:hint="eastAsia"/>
          <w:sz w:val="21"/>
          <w:szCs w:val="21"/>
        </w:rPr>
        <w:t>）</w:t>
      </w:r>
      <w:r>
        <w:rPr>
          <w:rFonts w:ascii="黑体" w:eastAsia="黑体" w:hAnsi="黑体" w:cs="黑体" w:hint="eastAsia"/>
          <w:sz w:val="21"/>
          <w:szCs w:val="21"/>
        </w:rPr>
        <w:t>科学建模</w:t>
      </w:r>
    </w:p>
    <w:p w14:paraId="4DD2B31F" w14:textId="0360EDC4" w:rsidR="00861DDB" w:rsidRPr="00861DDB" w:rsidRDefault="00861DDB" w:rsidP="00107F4A">
      <w:pPr>
        <w:ind w:firstLineChars="200" w:firstLine="420"/>
        <w:rPr>
          <w:rFonts w:ascii="黑体" w:eastAsia="黑体" w:hAnsi="黑体" w:cs="黑体" w:hint="eastAsia"/>
          <w:color w:val="ED7D31" w:themeColor="accent2"/>
          <w:sz w:val="21"/>
          <w:szCs w:val="21"/>
        </w:rPr>
      </w:pPr>
      <w:r>
        <w:rPr>
          <w:rFonts w:ascii="黑体" w:eastAsia="黑体" w:hAnsi="黑体" w:cs="黑体" w:hint="eastAsia"/>
          <w:color w:val="ED7D31" w:themeColor="accent2"/>
          <w:sz w:val="21"/>
          <w:szCs w:val="21"/>
        </w:rPr>
        <w:t>什么是科学建模</w:t>
      </w:r>
      <w:r w:rsidR="00183DEA">
        <w:rPr>
          <w:rFonts w:ascii="黑体" w:eastAsia="黑体" w:hAnsi="黑体" w:cs="黑体" w:hint="eastAsia"/>
          <w:color w:val="ED7D31" w:themeColor="accent2"/>
          <w:sz w:val="21"/>
          <w:szCs w:val="21"/>
        </w:rPr>
        <w:t>及重要性</w:t>
      </w:r>
      <w:r>
        <w:rPr>
          <w:rFonts w:ascii="黑体" w:eastAsia="黑体" w:hAnsi="黑体" w:cs="黑体" w:hint="eastAsia"/>
          <w:color w:val="ED7D31" w:themeColor="accent2"/>
          <w:sz w:val="21"/>
          <w:szCs w:val="21"/>
        </w:rPr>
        <w:t>？</w:t>
      </w:r>
      <w:r w:rsidR="005A621D">
        <w:rPr>
          <w:rFonts w:ascii="黑体" w:eastAsia="黑体" w:hAnsi="黑体" w:cs="黑体" w:hint="eastAsia"/>
          <w:color w:val="ED7D31" w:themeColor="accent2"/>
          <w:sz w:val="21"/>
          <w:szCs w:val="21"/>
        </w:rPr>
        <w:t>科学建模的表现</w:t>
      </w:r>
      <w:r w:rsidR="00183DEA">
        <w:rPr>
          <w:rFonts w:ascii="黑体" w:eastAsia="黑体" w:hAnsi="黑体" w:cs="黑体" w:hint="eastAsia"/>
          <w:color w:val="ED7D31" w:themeColor="accent2"/>
          <w:sz w:val="21"/>
          <w:szCs w:val="21"/>
        </w:rPr>
        <w:t>（绘图、文字描述、数学公式）？如何测评科学建模能力</w:t>
      </w:r>
      <w:r w:rsidR="00251509">
        <w:rPr>
          <w:rFonts w:ascii="黑体" w:eastAsia="黑体" w:hAnsi="黑体" w:cs="黑体" w:hint="eastAsia"/>
          <w:color w:val="ED7D31" w:themeColor="accent2"/>
          <w:sz w:val="21"/>
          <w:szCs w:val="21"/>
        </w:rPr>
        <w:t>？项目式教学能够培养学生科学建模能力</w:t>
      </w:r>
    </w:p>
    <w:p w14:paraId="39A12E19" w14:textId="01AFB426" w:rsidR="002A0DF2" w:rsidRDefault="002A0DF2" w:rsidP="002A0DF2">
      <w:pPr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（</w:t>
      </w:r>
      <w:r>
        <w:rPr>
          <w:rFonts w:ascii="黑体" w:eastAsia="黑体" w:hAnsi="黑体" w:cs="黑体" w:hint="eastAsia"/>
          <w:sz w:val="21"/>
          <w:szCs w:val="21"/>
        </w:rPr>
        <w:t>三</w:t>
      </w:r>
      <w:r>
        <w:rPr>
          <w:rFonts w:ascii="黑体" w:eastAsia="黑体" w:hAnsi="黑体" w:cs="黑体" w:hint="eastAsia"/>
          <w:sz w:val="21"/>
          <w:szCs w:val="21"/>
        </w:rPr>
        <w:t>）</w:t>
      </w:r>
      <w:r>
        <w:rPr>
          <w:rFonts w:ascii="黑体" w:eastAsia="黑体" w:hAnsi="黑体" w:cs="黑体" w:hint="eastAsia"/>
          <w:sz w:val="21"/>
          <w:szCs w:val="21"/>
        </w:rPr>
        <w:t>使用智能手机培养科学建模能力</w:t>
      </w:r>
    </w:p>
    <w:p w14:paraId="4977C1FE" w14:textId="73746E15" w:rsidR="002A0DF2" w:rsidRDefault="00861DDB" w:rsidP="00107F4A">
      <w:pPr>
        <w:ind w:firstLineChars="200" w:firstLine="420"/>
        <w:rPr>
          <w:rFonts w:ascii="黑体" w:eastAsia="黑体" w:hAnsi="黑体" w:cs="黑体" w:hint="eastAsia"/>
          <w:color w:val="ED7D31" w:themeColor="accent2"/>
          <w:sz w:val="21"/>
          <w:szCs w:val="21"/>
        </w:rPr>
      </w:pPr>
      <w:r>
        <w:rPr>
          <w:rFonts w:ascii="黑体" w:eastAsia="黑体" w:hAnsi="黑体" w:cs="黑体" w:hint="eastAsia"/>
          <w:color w:val="ED7D31" w:themeColor="accent2"/>
          <w:sz w:val="21"/>
          <w:szCs w:val="21"/>
        </w:rPr>
        <w:t>为什么要用智能手机培养科学建模能力？</w:t>
      </w:r>
      <w:r w:rsidR="00183DEA">
        <w:rPr>
          <w:rFonts w:ascii="黑体" w:eastAsia="黑体" w:hAnsi="黑体" w:cs="黑体" w:hint="eastAsia"/>
          <w:color w:val="ED7D31" w:themeColor="accent2"/>
          <w:sz w:val="21"/>
          <w:szCs w:val="21"/>
        </w:rPr>
        <w:t>台湾研究；</w:t>
      </w:r>
      <w:r w:rsidR="00303139">
        <w:rPr>
          <w:rFonts w:ascii="黑体" w:eastAsia="黑体" w:hAnsi="黑体" w:cs="黑体" w:hint="eastAsia"/>
          <w:color w:val="ED7D31" w:themeColor="accent2"/>
          <w:sz w:val="21"/>
          <w:szCs w:val="21"/>
        </w:rPr>
        <w:t>手机的进一步发展已经可以实现在手机上手机数据与建模</w:t>
      </w:r>
      <w:r w:rsidR="00183DEA">
        <w:rPr>
          <w:rFonts w:ascii="黑体" w:eastAsia="黑体" w:hAnsi="黑体" w:cs="黑体" w:hint="eastAsia"/>
          <w:color w:val="ED7D31" w:themeColor="accent2"/>
          <w:sz w:val="21"/>
          <w:szCs w:val="21"/>
        </w:rPr>
        <w:t>，为什么使用项目式</w:t>
      </w:r>
    </w:p>
    <w:p w14:paraId="0E6E21EC" w14:textId="7F9A44FF" w:rsidR="00F878F3" w:rsidRDefault="00F878F3" w:rsidP="00F878F3">
      <w:pPr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（</w:t>
      </w:r>
      <w:r>
        <w:rPr>
          <w:rFonts w:ascii="黑体" w:eastAsia="黑体" w:hAnsi="黑体" w:cs="黑体" w:hint="eastAsia"/>
          <w:sz w:val="21"/>
          <w:szCs w:val="21"/>
        </w:rPr>
        <w:t>四</w:t>
      </w:r>
      <w:r>
        <w:rPr>
          <w:rFonts w:ascii="黑体" w:eastAsia="黑体" w:hAnsi="黑体" w:cs="黑体" w:hint="eastAsia"/>
          <w:sz w:val="21"/>
          <w:szCs w:val="21"/>
        </w:rPr>
        <w:t>）</w:t>
      </w:r>
      <w:r>
        <w:rPr>
          <w:rFonts w:ascii="黑体" w:eastAsia="黑体" w:hAnsi="黑体" w:cs="黑体" w:hint="eastAsia"/>
          <w:sz w:val="21"/>
          <w:szCs w:val="21"/>
        </w:rPr>
        <w:t>研究问题</w:t>
      </w:r>
    </w:p>
    <w:p w14:paraId="6E34728D" w14:textId="24533362" w:rsidR="00F878F3" w:rsidRDefault="009024FD" w:rsidP="00107F4A">
      <w:pPr>
        <w:ind w:firstLineChars="200" w:firstLine="420"/>
        <w:rPr>
          <w:rFonts w:ascii="黑体" w:eastAsia="黑体" w:hAnsi="黑体" w:cs="黑体"/>
          <w:color w:val="ED7D31" w:themeColor="accent2"/>
          <w:sz w:val="21"/>
          <w:szCs w:val="21"/>
        </w:rPr>
      </w:pPr>
      <w:r>
        <w:rPr>
          <w:rFonts w:ascii="黑体" w:eastAsia="黑体" w:hAnsi="黑体" w:cs="黑体" w:hint="eastAsia"/>
          <w:color w:val="ED7D31" w:themeColor="accent2"/>
          <w:sz w:val="21"/>
          <w:szCs w:val="21"/>
        </w:rPr>
        <w:t>1</w:t>
      </w:r>
      <w:r>
        <w:rPr>
          <w:rFonts w:ascii="黑体" w:eastAsia="黑体" w:hAnsi="黑体" w:cs="黑体"/>
          <w:color w:val="ED7D31" w:themeColor="accent2"/>
          <w:sz w:val="21"/>
          <w:szCs w:val="21"/>
        </w:rPr>
        <w:t>.</w:t>
      </w:r>
      <w:r w:rsidR="005A621D">
        <w:rPr>
          <w:rFonts w:ascii="黑体" w:eastAsia="黑体" w:hAnsi="黑体" w:cs="黑体" w:hint="eastAsia"/>
          <w:color w:val="ED7D31" w:themeColor="accent2"/>
          <w:sz w:val="21"/>
          <w:szCs w:val="21"/>
        </w:rPr>
        <w:t>使用</w:t>
      </w:r>
      <w:r w:rsidR="00B32C55">
        <w:rPr>
          <w:rFonts w:ascii="黑体" w:eastAsia="黑体" w:hAnsi="黑体" w:cs="黑体" w:hint="eastAsia"/>
          <w:color w:val="ED7D31" w:themeColor="accent2"/>
          <w:sz w:val="21"/>
          <w:szCs w:val="21"/>
        </w:rPr>
        <w:t>手机能否</w:t>
      </w:r>
      <w:r w:rsidR="005A621D">
        <w:rPr>
          <w:rFonts w:ascii="黑体" w:eastAsia="黑体" w:hAnsi="黑体" w:cs="黑体" w:hint="eastAsia"/>
          <w:color w:val="ED7D31" w:themeColor="accent2"/>
          <w:sz w:val="21"/>
          <w:szCs w:val="21"/>
        </w:rPr>
        <w:t>提高学生的科学建模能力？和DIS和摄像机相比有什么区别？</w:t>
      </w:r>
    </w:p>
    <w:p w14:paraId="26E6E9DB" w14:textId="1A0BDCE8" w:rsidR="005A621D" w:rsidRPr="005A621D" w:rsidRDefault="005A621D" w:rsidP="00107F4A">
      <w:pPr>
        <w:ind w:firstLineChars="200" w:firstLine="420"/>
        <w:rPr>
          <w:rFonts w:ascii="黑体" w:eastAsia="黑体" w:hAnsi="黑体" w:cs="黑体" w:hint="eastAsia"/>
          <w:color w:val="ED7D31" w:themeColor="accent2"/>
          <w:sz w:val="21"/>
          <w:szCs w:val="21"/>
        </w:rPr>
      </w:pPr>
      <w:r>
        <w:rPr>
          <w:rFonts w:ascii="黑体" w:eastAsia="黑体" w:hAnsi="黑体" w:cs="黑体"/>
          <w:color w:val="ED7D31" w:themeColor="accent2"/>
          <w:sz w:val="21"/>
          <w:szCs w:val="21"/>
        </w:rPr>
        <w:t>2.</w:t>
      </w:r>
    </w:p>
    <w:p w14:paraId="1E4829C3" w14:textId="0170B4A9" w:rsidR="00E23CA5" w:rsidRDefault="00E23CA5" w:rsidP="00E23CA5">
      <w:pPr>
        <w:ind w:firstLineChars="200" w:firstLine="482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二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="00841F52">
        <w:rPr>
          <w:rFonts w:ascii="宋体" w:hAnsi="宋体" w:cs="宋体" w:hint="eastAsia"/>
          <w:b/>
          <w:sz w:val="24"/>
          <w:szCs w:val="24"/>
        </w:rPr>
        <w:t>研究设计</w:t>
      </w:r>
    </w:p>
    <w:p w14:paraId="2CCDB2A5" w14:textId="5EE65B31" w:rsidR="00E23CA5" w:rsidRDefault="00E23CA5" w:rsidP="00E23CA5">
      <w:pPr>
        <w:ind w:firstLineChars="200" w:firstLine="420"/>
        <w:rPr>
          <w:rFonts w:ascii="黑体" w:eastAsia="黑体" w:hAnsi="黑体" w:cs="黑体" w:hint="eastAsia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（</w:t>
      </w:r>
      <w:r>
        <w:rPr>
          <w:rFonts w:ascii="黑体" w:eastAsia="黑体" w:hAnsi="黑体" w:cs="黑体" w:hint="eastAsia"/>
          <w:sz w:val="21"/>
          <w:szCs w:val="21"/>
        </w:rPr>
        <w:t>一）</w:t>
      </w:r>
    </w:p>
    <w:p w14:paraId="6A4B3011" w14:textId="7EC4458D" w:rsidR="00E23CA5" w:rsidRPr="00861DDB" w:rsidRDefault="00E23CA5" w:rsidP="00E23CA5">
      <w:pPr>
        <w:ind w:firstLineChars="200" w:firstLine="420"/>
        <w:rPr>
          <w:rFonts w:ascii="黑体" w:eastAsia="黑体" w:hAnsi="黑体" w:cs="黑体" w:hint="eastAsia"/>
          <w:color w:val="C00000"/>
          <w:sz w:val="21"/>
          <w:szCs w:val="21"/>
        </w:rPr>
      </w:pPr>
    </w:p>
    <w:p w14:paraId="617FEAFE" w14:textId="77777777" w:rsidR="00E23CA5" w:rsidRDefault="00E23CA5" w:rsidP="00E23CA5">
      <w:pPr>
        <w:ind w:firstLineChars="300" w:firstLine="630"/>
        <w:jc w:val="both"/>
        <w:rPr>
          <w:rFonts w:ascii="楷体_GB2312" w:eastAsia="楷体_GB2312" w:hAnsi="宋体" w:hint="eastAsia"/>
          <w:sz w:val="21"/>
          <w:szCs w:val="21"/>
        </w:rPr>
      </w:pPr>
      <w:r>
        <w:rPr>
          <w:rFonts w:ascii="楷体_GB2312" w:eastAsia="楷体_GB2312" w:hAnsi="宋体" w:hint="eastAsia"/>
          <w:sz w:val="21"/>
          <w:szCs w:val="21"/>
        </w:rPr>
        <w:t>1.设计思维使能AI-STEM融合何以可</w:t>
      </w:r>
    </w:p>
    <w:p w14:paraId="23F09228" w14:textId="3033967E" w:rsidR="00E23CA5" w:rsidRPr="00E23CA5" w:rsidRDefault="00E23CA5" w:rsidP="00E23CA5">
      <w:pPr>
        <w:ind w:firstLineChars="200" w:firstLine="482"/>
        <w:rPr>
          <w:rFonts w:ascii="宋体" w:hAnsi="宋体" w:cs="宋体" w:hint="eastAsia"/>
          <w:b/>
          <w:color w:val="ED7D31" w:themeColor="accent2"/>
          <w:sz w:val="24"/>
          <w:szCs w:val="24"/>
        </w:rPr>
      </w:pPr>
    </w:p>
    <w:p w14:paraId="63CBD619" w14:textId="77777777" w:rsidR="00107F4A" w:rsidRDefault="00107F4A" w:rsidP="00380CC4">
      <w:pPr>
        <w:ind w:firstLineChars="200" w:firstLine="420"/>
        <w:rPr>
          <w:rFonts w:ascii="宋体" w:hAnsi="宋体" w:cs="宋体" w:hint="eastAsia"/>
          <w:sz w:val="21"/>
          <w:szCs w:val="21"/>
        </w:rPr>
      </w:pPr>
    </w:p>
    <w:p w14:paraId="2E65A08A" w14:textId="77777777" w:rsidR="00380CC4" w:rsidRDefault="00380CC4" w:rsidP="00380CC4">
      <w:pPr>
        <w:widowControl w:val="0"/>
        <w:adjustRightInd/>
        <w:snapToGrid/>
        <w:spacing w:after="0"/>
        <w:ind w:firstLineChars="200" w:firstLine="420"/>
        <w:jc w:val="both"/>
        <w:rPr>
          <w:rFonts w:ascii="楷体" w:eastAsia="楷体" w:hAnsi="楷体" w:cs="楷体" w:hint="eastAsia"/>
          <w:sz w:val="21"/>
          <w:szCs w:val="21"/>
        </w:rPr>
      </w:pPr>
      <w:r>
        <w:rPr>
          <w:rFonts w:ascii="楷体" w:eastAsia="楷体" w:hAnsi="楷体" w:cs="楷体" w:hint="eastAsia"/>
          <w:sz w:val="21"/>
          <w:szCs w:val="21"/>
        </w:rPr>
        <w:t>注：①英文缩写正文中首次出现，应注明全称；正文中夹有英文单词时，普通单词、词组一律小写，专名首字母大写。</w:t>
      </w:r>
    </w:p>
    <w:p w14:paraId="0BCC9BB0" w14:textId="77777777" w:rsidR="00380CC4" w:rsidRDefault="00380CC4" w:rsidP="00380CC4">
      <w:pPr>
        <w:widowControl w:val="0"/>
        <w:adjustRightInd/>
        <w:snapToGrid/>
        <w:spacing w:after="0"/>
        <w:ind w:firstLineChars="200" w:firstLine="420"/>
        <w:jc w:val="both"/>
        <w:rPr>
          <w:rFonts w:ascii="楷体" w:eastAsia="楷体" w:hAnsi="楷体" w:cs="楷体" w:hint="eastAsia"/>
          <w:sz w:val="21"/>
          <w:szCs w:val="21"/>
        </w:rPr>
      </w:pPr>
      <w:r>
        <w:rPr>
          <w:rFonts w:ascii="楷体" w:eastAsia="楷体" w:hAnsi="楷体" w:cs="楷体" w:hint="eastAsia"/>
          <w:sz w:val="21"/>
          <w:szCs w:val="21"/>
        </w:rPr>
        <w:t>②采用著者-出版年制注明引用；同时引用两篇参考文献用“；”隔开，如（</w:t>
      </w:r>
      <w:proofErr w:type="spellStart"/>
      <w:r>
        <w:rPr>
          <w:rFonts w:ascii="Times New Roman" w:eastAsia="楷体" w:hAnsi="Times New Roman"/>
          <w:sz w:val="21"/>
          <w:szCs w:val="21"/>
        </w:rPr>
        <w:t>Coghlan,et</w:t>
      </w:r>
      <w:proofErr w:type="spellEnd"/>
      <w:r>
        <w:rPr>
          <w:rFonts w:ascii="Times New Roman" w:eastAsia="楷体" w:hAnsi="Times New Roman"/>
          <w:sz w:val="21"/>
          <w:szCs w:val="21"/>
        </w:rPr>
        <w:t xml:space="preserve"> al.,2020</w:t>
      </w:r>
      <w:r>
        <w:rPr>
          <w:rFonts w:ascii="Times New Roman" w:eastAsia="楷体" w:hAnsi="Times New Roman"/>
          <w:sz w:val="21"/>
          <w:szCs w:val="21"/>
        </w:rPr>
        <w:t>；</w:t>
      </w:r>
      <w:r>
        <w:rPr>
          <w:rFonts w:ascii="Times New Roman" w:eastAsia="楷体" w:hAnsi="Times New Roman"/>
          <w:sz w:val="21"/>
          <w:szCs w:val="21"/>
        </w:rPr>
        <w:t>Kerres,2020</w:t>
      </w:r>
      <w:r>
        <w:rPr>
          <w:rFonts w:ascii="楷体" w:eastAsia="楷体" w:hAnsi="楷体" w:cs="楷体" w:hint="eastAsia"/>
          <w:sz w:val="21"/>
          <w:szCs w:val="21"/>
        </w:rPr>
        <w:t>）</w:t>
      </w:r>
    </w:p>
    <w:p w14:paraId="437D6257" w14:textId="77777777" w:rsidR="00380CC4" w:rsidRDefault="00380CC4" w:rsidP="00380CC4">
      <w:pPr>
        <w:widowControl w:val="0"/>
        <w:adjustRightInd/>
        <w:snapToGrid/>
        <w:spacing w:after="0"/>
        <w:ind w:firstLineChars="200" w:firstLine="440"/>
        <w:jc w:val="both"/>
        <w:rPr>
          <w:rFonts w:ascii="Times New Roman" w:hAnsi="Times New Roman" w:hint="eastAsia"/>
          <w:szCs w:val="21"/>
        </w:rPr>
      </w:pPr>
    </w:p>
    <w:p w14:paraId="3C326E4F" w14:textId="77777777" w:rsidR="00380CC4" w:rsidRDefault="00380CC4" w:rsidP="00380CC4">
      <w:pPr>
        <w:widowControl w:val="0"/>
        <w:adjustRightInd/>
        <w:snapToGrid/>
        <w:spacing w:after="0"/>
        <w:ind w:firstLineChars="200" w:firstLine="440"/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图表格式：</w:t>
      </w:r>
    </w:p>
    <w:p w14:paraId="75BEAA35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宋体" w:hAnsi="宋体"/>
          <w:kern w:val="2"/>
          <w:sz w:val="21"/>
          <w:szCs w:val="20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"C:\\Users\\admin\\Documents\\Tencent Files\\494415262\\Image\\C2C\\SWH6AVUM7AX]3C}ZQVGBD1O.jpg"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43C241B3" wp14:editId="0E5F430D">
            <wp:extent cx="3359785" cy="1647190"/>
            <wp:effectExtent l="0" t="0" r="0" b="0"/>
            <wp:docPr id="1" name="图片 4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56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fldChar w:fldCharType="end"/>
      </w:r>
    </w:p>
    <w:p w14:paraId="2E94A778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楷体" w:eastAsia="楷体" w:hAnsi="楷体" w:cs="楷体" w:hint="eastAsia"/>
          <w:b/>
          <w:color w:val="FF0000"/>
          <w:sz w:val="18"/>
          <w:szCs w:val="18"/>
        </w:rPr>
      </w:pPr>
      <w:bookmarkStart w:id="0" w:name="_Ref794"/>
      <w:r>
        <w:rPr>
          <w:rFonts w:ascii="楷体_GB2312" w:eastAsia="楷体_GB2312" w:hAnsi="楷体" w:cs="宋体" w:hint="eastAsia"/>
          <w:kern w:val="2"/>
          <w:sz w:val="18"/>
          <w:szCs w:val="18"/>
        </w:rPr>
        <w:t xml:space="preserve">图 </w:t>
      </w:r>
      <w:r>
        <w:rPr>
          <w:rFonts w:ascii="楷体_GB2312" w:eastAsia="楷体_GB2312" w:hAnsi="楷体" w:cs="宋体" w:hint="eastAsia"/>
          <w:kern w:val="2"/>
          <w:sz w:val="18"/>
          <w:szCs w:val="18"/>
        </w:rPr>
        <w:fldChar w:fldCharType="begin"/>
      </w:r>
      <w:r>
        <w:rPr>
          <w:rFonts w:ascii="楷体_GB2312" w:eastAsia="楷体_GB2312" w:hAnsi="楷体" w:cs="宋体" w:hint="eastAsia"/>
          <w:kern w:val="2"/>
          <w:sz w:val="18"/>
          <w:szCs w:val="18"/>
        </w:rPr>
        <w:instrText xml:space="preserve"> SEQ 图 \* ARABIC </w:instrText>
      </w:r>
      <w:r>
        <w:rPr>
          <w:rFonts w:ascii="楷体_GB2312" w:eastAsia="楷体_GB2312" w:hAnsi="楷体" w:cs="宋体" w:hint="eastAsia"/>
          <w:kern w:val="2"/>
          <w:sz w:val="18"/>
          <w:szCs w:val="18"/>
        </w:rPr>
        <w:fldChar w:fldCharType="separate"/>
      </w:r>
      <w:r>
        <w:rPr>
          <w:rFonts w:ascii="楷体_GB2312" w:eastAsia="楷体_GB2312" w:hAnsi="楷体" w:cs="宋体" w:hint="eastAsia"/>
          <w:kern w:val="2"/>
          <w:sz w:val="18"/>
          <w:szCs w:val="18"/>
          <w:lang w:val="en-US" w:eastAsia="zh-CN"/>
        </w:rPr>
        <w:t>1</w:t>
      </w:r>
      <w:r>
        <w:rPr>
          <w:rFonts w:ascii="楷体_GB2312" w:eastAsia="楷体_GB2312" w:hAnsi="楷体" w:cs="宋体" w:hint="eastAsia"/>
          <w:kern w:val="2"/>
          <w:sz w:val="18"/>
          <w:szCs w:val="18"/>
        </w:rPr>
        <w:fldChar w:fldCharType="end"/>
      </w:r>
      <w:bookmarkEnd w:id="0"/>
      <w:r>
        <w:rPr>
          <w:rFonts w:ascii="楷体_GB2312" w:eastAsia="楷体_GB2312" w:hAnsi="楷体" w:cs="宋体" w:hint="eastAsia"/>
          <w:kern w:val="2"/>
          <w:sz w:val="18"/>
          <w:szCs w:val="18"/>
        </w:rPr>
        <w:t xml:space="preserve">   视频播放速度和内容难易程度对学习影响的作用机制模型（</w:t>
      </w: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楷体_GB2312，小五）</w:t>
      </w:r>
    </w:p>
    <w:p w14:paraId="17E975F2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楷体_GB2312" w:eastAsia="楷体_GB2312" w:hAnsi="楷体" w:cs="宋体" w:hint="eastAsia"/>
          <w:kern w:val="2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（</w:t>
      </w:r>
      <w:r>
        <w:rPr>
          <w:rFonts w:ascii="宋体" w:hAnsi="宋体" w:cs="宋体" w:hint="eastAsia"/>
          <w:b/>
          <w:color w:val="FF0000"/>
          <w:sz w:val="18"/>
          <w:szCs w:val="18"/>
        </w:rPr>
        <w:t>图中字体，中文：宋体，小五；英文：Times New Roman，小五）</w:t>
      </w:r>
    </w:p>
    <w:p w14:paraId="725E8619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楷体_GB2312" w:eastAsia="楷体_GB2312" w:hAnsi="楷体" w:cs="宋体" w:hint="eastAsia"/>
          <w:kern w:val="2"/>
          <w:sz w:val="18"/>
          <w:szCs w:val="18"/>
        </w:rPr>
      </w:pPr>
    </w:p>
    <w:p w14:paraId="2F4B6E56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楷体_GB2312" w:eastAsia="楷体_GB2312" w:hAnsi="楷体" w:cs="宋体" w:hint="eastAsia"/>
          <w:kern w:val="2"/>
          <w:sz w:val="18"/>
          <w:szCs w:val="18"/>
        </w:rPr>
      </w:pPr>
    </w:p>
    <w:p w14:paraId="7BD49974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楷体_GB2312" w:eastAsia="楷体_GB2312" w:hAnsi="楷体" w:cs="宋体" w:hint="eastAsia"/>
          <w:kern w:val="2"/>
          <w:sz w:val="18"/>
          <w:szCs w:val="18"/>
        </w:rPr>
      </w:pPr>
      <w:r>
        <w:rPr>
          <w:rFonts w:ascii="楷体_GB2312" w:eastAsia="楷体_GB2312" w:hAnsi="楷体" w:cs="宋体" w:hint="eastAsia"/>
          <w:kern w:val="2"/>
          <w:sz w:val="18"/>
          <w:szCs w:val="18"/>
        </w:rPr>
        <w:t xml:space="preserve">表 </w:t>
      </w:r>
      <w:r>
        <w:rPr>
          <w:rFonts w:ascii="楷体_GB2312" w:eastAsia="楷体_GB2312" w:hAnsi="楷体" w:cs="宋体" w:hint="eastAsia"/>
          <w:kern w:val="2"/>
          <w:sz w:val="18"/>
          <w:szCs w:val="18"/>
        </w:rPr>
        <w:fldChar w:fldCharType="begin"/>
      </w:r>
      <w:r>
        <w:rPr>
          <w:rFonts w:ascii="楷体_GB2312" w:eastAsia="楷体_GB2312" w:hAnsi="楷体" w:cs="宋体" w:hint="eastAsia"/>
          <w:kern w:val="2"/>
          <w:sz w:val="18"/>
          <w:szCs w:val="18"/>
        </w:rPr>
        <w:instrText xml:space="preserve"> SEQ 表 \* ARABIC </w:instrText>
      </w:r>
      <w:r>
        <w:rPr>
          <w:rFonts w:ascii="楷体_GB2312" w:eastAsia="楷体_GB2312" w:hAnsi="楷体" w:cs="宋体" w:hint="eastAsia"/>
          <w:kern w:val="2"/>
          <w:sz w:val="18"/>
          <w:szCs w:val="18"/>
        </w:rPr>
        <w:fldChar w:fldCharType="separate"/>
      </w:r>
      <w:r>
        <w:rPr>
          <w:rFonts w:ascii="楷体_GB2312" w:eastAsia="楷体_GB2312" w:hAnsi="楷体" w:cs="宋体" w:hint="eastAsia"/>
          <w:kern w:val="2"/>
          <w:sz w:val="18"/>
          <w:szCs w:val="18"/>
        </w:rPr>
        <w:t>1</w:t>
      </w:r>
      <w:r>
        <w:rPr>
          <w:rFonts w:ascii="楷体_GB2312" w:eastAsia="楷体_GB2312" w:hAnsi="楷体" w:cs="宋体" w:hint="eastAsia"/>
          <w:kern w:val="2"/>
          <w:sz w:val="18"/>
          <w:szCs w:val="18"/>
        </w:rPr>
        <w:fldChar w:fldCharType="end"/>
      </w:r>
      <w:r>
        <w:rPr>
          <w:rFonts w:ascii="楷体_GB2312" w:eastAsia="楷体_GB2312" w:hAnsi="楷体" w:cs="宋体" w:hint="eastAsia"/>
          <w:kern w:val="2"/>
          <w:sz w:val="18"/>
          <w:szCs w:val="18"/>
        </w:rPr>
        <w:t xml:space="preserve">   引文时序图中的关键文献节点信息（</w:t>
      </w: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楷体_GB2312，小五</w:t>
      </w:r>
      <w:r>
        <w:rPr>
          <w:rFonts w:ascii="楷体_GB2312" w:eastAsia="楷体_GB2312" w:hAnsi="楷体" w:cs="宋体" w:hint="eastAsia"/>
          <w:kern w:val="2"/>
          <w:sz w:val="18"/>
          <w:szCs w:val="18"/>
        </w:rPr>
        <w:t>）</w:t>
      </w:r>
    </w:p>
    <w:p w14:paraId="260FEA88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楷体_GB2312" w:eastAsia="楷体_GB2312" w:hAnsi="楷体" w:cs="宋体" w:hint="eastAsia"/>
          <w:kern w:val="2"/>
          <w:sz w:val="18"/>
          <w:szCs w:val="18"/>
        </w:rPr>
      </w:pPr>
      <w:r>
        <w:rPr>
          <w:rFonts w:ascii="楷体_GB2312" w:eastAsia="楷体_GB2312" w:hAnsi="楷体" w:cs="宋体" w:hint="eastAsia"/>
          <w:kern w:val="2"/>
          <w:sz w:val="18"/>
          <w:szCs w:val="18"/>
        </w:rPr>
        <w:t>（表格中中文内容：楷体_GB2312，小五；英文内容：Times New Roman，小五）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2995"/>
        <w:gridCol w:w="1843"/>
        <w:gridCol w:w="1984"/>
        <w:gridCol w:w="1043"/>
      </w:tblGrid>
      <w:tr w:rsidR="00380CC4" w14:paraId="4635556D" w14:textId="77777777" w:rsidTr="00915638">
        <w:trPr>
          <w:cantSplit/>
          <w:jc w:val="center"/>
        </w:trPr>
        <w:tc>
          <w:tcPr>
            <w:tcW w:w="657" w:type="dxa"/>
            <w:shd w:val="clear" w:color="auto" w:fill="BFBFBF"/>
            <w:vAlign w:val="center"/>
          </w:tcPr>
          <w:p w14:paraId="4BA532C1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_GB2312" w:eastAsia="楷体_GB2312" w:hAnsi="楷体" w:cs="宋体"/>
                <w:kern w:val="2"/>
                <w:sz w:val="18"/>
                <w:szCs w:val="18"/>
              </w:rPr>
            </w:pPr>
            <w:r>
              <w:rPr>
                <w:rFonts w:ascii="楷体_GB2312" w:eastAsia="楷体_GB2312" w:hAnsi="楷体" w:cs="宋体"/>
                <w:kern w:val="2"/>
                <w:sz w:val="18"/>
                <w:szCs w:val="18"/>
              </w:rPr>
              <w:t>编号</w:t>
            </w:r>
          </w:p>
        </w:tc>
        <w:tc>
          <w:tcPr>
            <w:tcW w:w="2995" w:type="dxa"/>
            <w:shd w:val="clear" w:color="auto" w:fill="BFBFBF"/>
            <w:vAlign w:val="center"/>
          </w:tcPr>
          <w:p w14:paraId="1B98FDAB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_GB2312" w:eastAsia="楷体_GB2312" w:hAnsi="楷体" w:cs="宋体"/>
                <w:kern w:val="2"/>
                <w:sz w:val="18"/>
                <w:szCs w:val="18"/>
              </w:rPr>
            </w:pPr>
            <w:r>
              <w:rPr>
                <w:rFonts w:ascii="楷体_GB2312" w:eastAsia="楷体_GB2312" w:hAnsi="楷体" w:cs="宋体"/>
                <w:kern w:val="2"/>
                <w:sz w:val="18"/>
                <w:szCs w:val="18"/>
              </w:rPr>
              <w:t>标题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7483DA5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_GB2312" w:eastAsia="楷体_GB2312" w:hAnsi="楷体" w:cs="宋体"/>
                <w:kern w:val="2"/>
                <w:sz w:val="18"/>
                <w:szCs w:val="18"/>
              </w:rPr>
            </w:pPr>
            <w:r>
              <w:rPr>
                <w:rFonts w:ascii="楷体_GB2312" w:eastAsia="楷体_GB2312" w:hAnsi="楷体" w:cs="宋体"/>
                <w:kern w:val="2"/>
                <w:sz w:val="18"/>
                <w:szCs w:val="18"/>
              </w:rPr>
              <w:t>作者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971C972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_GB2312" w:eastAsia="楷体_GB2312" w:hAnsi="楷体" w:cs="宋体"/>
                <w:kern w:val="2"/>
                <w:sz w:val="18"/>
                <w:szCs w:val="18"/>
              </w:rPr>
            </w:pPr>
            <w:r>
              <w:rPr>
                <w:rFonts w:ascii="楷体_GB2312" w:eastAsia="楷体_GB2312" w:hAnsi="楷体" w:cs="宋体"/>
                <w:kern w:val="2"/>
                <w:sz w:val="18"/>
                <w:szCs w:val="18"/>
              </w:rPr>
              <w:t>期刊名</w:t>
            </w:r>
          </w:p>
        </w:tc>
        <w:tc>
          <w:tcPr>
            <w:tcW w:w="1043" w:type="dxa"/>
            <w:shd w:val="clear" w:color="auto" w:fill="BFBFBF"/>
            <w:vAlign w:val="center"/>
          </w:tcPr>
          <w:p w14:paraId="6D49E078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_GB2312" w:eastAsia="楷体_GB2312" w:hAnsi="楷体" w:cs="宋体"/>
                <w:kern w:val="2"/>
                <w:sz w:val="18"/>
                <w:szCs w:val="18"/>
              </w:rPr>
            </w:pPr>
            <w:r>
              <w:rPr>
                <w:rFonts w:ascii="楷体_GB2312" w:eastAsia="楷体_GB2312" w:hAnsi="楷体" w:cs="宋体"/>
                <w:kern w:val="2"/>
                <w:sz w:val="18"/>
                <w:szCs w:val="18"/>
              </w:rPr>
              <w:t>发表年份</w:t>
            </w:r>
          </w:p>
        </w:tc>
      </w:tr>
      <w:tr w:rsidR="00380CC4" w14:paraId="3840ACC1" w14:textId="77777777" w:rsidTr="00915638">
        <w:trPr>
          <w:cantSplit/>
          <w:jc w:val="center"/>
        </w:trPr>
        <w:tc>
          <w:tcPr>
            <w:tcW w:w="657" w:type="dxa"/>
            <w:vAlign w:val="center"/>
          </w:tcPr>
          <w:p w14:paraId="071B1DED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#48</w:t>
            </w:r>
          </w:p>
        </w:tc>
        <w:tc>
          <w:tcPr>
            <w:tcW w:w="2995" w:type="dxa"/>
            <w:vAlign w:val="center"/>
          </w:tcPr>
          <w:p w14:paraId="3657D315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The Effectiveness of Games for Educational Purposes - a Review of Recent Research</w:t>
            </w:r>
          </w:p>
        </w:tc>
        <w:tc>
          <w:tcPr>
            <w:tcW w:w="1843" w:type="dxa"/>
            <w:vAlign w:val="center"/>
          </w:tcPr>
          <w:p w14:paraId="62499921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 xml:space="preserve">Randel </w:t>
            </w:r>
            <w:proofErr w:type="spellStart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Jm</w:t>
            </w:r>
            <w:proofErr w:type="spellEnd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;</w:t>
            </w: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br/>
              <w:t xml:space="preserve"> Morris Ba;</w:t>
            </w:r>
          </w:p>
          <w:p w14:paraId="3C847249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Wetzel Cd;</w:t>
            </w:r>
          </w:p>
          <w:p w14:paraId="4021388E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 xml:space="preserve">Whitehill </w:t>
            </w:r>
            <w:proofErr w:type="spellStart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Bv</w:t>
            </w:r>
            <w:proofErr w:type="spellEnd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;</w:t>
            </w:r>
          </w:p>
        </w:tc>
        <w:tc>
          <w:tcPr>
            <w:tcW w:w="1984" w:type="dxa"/>
            <w:vAlign w:val="center"/>
          </w:tcPr>
          <w:p w14:paraId="558377DA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color w:val="000000"/>
                <w:kern w:val="2"/>
                <w:sz w:val="18"/>
                <w:szCs w:val="18"/>
                <w:shd w:val="clear" w:color="auto" w:fill="FFFFFF"/>
              </w:rPr>
              <w:t>Simulation &amp; Gaming</w:t>
            </w:r>
          </w:p>
        </w:tc>
        <w:tc>
          <w:tcPr>
            <w:tcW w:w="1043" w:type="dxa"/>
            <w:vAlign w:val="center"/>
          </w:tcPr>
          <w:p w14:paraId="2F99BEFD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1992</w:t>
            </w:r>
          </w:p>
        </w:tc>
      </w:tr>
      <w:tr w:rsidR="00380CC4" w14:paraId="085A0229" w14:textId="77777777" w:rsidTr="00915638">
        <w:trPr>
          <w:cantSplit/>
          <w:jc w:val="center"/>
        </w:trPr>
        <w:tc>
          <w:tcPr>
            <w:tcW w:w="657" w:type="dxa"/>
            <w:vAlign w:val="center"/>
          </w:tcPr>
          <w:p w14:paraId="24302E79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#75</w:t>
            </w:r>
          </w:p>
        </w:tc>
        <w:tc>
          <w:tcPr>
            <w:tcW w:w="2995" w:type="dxa"/>
            <w:vAlign w:val="center"/>
          </w:tcPr>
          <w:p w14:paraId="6773A0EF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Transfer of Skill: from a Computer Game Trainer to Flight</w:t>
            </w:r>
          </w:p>
        </w:tc>
        <w:tc>
          <w:tcPr>
            <w:tcW w:w="1843" w:type="dxa"/>
            <w:vAlign w:val="center"/>
          </w:tcPr>
          <w:p w14:paraId="59F1EDE1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 xml:space="preserve">Gopher D; </w:t>
            </w:r>
          </w:p>
          <w:p w14:paraId="313FB0A6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Weil M;</w:t>
            </w:r>
          </w:p>
          <w:p w14:paraId="736896F6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proofErr w:type="spellStart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Bareket</w:t>
            </w:r>
            <w:proofErr w:type="spellEnd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 xml:space="preserve"> T;</w:t>
            </w:r>
          </w:p>
        </w:tc>
        <w:tc>
          <w:tcPr>
            <w:tcW w:w="1984" w:type="dxa"/>
            <w:vAlign w:val="center"/>
          </w:tcPr>
          <w:p w14:paraId="0E744039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Human Factors</w:t>
            </w:r>
          </w:p>
        </w:tc>
        <w:tc>
          <w:tcPr>
            <w:tcW w:w="1043" w:type="dxa"/>
            <w:vAlign w:val="center"/>
          </w:tcPr>
          <w:p w14:paraId="1CD09111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1994</w:t>
            </w:r>
          </w:p>
        </w:tc>
      </w:tr>
      <w:tr w:rsidR="00380CC4" w14:paraId="553526C0" w14:textId="77777777" w:rsidTr="00915638">
        <w:trPr>
          <w:cantSplit/>
          <w:jc w:val="center"/>
        </w:trPr>
        <w:tc>
          <w:tcPr>
            <w:tcW w:w="657" w:type="dxa"/>
            <w:vAlign w:val="center"/>
          </w:tcPr>
          <w:p w14:paraId="00118F3A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lastRenderedPageBreak/>
              <w:t>#114</w:t>
            </w:r>
          </w:p>
        </w:tc>
        <w:tc>
          <w:tcPr>
            <w:tcW w:w="2995" w:type="dxa"/>
            <w:vAlign w:val="center"/>
          </w:tcPr>
          <w:p w14:paraId="3CB05D9E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Educational Video Game for Juvenile Diabetes: Results of a Controlled Trial</w:t>
            </w:r>
          </w:p>
        </w:tc>
        <w:tc>
          <w:tcPr>
            <w:tcW w:w="1843" w:type="dxa"/>
            <w:vAlign w:val="center"/>
          </w:tcPr>
          <w:p w14:paraId="55043D0E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Brown SJ;</w:t>
            </w:r>
          </w:p>
          <w:p w14:paraId="1EA73494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Lieberman DA;</w:t>
            </w:r>
          </w:p>
          <w:p w14:paraId="0F98DA39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proofErr w:type="spellStart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Gemeny</w:t>
            </w:r>
            <w:proofErr w:type="spellEnd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 xml:space="preserve"> BA;</w:t>
            </w:r>
          </w:p>
          <w:p w14:paraId="75F888FB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Fan YC;</w:t>
            </w:r>
          </w:p>
          <w:p w14:paraId="5AAC01F0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Wilson DM;</w:t>
            </w:r>
          </w:p>
          <w:p w14:paraId="13D33EAA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Pasta DJ;</w:t>
            </w:r>
          </w:p>
        </w:tc>
        <w:tc>
          <w:tcPr>
            <w:tcW w:w="1984" w:type="dxa"/>
            <w:vAlign w:val="center"/>
          </w:tcPr>
          <w:p w14:paraId="2A17B782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Medical Informatics</w:t>
            </w:r>
          </w:p>
        </w:tc>
        <w:tc>
          <w:tcPr>
            <w:tcW w:w="1043" w:type="dxa"/>
            <w:vAlign w:val="center"/>
          </w:tcPr>
          <w:p w14:paraId="6AE7AF18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1997</w:t>
            </w:r>
          </w:p>
        </w:tc>
      </w:tr>
      <w:tr w:rsidR="00380CC4" w14:paraId="37F4F5E2" w14:textId="77777777" w:rsidTr="00915638">
        <w:trPr>
          <w:cantSplit/>
          <w:jc w:val="center"/>
        </w:trPr>
        <w:tc>
          <w:tcPr>
            <w:tcW w:w="657" w:type="dxa"/>
            <w:vAlign w:val="center"/>
          </w:tcPr>
          <w:p w14:paraId="731C777A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#294</w:t>
            </w:r>
          </w:p>
        </w:tc>
        <w:tc>
          <w:tcPr>
            <w:tcW w:w="2995" w:type="dxa"/>
            <w:vAlign w:val="center"/>
          </w:tcPr>
          <w:p w14:paraId="26207A75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The Effects of Violent Video Game Habits on Adolescent Hostility, Aggressive Behaviors, and School Performance</w:t>
            </w:r>
          </w:p>
        </w:tc>
        <w:tc>
          <w:tcPr>
            <w:tcW w:w="1843" w:type="dxa"/>
            <w:vAlign w:val="center"/>
          </w:tcPr>
          <w:p w14:paraId="4706AD26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Gentile DA;</w:t>
            </w:r>
          </w:p>
          <w:p w14:paraId="662D720E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Lynch PJ;</w:t>
            </w:r>
          </w:p>
          <w:p w14:paraId="787D6876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Linder JR;</w:t>
            </w:r>
          </w:p>
          <w:p w14:paraId="7E1D6DDA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Walsh DA;</w:t>
            </w:r>
          </w:p>
        </w:tc>
        <w:tc>
          <w:tcPr>
            <w:tcW w:w="1984" w:type="dxa"/>
            <w:vAlign w:val="center"/>
          </w:tcPr>
          <w:p w14:paraId="4A0C2F1E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Journal of Adolescence</w:t>
            </w:r>
          </w:p>
        </w:tc>
        <w:tc>
          <w:tcPr>
            <w:tcW w:w="1043" w:type="dxa"/>
            <w:vAlign w:val="center"/>
          </w:tcPr>
          <w:p w14:paraId="50787388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2004</w:t>
            </w:r>
          </w:p>
        </w:tc>
      </w:tr>
      <w:tr w:rsidR="00380CC4" w14:paraId="2D3500F4" w14:textId="77777777" w:rsidTr="00915638">
        <w:trPr>
          <w:cantSplit/>
          <w:jc w:val="center"/>
        </w:trPr>
        <w:tc>
          <w:tcPr>
            <w:tcW w:w="657" w:type="dxa"/>
            <w:vAlign w:val="center"/>
          </w:tcPr>
          <w:p w14:paraId="4B89B1E6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#479</w:t>
            </w:r>
          </w:p>
        </w:tc>
        <w:tc>
          <w:tcPr>
            <w:tcW w:w="2995" w:type="dxa"/>
            <w:vAlign w:val="center"/>
          </w:tcPr>
          <w:p w14:paraId="7C7A9360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Foundation for Problem-based Gaming</w:t>
            </w:r>
          </w:p>
        </w:tc>
        <w:tc>
          <w:tcPr>
            <w:tcW w:w="1843" w:type="dxa"/>
            <w:vAlign w:val="center"/>
          </w:tcPr>
          <w:p w14:paraId="0574CD61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proofErr w:type="spellStart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Kiili</w:t>
            </w:r>
            <w:proofErr w:type="spellEnd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 xml:space="preserve"> K;</w:t>
            </w:r>
          </w:p>
        </w:tc>
        <w:tc>
          <w:tcPr>
            <w:tcW w:w="1984" w:type="dxa"/>
            <w:vAlign w:val="center"/>
          </w:tcPr>
          <w:p w14:paraId="6CF7AD52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British Journal of Educational Technology</w:t>
            </w:r>
          </w:p>
        </w:tc>
        <w:tc>
          <w:tcPr>
            <w:tcW w:w="1043" w:type="dxa"/>
            <w:vAlign w:val="center"/>
          </w:tcPr>
          <w:p w14:paraId="74C10DA2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2007</w:t>
            </w:r>
          </w:p>
        </w:tc>
      </w:tr>
      <w:tr w:rsidR="00380CC4" w14:paraId="326AABFD" w14:textId="77777777" w:rsidTr="00915638">
        <w:trPr>
          <w:cantSplit/>
          <w:jc w:val="center"/>
        </w:trPr>
        <w:tc>
          <w:tcPr>
            <w:tcW w:w="657" w:type="dxa"/>
            <w:vAlign w:val="center"/>
          </w:tcPr>
          <w:p w14:paraId="65726947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#510</w:t>
            </w:r>
          </w:p>
        </w:tc>
        <w:tc>
          <w:tcPr>
            <w:tcW w:w="2995" w:type="dxa"/>
            <w:vAlign w:val="center"/>
          </w:tcPr>
          <w:p w14:paraId="713DC46C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 xml:space="preserve">Successful Implementation </w:t>
            </w:r>
            <w:proofErr w:type="gramStart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Of</w:t>
            </w:r>
            <w:proofErr w:type="gramEnd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 xml:space="preserve"> User-Centered Game Based Learning in Higher Education: an Example from Civil Engineering</w:t>
            </w:r>
          </w:p>
        </w:tc>
        <w:tc>
          <w:tcPr>
            <w:tcW w:w="1843" w:type="dxa"/>
            <w:vAlign w:val="center"/>
          </w:tcPr>
          <w:p w14:paraId="69A55832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Ebner M;</w:t>
            </w:r>
          </w:p>
          <w:p w14:paraId="073564D6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proofErr w:type="spellStart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Holzinger</w:t>
            </w:r>
            <w:proofErr w:type="spellEnd"/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 xml:space="preserve"> A;</w:t>
            </w:r>
          </w:p>
        </w:tc>
        <w:tc>
          <w:tcPr>
            <w:tcW w:w="1984" w:type="dxa"/>
            <w:vAlign w:val="center"/>
          </w:tcPr>
          <w:p w14:paraId="266A2416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Computers &amp; Education</w:t>
            </w:r>
          </w:p>
        </w:tc>
        <w:tc>
          <w:tcPr>
            <w:tcW w:w="1043" w:type="dxa"/>
            <w:vAlign w:val="center"/>
          </w:tcPr>
          <w:p w14:paraId="50F71843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2007</w:t>
            </w:r>
          </w:p>
        </w:tc>
      </w:tr>
      <w:tr w:rsidR="00380CC4" w14:paraId="39190628" w14:textId="77777777" w:rsidTr="00915638">
        <w:trPr>
          <w:cantSplit/>
          <w:jc w:val="center"/>
        </w:trPr>
        <w:tc>
          <w:tcPr>
            <w:tcW w:w="657" w:type="dxa"/>
            <w:vAlign w:val="center"/>
          </w:tcPr>
          <w:p w14:paraId="4154E718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#548</w:t>
            </w:r>
          </w:p>
        </w:tc>
        <w:tc>
          <w:tcPr>
            <w:tcW w:w="2995" w:type="dxa"/>
            <w:vAlign w:val="center"/>
          </w:tcPr>
          <w:p w14:paraId="713269EB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Computer Game Design: Opportunities for Successful Learning</w:t>
            </w:r>
          </w:p>
        </w:tc>
        <w:tc>
          <w:tcPr>
            <w:tcW w:w="1843" w:type="dxa"/>
            <w:vAlign w:val="center"/>
          </w:tcPr>
          <w:p w14:paraId="36165349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Robertson J;</w:t>
            </w:r>
          </w:p>
          <w:p w14:paraId="1185D530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Howells C;</w:t>
            </w:r>
          </w:p>
        </w:tc>
        <w:tc>
          <w:tcPr>
            <w:tcW w:w="1984" w:type="dxa"/>
            <w:vAlign w:val="center"/>
          </w:tcPr>
          <w:p w14:paraId="565058B8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楷体" w:hAnsi="Times New Roman"/>
                <w:kern w:val="2"/>
                <w:sz w:val="18"/>
                <w:szCs w:val="18"/>
              </w:rPr>
            </w:pPr>
            <w:r>
              <w:rPr>
                <w:rFonts w:ascii="Times New Roman" w:eastAsia="楷体" w:hAnsi="Times New Roman"/>
                <w:kern w:val="2"/>
                <w:sz w:val="18"/>
                <w:szCs w:val="18"/>
              </w:rPr>
              <w:t>Computers &amp; Education</w:t>
            </w:r>
          </w:p>
        </w:tc>
        <w:tc>
          <w:tcPr>
            <w:tcW w:w="1043" w:type="dxa"/>
            <w:vAlign w:val="center"/>
          </w:tcPr>
          <w:p w14:paraId="63687338" w14:textId="77777777" w:rsidR="00380CC4" w:rsidRDefault="00380CC4" w:rsidP="00915638">
            <w:pPr>
              <w:widowControl w:val="0"/>
              <w:adjustRightInd/>
              <w:snapToGrid/>
              <w:spacing w:after="0"/>
              <w:jc w:val="center"/>
              <w:rPr>
                <w:rFonts w:ascii="楷体" w:eastAsia="楷体" w:hAnsi="楷体" w:cs="楷体"/>
                <w:kern w:val="2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2"/>
                <w:sz w:val="18"/>
                <w:szCs w:val="18"/>
              </w:rPr>
              <w:t>2008</w:t>
            </w:r>
          </w:p>
        </w:tc>
      </w:tr>
    </w:tbl>
    <w:p w14:paraId="100E0C11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楷体_GB2312" w:eastAsia="楷体_GB2312" w:hAnsi="楷体" w:cs="宋体" w:hint="eastAsia"/>
          <w:kern w:val="2"/>
          <w:sz w:val="18"/>
          <w:szCs w:val="18"/>
        </w:rPr>
      </w:pPr>
    </w:p>
    <w:p w14:paraId="05F1B25C" w14:textId="77777777" w:rsidR="00380CC4" w:rsidRDefault="00380CC4" w:rsidP="00380CC4">
      <w:pPr>
        <w:widowControl w:val="0"/>
        <w:adjustRightInd/>
        <w:snapToGrid/>
        <w:spacing w:after="0"/>
        <w:ind w:firstLineChars="200" w:firstLine="420"/>
        <w:jc w:val="both"/>
        <w:rPr>
          <w:rFonts w:ascii="宋体" w:hAnsi="宋体" w:hint="eastAsia"/>
          <w:kern w:val="2"/>
          <w:sz w:val="21"/>
          <w:szCs w:val="20"/>
        </w:rPr>
      </w:pPr>
    </w:p>
    <w:p w14:paraId="24542028" w14:textId="77777777" w:rsidR="00380CC4" w:rsidRDefault="00380CC4" w:rsidP="00380CC4">
      <w:pPr>
        <w:adjustRightInd/>
        <w:snapToGrid/>
        <w:spacing w:after="0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参考文献规范及示例</w:t>
      </w:r>
      <w:r>
        <w:rPr>
          <w:rFonts w:hint="eastAsia"/>
          <w:b/>
          <w:bCs/>
          <w:sz w:val="21"/>
          <w:szCs w:val="21"/>
        </w:rPr>
        <w:t>：</w:t>
      </w:r>
    </w:p>
    <w:p w14:paraId="4A6262DE" w14:textId="77777777" w:rsidR="00380CC4" w:rsidRDefault="00380CC4" w:rsidP="00380CC4">
      <w:pPr>
        <w:adjustRightInd/>
        <w:snapToGrid/>
        <w:spacing w:after="0"/>
        <w:ind w:firstLineChars="200" w:firstLine="422"/>
        <w:rPr>
          <w:rFonts w:ascii="宋体" w:hAnsi="宋体" w:cs="宋体" w:hint="eastAsia"/>
          <w:b/>
          <w:bCs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1.正文中引用的文献采用著者-出版年制</w:t>
      </w:r>
    </w:p>
    <w:p w14:paraId="3B77AB4D" w14:textId="77777777" w:rsidR="00380CC4" w:rsidRDefault="00380CC4" w:rsidP="00380CC4">
      <w:pPr>
        <w:adjustRightInd/>
        <w:snapToGrid/>
        <w:spacing w:after="0"/>
        <w:ind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1）在所引用处标注著者姓名与出版年，并置于“（）”内，中文著者注明姓名，欧美著者只需注明姓；集体著者著述的文献可标注机关团体名称。倘若正文中已提及著者姓名，则在其姓名后的“（）”内只著录出版年。</w:t>
      </w:r>
    </w:p>
    <w:p w14:paraId="78F37BD7" w14:textId="77777777" w:rsidR="00380CC4" w:rsidRDefault="00380CC4" w:rsidP="00380CC4">
      <w:pPr>
        <w:adjustRightInd/>
        <w:snapToGrid/>
        <w:spacing w:after="0"/>
        <w:ind w:firstLineChars="200" w:firstLine="422"/>
        <w:rPr>
          <w:rFonts w:ascii="宋体" w:hAnsi="宋体" w:cs="宋体" w:hint="eastAsia"/>
          <w:b/>
          <w:bCs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示例：</w:t>
      </w:r>
    </w:p>
    <w:p w14:paraId="2FE2E343" w14:textId="77777777" w:rsidR="00380CC4" w:rsidRDefault="00380CC4" w:rsidP="00380CC4">
      <w:pPr>
        <w:adjustRightInd/>
        <w:snapToGrid/>
        <w:spacing w:after="0"/>
        <w:ind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hint="eastAsia"/>
          <w:sz w:val="21"/>
          <w:szCs w:val="21"/>
        </w:rPr>
        <w:t>虽然它渴望作为“巨型大学”重心沉入社会底层，但远大理想与实际运作之间还存有诸多障碍而导致纠结甚多（</w:t>
      </w:r>
      <w:r>
        <w:rPr>
          <w:rFonts w:ascii="宋体" w:hAnsi="宋体" w:cs="宋体" w:hint="eastAsia"/>
          <w:sz w:val="21"/>
          <w:szCs w:val="21"/>
        </w:rPr>
        <w:t>严冰，等，2006）。</w:t>
      </w:r>
    </w:p>
    <w:p w14:paraId="2E355A6E" w14:textId="77777777" w:rsidR="00380CC4" w:rsidRDefault="00380CC4" w:rsidP="00380CC4">
      <w:pPr>
        <w:adjustRightInd/>
        <w:snapToGrid/>
        <w:spacing w:after="0"/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依据全视角学习理论所揭示的学习发生机制，并结合吴文杰等人（2010）提出的“学生在线学习有效性的三层次框架”......</w:t>
      </w:r>
    </w:p>
    <w:p w14:paraId="4FDB06AD" w14:textId="77777777" w:rsidR="00380CC4" w:rsidRDefault="00380CC4" w:rsidP="00380CC4">
      <w:pPr>
        <w:adjustRightInd/>
        <w:snapToGrid/>
        <w:spacing w:after="0"/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贝茨（Bates,1994）指出，教育智能体的情绪表达可以促使学习者相信他们在与真实的“人”进行交互，从而有效提升他们的学习投入度。</w:t>
      </w:r>
    </w:p>
    <w:p w14:paraId="209BF716" w14:textId="77777777" w:rsidR="00380CC4" w:rsidRDefault="00380CC4" w:rsidP="00380CC4">
      <w:pPr>
        <w:adjustRightInd/>
        <w:snapToGrid/>
        <w:spacing w:after="0"/>
        <w:ind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（2）正文中引用多著者文献时，对欧美著者只需标注第一个著者的姓，其后附“et al.”;对于中国著者，应标注第一著者的姓名，其后附“等”字；姓氏与“et al.”“等”之间加逗号。</w:t>
      </w:r>
    </w:p>
    <w:p w14:paraId="1A62D179" w14:textId="77777777" w:rsidR="00380CC4" w:rsidRDefault="00380CC4" w:rsidP="00380CC4">
      <w:pPr>
        <w:adjustRightInd/>
        <w:snapToGrid/>
        <w:spacing w:after="0"/>
        <w:ind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（3）在参考文献中著录同一著者在同一年出版的多篇文献时，出版年后应用小写字母</w:t>
      </w:r>
      <w:proofErr w:type="spellStart"/>
      <w:r>
        <w:rPr>
          <w:rFonts w:ascii="宋体" w:hAnsi="宋体" w:cs="宋体" w:hint="eastAsia"/>
          <w:sz w:val="21"/>
          <w:szCs w:val="21"/>
        </w:rPr>
        <w:t>a,b,c</w:t>
      </w:r>
      <w:proofErr w:type="spellEnd"/>
      <w:r>
        <w:rPr>
          <w:rFonts w:ascii="宋体" w:hAnsi="宋体" w:cs="宋体" w:hint="eastAsia"/>
          <w:sz w:val="21"/>
          <w:szCs w:val="21"/>
        </w:rPr>
        <w:t>...区别。</w:t>
      </w:r>
    </w:p>
    <w:p w14:paraId="5C0AD790" w14:textId="77777777" w:rsidR="00380CC4" w:rsidRDefault="00380CC4" w:rsidP="00380CC4">
      <w:pPr>
        <w:adjustRightInd/>
        <w:snapToGrid/>
        <w:spacing w:after="0"/>
        <w:ind w:firstLineChars="200" w:firstLine="422"/>
        <w:rPr>
          <w:rFonts w:ascii="宋体" w:hAnsi="宋体" w:cs="宋体" w:hint="eastAsia"/>
          <w:b/>
          <w:bCs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示例：</w:t>
      </w:r>
    </w:p>
    <w:p w14:paraId="26FC8987" w14:textId="77777777" w:rsidR="00380CC4" w:rsidRDefault="00380CC4" w:rsidP="00380CC4">
      <w:pPr>
        <w:adjustRightInd/>
        <w:snapToGrid/>
        <w:spacing w:after="0"/>
        <w:ind w:leftChars="190" w:left="838" w:hangingChars="200" w:hanging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lastRenderedPageBreak/>
        <w:t>任友群，2018a.我们该怎样研讨“教育信息化2.0”？[J].远程教育杂志（4）：3.</w:t>
      </w:r>
    </w:p>
    <w:p w14:paraId="4134CE32" w14:textId="77777777" w:rsidR="00380CC4" w:rsidRDefault="00380CC4" w:rsidP="00380CC4">
      <w:pPr>
        <w:adjustRightInd/>
        <w:snapToGrid/>
        <w:spacing w:after="0"/>
        <w:ind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任友群，2018b.人工智能的教育视角初探[J].远程教育杂志（5）：37.</w:t>
      </w:r>
    </w:p>
    <w:p w14:paraId="21D718F3" w14:textId="77777777" w:rsidR="00380CC4" w:rsidRDefault="00380CC4" w:rsidP="00380CC4">
      <w:pPr>
        <w:adjustRightInd/>
        <w:snapToGrid/>
        <w:spacing w:after="0"/>
        <w:ind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正文引用处的“（）”内也需注明（任友群，2018a）和（任友群，2018b）</w:t>
      </w:r>
    </w:p>
    <w:p w14:paraId="53E4F260" w14:textId="77777777" w:rsidR="00380CC4" w:rsidRDefault="00380CC4" w:rsidP="00380CC4">
      <w:pPr>
        <w:adjustRightInd/>
        <w:snapToGrid/>
        <w:spacing w:after="0"/>
        <w:ind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（4）倘若有多位欧美著者的“姓”相同，则在其“姓”后增加缩写的“名”。</w:t>
      </w:r>
    </w:p>
    <w:p w14:paraId="11332D63" w14:textId="77777777" w:rsidR="00380CC4" w:rsidRDefault="00380CC4" w:rsidP="00380CC4">
      <w:pPr>
        <w:autoSpaceDE w:val="0"/>
        <w:spacing w:after="0"/>
        <w:ind w:firstLineChars="200" w:firstLine="422"/>
        <w:rPr>
          <w:rFonts w:ascii="宋体" w:hAnsi="宋体" w:hint="eastAsia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示例：</w:t>
      </w:r>
    </w:p>
    <w:p w14:paraId="7360E0A4" w14:textId="77777777" w:rsidR="00380CC4" w:rsidRDefault="00380CC4" w:rsidP="00380CC4">
      <w:pPr>
        <w:autoSpaceDE w:val="0"/>
        <w:spacing w:after="0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多媒体学习认知情感理论将情感、动机和元认知整合到多媒体学习认知加工过程中（Moreno R.,2010）。</w:t>
      </w:r>
    </w:p>
    <w:p w14:paraId="6696DDD3" w14:textId="77777777" w:rsidR="00380CC4" w:rsidRDefault="00380CC4" w:rsidP="00380CC4">
      <w:pPr>
        <w:adjustRightInd/>
        <w:snapToGrid/>
        <w:spacing w:after="0"/>
        <w:ind w:firstLineChars="200" w:firstLine="420"/>
        <w:rPr>
          <w:rFonts w:ascii="宋体" w:hAnsi="宋体" w:cs="宋体"/>
          <w:sz w:val="21"/>
          <w:szCs w:val="21"/>
        </w:rPr>
      </w:pPr>
    </w:p>
    <w:p w14:paraId="44C8D75F" w14:textId="77777777" w:rsidR="00380CC4" w:rsidRDefault="00380CC4" w:rsidP="00380CC4">
      <w:pPr>
        <w:adjustRightInd/>
        <w:snapToGrid/>
        <w:spacing w:after="0"/>
        <w:ind w:firstLineChars="200" w:firstLine="420"/>
        <w:rPr>
          <w:rFonts w:ascii="宋体" w:hAnsi="宋体" w:cs="宋体"/>
          <w:sz w:val="21"/>
          <w:szCs w:val="21"/>
        </w:rPr>
      </w:pPr>
    </w:p>
    <w:p w14:paraId="67FB2AAE" w14:textId="77777777" w:rsidR="00380CC4" w:rsidRDefault="00380CC4" w:rsidP="00380CC4">
      <w:pPr>
        <w:adjustRightInd/>
        <w:snapToGrid/>
        <w:spacing w:after="0"/>
        <w:ind w:firstLineChars="200" w:firstLine="422"/>
        <w:rPr>
          <w:rFonts w:ascii="宋体" w:hAnsi="宋体" w:cs="宋体" w:hint="eastAsia"/>
          <w:b/>
          <w:bCs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2.文末参考文献采用著者-出版年制组织</w:t>
      </w:r>
    </w:p>
    <w:p w14:paraId="29A146E1" w14:textId="77777777" w:rsidR="00380CC4" w:rsidRDefault="00380CC4" w:rsidP="00380CC4">
      <w:pPr>
        <w:adjustRightInd/>
        <w:snapToGrid/>
        <w:spacing w:after="0"/>
        <w:ind w:firstLineChars="200" w:firstLine="422"/>
        <w:rPr>
          <w:rFonts w:ascii="宋体" w:hAnsi="宋体" w:cs="宋体" w:hint="eastAsia"/>
          <w:b/>
          <w:bCs/>
          <w:color w:val="FF0000"/>
          <w:sz w:val="21"/>
          <w:szCs w:val="21"/>
        </w:rPr>
      </w:pPr>
      <w:r>
        <w:rPr>
          <w:rFonts w:ascii="宋体" w:hAnsi="宋体" w:cs="宋体" w:hint="eastAsia"/>
          <w:b/>
          <w:bCs/>
          <w:color w:val="FF0000"/>
          <w:sz w:val="21"/>
          <w:szCs w:val="21"/>
        </w:rPr>
        <w:t>本刊自2022年起，参考文献规范标准将统一采用“著者-出版年制”的标准：首先，按文种集中分为中文、日文、西文、俄文、其他文种5部分；然后，按著者字顺排列（中文文献按著者汉语拼音字顺排列；英文文献按著者首字母顺序排序；字顺相同者按出版年排列）。</w:t>
      </w:r>
    </w:p>
    <w:p w14:paraId="2B28EE45" w14:textId="77777777" w:rsidR="00380CC4" w:rsidRDefault="00380CC4" w:rsidP="00380CC4">
      <w:pPr>
        <w:adjustRightInd/>
        <w:snapToGrid/>
        <w:spacing w:after="0"/>
        <w:ind w:firstLineChars="200" w:firstLine="422"/>
        <w:rPr>
          <w:rFonts w:ascii="宋体" w:hAnsi="宋体" w:cs="宋体" w:hint="eastAsia"/>
          <w:sz w:val="18"/>
          <w:szCs w:val="18"/>
        </w:rPr>
      </w:pPr>
      <w:r>
        <w:rPr>
          <w:rFonts w:ascii="宋体" w:hAnsi="宋体" w:cs="宋体" w:hint="eastAsia"/>
          <w:b/>
          <w:bCs/>
          <w:color w:val="FF0000"/>
          <w:sz w:val="21"/>
          <w:szCs w:val="21"/>
        </w:rPr>
        <w:t>文末所有参考文献不再以数字顺序进行排列。</w:t>
      </w:r>
    </w:p>
    <w:p w14:paraId="5C49A04F" w14:textId="77777777" w:rsidR="00380CC4" w:rsidRDefault="00380CC4" w:rsidP="00380CC4">
      <w:pPr>
        <w:adjustRightInd/>
        <w:snapToGrid/>
        <w:spacing w:after="0"/>
        <w:rPr>
          <w:rFonts w:ascii="宋体" w:hAnsi="宋体" w:cs="宋体" w:hint="eastAsia"/>
          <w:sz w:val="18"/>
          <w:szCs w:val="18"/>
        </w:rPr>
      </w:pPr>
    </w:p>
    <w:p w14:paraId="0F97EF56" w14:textId="77777777" w:rsidR="00380CC4" w:rsidRDefault="00380CC4" w:rsidP="00380CC4">
      <w:pPr>
        <w:spacing w:after="0"/>
        <w:rPr>
          <w:rFonts w:ascii="宋体" w:hAnsi="宋体" w:cs="宋体" w:hint="eastAsia"/>
          <w:color w:val="FF0000"/>
          <w:sz w:val="18"/>
          <w:szCs w:val="18"/>
          <w:highlight w:val="yellow"/>
        </w:rPr>
      </w:pPr>
      <w:r>
        <w:rPr>
          <w:rFonts w:ascii="宋体" w:hAnsi="宋体" w:cs="宋体" w:hint="eastAsia"/>
          <w:b/>
          <w:sz w:val="18"/>
          <w:szCs w:val="18"/>
          <w:highlight w:val="yellow"/>
        </w:rPr>
        <w:t xml:space="preserve">[参考文献] </w:t>
      </w:r>
      <w:r>
        <w:rPr>
          <w:rFonts w:ascii="宋体" w:hAnsi="宋体" w:cs="宋体" w:hint="eastAsia"/>
          <w:sz w:val="18"/>
          <w:szCs w:val="18"/>
          <w:highlight w:val="yellow"/>
        </w:rPr>
        <w:t>（</w:t>
      </w:r>
      <w:r>
        <w:rPr>
          <w:rFonts w:ascii="宋体" w:hAnsi="宋体" w:cs="宋体" w:hint="eastAsia"/>
          <w:color w:val="FF0000"/>
          <w:sz w:val="18"/>
          <w:szCs w:val="18"/>
          <w:highlight w:val="yellow"/>
        </w:rPr>
        <w:t>中文：宋体，小五；英文：Times New Roman，小五；标点符号：英文标点）</w:t>
      </w:r>
    </w:p>
    <w:p w14:paraId="52C57AA7" w14:textId="77777777" w:rsidR="00380CC4" w:rsidRDefault="00380CC4" w:rsidP="00380CC4">
      <w:pPr>
        <w:autoSpaceDE w:val="0"/>
        <w:spacing w:after="0"/>
        <w:rPr>
          <w:rFonts w:ascii="宋体" w:hAnsi="宋体"/>
          <w:sz w:val="21"/>
          <w:szCs w:val="21"/>
        </w:rPr>
      </w:pPr>
      <w:r>
        <w:rPr>
          <w:rFonts w:ascii="宋体" w:hAnsi="宋体" w:cs="宋体" w:hint="eastAsia"/>
          <w:sz w:val="18"/>
          <w:szCs w:val="18"/>
        </w:rPr>
        <w:br/>
      </w:r>
      <w:r>
        <w:rPr>
          <w:rFonts w:ascii="宋体" w:hAnsi="宋体" w:hint="eastAsia"/>
          <w:b/>
          <w:bCs/>
          <w:sz w:val="21"/>
          <w:szCs w:val="21"/>
        </w:rPr>
        <w:t>1.期刊类</w:t>
      </w:r>
      <w:r>
        <w:rPr>
          <w:rFonts w:ascii="宋体" w:hAnsi="宋体" w:hint="eastAsia"/>
          <w:sz w:val="21"/>
          <w:szCs w:val="21"/>
        </w:rPr>
        <w:br/>
        <w:t>作者,出版年.题名[J].刊名(期号):起止页码（**－**）.</w:t>
      </w:r>
      <w:r>
        <w:rPr>
          <w:rFonts w:ascii="宋体" w:hAnsi="宋体" w:hint="eastAsia"/>
          <w:sz w:val="21"/>
          <w:szCs w:val="21"/>
          <w:highlight w:val="green"/>
        </w:rPr>
        <w:br/>
      </w:r>
      <w:r>
        <w:rPr>
          <w:rFonts w:ascii="宋体" w:hAnsi="宋体" w:hint="eastAsia"/>
          <w:b/>
          <w:bCs/>
          <w:sz w:val="21"/>
          <w:szCs w:val="21"/>
        </w:rPr>
        <w:t>示例：</w:t>
      </w:r>
    </w:p>
    <w:p w14:paraId="7CFF2C49" w14:textId="77777777" w:rsidR="00380CC4" w:rsidRDefault="00380CC4" w:rsidP="00380CC4">
      <w:pPr>
        <w:autoSpaceDE w:val="0"/>
        <w:spacing w:after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王竹立,2010.李克东难题:争鸣与反思[J].远程教育杂志(2):63-67.</w:t>
      </w:r>
    </w:p>
    <w:p w14:paraId="6452E1A1" w14:textId="77777777" w:rsidR="00380CC4" w:rsidRDefault="00380CC4" w:rsidP="00380CC4">
      <w:pPr>
        <w:autoSpaceDE w:val="0"/>
        <w:spacing w:after="0"/>
        <w:ind w:left="630" w:hangingChars="300" w:hanging="630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DOWLER L</w:t>
      </w:r>
      <w:r>
        <w:rPr>
          <w:rFonts w:ascii="宋体" w:hAnsi="宋体" w:hint="eastAsia"/>
          <w:sz w:val="21"/>
          <w:szCs w:val="21"/>
        </w:rPr>
        <w:t>,</w:t>
      </w:r>
      <w:r>
        <w:rPr>
          <w:rFonts w:ascii="宋体" w:hAnsi="宋体"/>
          <w:sz w:val="21"/>
          <w:szCs w:val="21"/>
        </w:rPr>
        <w:t>1995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 xml:space="preserve">The research university’s dilemma：resource sharing and research in a </w:t>
      </w:r>
      <w:proofErr w:type="spellStart"/>
      <w:r>
        <w:rPr>
          <w:rFonts w:ascii="宋体" w:hAnsi="宋体"/>
          <w:sz w:val="21"/>
          <w:szCs w:val="21"/>
        </w:rPr>
        <w:t>transinstitutional</w:t>
      </w:r>
      <w:proofErr w:type="spellEnd"/>
      <w:r>
        <w:rPr>
          <w:rFonts w:ascii="宋体" w:hAnsi="宋体"/>
          <w:sz w:val="21"/>
          <w:szCs w:val="21"/>
        </w:rPr>
        <w:t xml:space="preserve"> environment[J]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Journal of library administrator</w:t>
      </w:r>
      <w:r>
        <w:rPr>
          <w:rFonts w:ascii="宋体" w:hAnsi="宋体" w:hint="eastAsia"/>
          <w:sz w:val="21"/>
          <w:szCs w:val="21"/>
        </w:rPr>
        <w:t>,</w:t>
      </w:r>
      <w:r>
        <w:rPr>
          <w:rFonts w:ascii="宋体" w:hAnsi="宋体"/>
          <w:sz w:val="21"/>
          <w:szCs w:val="21"/>
        </w:rPr>
        <w:t>21</w:t>
      </w:r>
      <w:r>
        <w:rPr>
          <w:rFonts w:ascii="宋体" w:hAnsi="宋体" w:hint="eastAsia"/>
          <w:sz w:val="21"/>
          <w:szCs w:val="21"/>
        </w:rPr>
        <w:t>(</w:t>
      </w:r>
      <w:r>
        <w:rPr>
          <w:rFonts w:ascii="宋体" w:hAnsi="宋体"/>
          <w:sz w:val="21"/>
          <w:szCs w:val="21"/>
        </w:rPr>
        <w:t>1/2</w:t>
      </w:r>
      <w:r>
        <w:rPr>
          <w:rFonts w:ascii="宋体" w:hAnsi="宋体" w:hint="eastAsia"/>
          <w:sz w:val="21"/>
          <w:szCs w:val="21"/>
        </w:rPr>
        <w:t>):</w:t>
      </w:r>
      <w:r>
        <w:rPr>
          <w:rFonts w:ascii="宋体" w:hAnsi="宋体"/>
          <w:sz w:val="21"/>
          <w:szCs w:val="21"/>
        </w:rPr>
        <w:t>5-26</w:t>
      </w:r>
      <w:r>
        <w:rPr>
          <w:rFonts w:ascii="宋体" w:hAnsi="宋体" w:hint="eastAsia"/>
          <w:sz w:val="21"/>
          <w:szCs w:val="21"/>
        </w:rPr>
        <w:t>.</w:t>
      </w:r>
    </w:p>
    <w:p w14:paraId="5AA6DA18" w14:textId="77777777" w:rsidR="00380CC4" w:rsidRDefault="00380CC4" w:rsidP="00380CC4">
      <w:pPr>
        <w:autoSpaceDE w:val="0"/>
        <w:spacing w:after="0"/>
        <w:rPr>
          <w:rFonts w:ascii="宋体" w:hAnsi="宋体" w:hint="eastAsia"/>
          <w:b/>
          <w:bCs/>
          <w:sz w:val="21"/>
          <w:szCs w:val="21"/>
        </w:rPr>
      </w:pPr>
    </w:p>
    <w:p w14:paraId="4E09A72E" w14:textId="77777777" w:rsidR="00380CC4" w:rsidRDefault="00380CC4" w:rsidP="00380CC4">
      <w:pPr>
        <w:autoSpaceDE w:val="0"/>
        <w:spacing w:after="0"/>
        <w:rPr>
          <w:rFonts w:ascii="宋体" w:hAnsi="宋体" w:hint="eastAsia"/>
          <w:b/>
          <w:bCs/>
          <w:sz w:val="21"/>
          <w:szCs w:val="21"/>
        </w:rPr>
      </w:pPr>
    </w:p>
    <w:p w14:paraId="635F6F18" w14:textId="77777777" w:rsidR="00380CC4" w:rsidRDefault="00380CC4" w:rsidP="00380CC4">
      <w:pPr>
        <w:autoSpaceDE w:val="0"/>
        <w:spacing w:after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2.普通图书类</w:t>
      </w:r>
      <w:r>
        <w:rPr>
          <w:rFonts w:ascii="宋体" w:hAnsi="宋体" w:hint="eastAsia"/>
          <w:sz w:val="21"/>
          <w:szCs w:val="21"/>
        </w:rPr>
        <w:br/>
        <w:t>作者,出版年.书名[M].译者名,译.出版地:出版者:引用文字所在页码.</w:t>
      </w:r>
    </w:p>
    <w:p w14:paraId="5F35CE53" w14:textId="77777777" w:rsidR="00380CC4" w:rsidRDefault="00380CC4" w:rsidP="00380CC4">
      <w:pPr>
        <w:autoSpaceDE w:val="0"/>
        <w:spacing w:after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示例：</w:t>
      </w:r>
    </w:p>
    <w:p w14:paraId="2E39217E" w14:textId="77777777" w:rsidR="00380CC4" w:rsidRDefault="00380CC4" w:rsidP="00380CC4">
      <w:pPr>
        <w:topLinePunct/>
        <w:autoSpaceDE w:val="0"/>
        <w:spacing w:after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田汉族,2002.交往教学论[M].长沙:湖南师范大学出版社:23.</w:t>
      </w:r>
    </w:p>
    <w:p w14:paraId="60C6A25B" w14:textId="77777777" w:rsidR="00380CC4" w:rsidRDefault="00380CC4" w:rsidP="00380CC4">
      <w:pPr>
        <w:topLinePunct/>
        <w:autoSpaceDE w:val="0"/>
        <w:spacing w:after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尼葛洛庞帝,1996.数字化生存[M].胡泳,范海燕,译.海口:海南出版社:121.</w:t>
      </w:r>
    </w:p>
    <w:p w14:paraId="3F4F771E" w14:textId="77777777" w:rsidR="00380CC4" w:rsidRDefault="00380CC4" w:rsidP="00380CC4">
      <w:pPr>
        <w:topLinePunct/>
        <w:autoSpaceDE w:val="0"/>
        <w:spacing w:after="0"/>
        <w:ind w:left="420" w:hangingChars="200" w:hanging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BAKER S </w:t>
      </w:r>
      <w:proofErr w:type="spellStart"/>
      <w:proofErr w:type="gramStart"/>
      <w:r>
        <w:rPr>
          <w:rFonts w:ascii="宋体" w:hAnsi="宋体"/>
          <w:sz w:val="21"/>
          <w:szCs w:val="21"/>
        </w:rPr>
        <w:t>K</w:t>
      </w:r>
      <w:r>
        <w:rPr>
          <w:rFonts w:ascii="宋体" w:hAnsi="宋体" w:hint="eastAsia"/>
          <w:sz w:val="21"/>
          <w:szCs w:val="21"/>
        </w:rPr>
        <w:t>,</w:t>
      </w:r>
      <w:r>
        <w:rPr>
          <w:rFonts w:ascii="宋体" w:hAnsi="宋体"/>
          <w:sz w:val="21"/>
          <w:szCs w:val="21"/>
        </w:rPr>
        <w:t>et</w:t>
      </w:r>
      <w:proofErr w:type="spellEnd"/>
      <w:proofErr w:type="gramEnd"/>
      <w:r>
        <w:rPr>
          <w:rFonts w:ascii="宋体" w:hAnsi="宋体"/>
          <w:sz w:val="21"/>
          <w:szCs w:val="21"/>
        </w:rPr>
        <w:t xml:space="preserve"> al</w:t>
      </w:r>
      <w:r>
        <w:rPr>
          <w:rFonts w:ascii="宋体" w:hAnsi="宋体" w:hint="eastAsia"/>
          <w:sz w:val="21"/>
          <w:szCs w:val="21"/>
        </w:rPr>
        <w:t>,</w:t>
      </w:r>
      <w:r>
        <w:rPr>
          <w:rFonts w:ascii="宋体" w:hAnsi="宋体"/>
          <w:sz w:val="21"/>
          <w:szCs w:val="21"/>
        </w:rPr>
        <w:t>1995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The future of resource sharing[M]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New York:</w: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The Haworth </w:t>
      </w:r>
      <w:r>
        <w:rPr>
          <w:rFonts w:ascii="宋体" w:hAnsi="宋体" w:hint="eastAsia"/>
          <w:sz w:val="21"/>
          <w:szCs w:val="21"/>
        </w:rPr>
        <w:t xml:space="preserve">   </w:t>
      </w:r>
      <w:r>
        <w:rPr>
          <w:rFonts w:ascii="宋体" w:hAnsi="宋体"/>
          <w:sz w:val="21"/>
          <w:szCs w:val="21"/>
        </w:rPr>
        <w:t>Press:23.</w:t>
      </w:r>
    </w:p>
    <w:p w14:paraId="66998F9D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sz w:val="21"/>
          <w:szCs w:val="21"/>
        </w:rPr>
      </w:pPr>
    </w:p>
    <w:p w14:paraId="2C277272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3.论文集、会议集类</w:t>
      </w:r>
      <w:r>
        <w:rPr>
          <w:rFonts w:ascii="宋体" w:hAnsi="宋体" w:hint="eastAsia"/>
          <w:sz w:val="21"/>
          <w:szCs w:val="21"/>
        </w:rPr>
        <w:br/>
        <w:t>作者,出版年.题名:其他题名信息[C].出版地:出版者:引用文字所在页码．</w:t>
      </w:r>
      <w:r>
        <w:rPr>
          <w:rFonts w:ascii="宋体" w:hAnsi="宋体" w:hint="eastAsia"/>
          <w:sz w:val="21"/>
          <w:szCs w:val="21"/>
        </w:rPr>
        <w:br/>
      </w:r>
      <w:r>
        <w:rPr>
          <w:rFonts w:ascii="宋体" w:hAnsi="宋体" w:hint="eastAsia"/>
          <w:b/>
          <w:bCs/>
          <w:sz w:val="21"/>
          <w:szCs w:val="21"/>
        </w:rPr>
        <w:t>示例：</w:t>
      </w:r>
    </w:p>
    <w:p w14:paraId="005E5549" w14:textId="77777777" w:rsidR="00380CC4" w:rsidRDefault="00380CC4" w:rsidP="00380CC4">
      <w:pPr>
        <w:topLinePunct/>
        <w:autoSpaceDE w:val="0"/>
        <w:spacing w:after="0"/>
        <w:ind w:left="420" w:hangingChars="200" w:hanging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陈琳,2009.信息化时代教育技术应用与创新——第8届教育技术国际论坛论文集[C].北京:电子工业出版社:23.</w:t>
      </w:r>
    </w:p>
    <w:p w14:paraId="3DFA8B24" w14:textId="77777777" w:rsidR="00380CC4" w:rsidRDefault="00380CC4" w:rsidP="00380CC4">
      <w:pPr>
        <w:topLinePunct/>
        <w:autoSpaceDE w:val="0"/>
        <w:spacing w:after="0"/>
        <w:ind w:left="420" w:hangingChars="200" w:hanging="420"/>
        <w:rPr>
          <w:rFonts w:ascii="宋体" w:hAnsi="宋体"/>
          <w:sz w:val="21"/>
          <w:szCs w:val="21"/>
        </w:rPr>
      </w:pPr>
    </w:p>
    <w:p w14:paraId="4FB8B1B4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4.著作中的析出文献类</w:t>
      </w:r>
    </w:p>
    <w:p w14:paraId="7B863582" w14:textId="77777777" w:rsidR="00380CC4" w:rsidRDefault="00380CC4" w:rsidP="00380CC4">
      <w:pPr>
        <w:topLinePunct/>
        <w:autoSpaceDE w:val="0"/>
        <w:spacing w:after="0"/>
        <w:ind w:leftChars="19" w:left="42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析出文献作者,出版年.题名[文献类型标识]//著作作者.著作题名.出版地:出版者:起止页码.</w:t>
      </w:r>
      <w:r>
        <w:rPr>
          <w:rFonts w:ascii="宋体" w:hAnsi="宋体" w:hint="eastAsia"/>
          <w:sz w:val="21"/>
          <w:szCs w:val="21"/>
        </w:rPr>
        <w:br/>
      </w:r>
      <w:r>
        <w:rPr>
          <w:rFonts w:ascii="宋体" w:hAnsi="宋体" w:hint="eastAsia"/>
          <w:b/>
          <w:bCs/>
          <w:sz w:val="21"/>
          <w:szCs w:val="21"/>
        </w:rPr>
        <w:t>示例：</w:t>
      </w:r>
    </w:p>
    <w:p w14:paraId="66BFA460" w14:textId="77777777" w:rsidR="00380CC4" w:rsidRDefault="00380CC4" w:rsidP="00380CC4">
      <w:pPr>
        <w:topLinePunct/>
        <w:autoSpaceDE w:val="0"/>
        <w:spacing w:after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白书农,1998.植物开花研究[M]//李承森.植物科学进展.北京:高等教育出版社:146-163．</w:t>
      </w:r>
      <w:r>
        <w:rPr>
          <w:rFonts w:ascii="宋体" w:hAnsi="宋体" w:hint="eastAsia"/>
          <w:sz w:val="21"/>
          <w:szCs w:val="21"/>
        </w:rPr>
        <w:br/>
        <w:t>韩吉人,1985.论职工教育的特点[G]//中国职工教育研究会.职工教育研究论文集.北京：人民教育出版社:90-99.</w:t>
      </w:r>
    </w:p>
    <w:p w14:paraId="6111E34B" w14:textId="77777777" w:rsidR="00380CC4" w:rsidRDefault="00380CC4" w:rsidP="00380CC4">
      <w:pPr>
        <w:wordWrap w:val="0"/>
        <w:topLinePunct/>
        <w:spacing w:after="0"/>
        <w:ind w:left="420" w:hangingChars="200" w:hanging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WEINSTEIN L</w:t>
      </w:r>
      <w:r>
        <w:rPr>
          <w:rFonts w:ascii="宋体" w:hAnsi="宋体" w:hint="eastAsia"/>
          <w:sz w:val="21"/>
          <w:szCs w:val="21"/>
        </w:rPr>
        <w:t>,</w:t>
      </w:r>
      <w:r>
        <w:rPr>
          <w:rFonts w:ascii="宋体" w:hAnsi="宋体"/>
          <w:sz w:val="21"/>
          <w:szCs w:val="21"/>
        </w:rPr>
        <w:t xml:space="preserve"> SWERTZ M </w:t>
      </w:r>
      <w:proofErr w:type="gramStart"/>
      <w:r>
        <w:rPr>
          <w:rFonts w:ascii="宋体" w:hAnsi="宋体"/>
          <w:sz w:val="21"/>
          <w:szCs w:val="21"/>
        </w:rPr>
        <w:t>N,1974.Pathogenic</w:t>
      </w:r>
      <w:proofErr w:type="gramEnd"/>
      <w:r>
        <w:rPr>
          <w:rFonts w:ascii="宋体" w:hAnsi="宋体"/>
          <w:sz w:val="21"/>
          <w:szCs w:val="21"/>
        </w:rPr>
        <w:t xml:space="preserve"> properties of invading Microorganism[M]//SODEMAN W </w:t>
      </w:r>
      <w:proofErr w:type="spellStart"/>
      <w:r>
        <w:rPr>
          <w:rFonts w:ascii="宋体" w:hAnsi="宋体"/>
          <w:sz w:val="21"/>
          <w:szCs w:val="21"/>
        </w:rPr>
        <w:t>A,Jr,SODEMAN</w:t>
      </w:r>
      <w:proofErr w:type="spellEnd"/>
      <w:r>
        <w:rPr>
          <w:rFonts w:ascii="宋体" w:hAnsi="宋体"/>
          <w:sz w:val="21"/>
          <w:szCs w:val="21"/>
        </w:rPr>
        <w:t xml:space="preserve"> W A</w:t>
      </w:r>
      <w:r>
        <w:rPr>
          <w:rFonts w:ascii="宋体" w:hAnsi="宋体" w:hint="eastAsia"/>
          <w:sz w:val="21"/>
          <w:szCs w:val="21"/>
        </w:rPr>
        <w:t>,</w:t>
      </w:r>
      <w:r>
        <w:rPr>
          <w:rFonts w:ascii="宋体" w:hAnsi="宋体"/>
          <w:sz w:val="21"/>
          <w:szCs w:val="21"/>
        </w:rPr>
        <w:t xml:space="preserve">1986.Pathologic </w:t>
      </w:r>
      <w:proofErr w:type="spellStart"/>
      <w:r>
        <w:rPr>
          <w:rFonts w:ascii="宋体" w:hAnsi="宋体"/>
          <w:sz w:val="21"/>
          <w:szCs w:val="21"/>
        </w:rPr>
        <w:t>physiology:mechanism</w:t>
      </w:r>
      <w:proofErr w:type="spellEnd"/>
      <w:r>
        <w:rPr>
          <w:rFonts w:ascii="宋体" w:hAnsi="宋体"/>
          <w:sz w:val="21"/>
          <w:szCs w:val="21"/>
        </w:rPr>
        <w:t xml:space="preserve"> of disease.Philadelphia:Saunders:745-772.</w:t>
      </w:r>
    </w:p>
    <w:p w14:paraId="0649AE15" w14:textId="77777777" w:rsidR="00380CC4" w:rsidRDefault="00380CC4" w:rsidP="00380CC4">
      <w:pPr>
        <w:wordWrap w:val="0"/>
        <w:topLinePunct/>
        <w:spacing w:after="0"/>
        <w:ind w:left="420" w:hangingChars="200" w:hanging="420"/>
        <w:rPr>
          <w:rFonts w:ascii="华文新魏" w:eastAsia="华文新魏" w:hAnsi="华文新魏" w:cs="华文新魏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FOURNEY M E,1997.Advances in holographic photoelasticity[C]//American Society of Mechanical Engineers Applied Mechanics </w:t>
      </w:r>
      <w:proofErr w:type="spellStart"/>
      <w:r>
        <w:rPr>
          <w:rFonts w:ascii="宋体" w:hAnsi="宋体"/>
          <w:sz w:val="21"/>
          <w:szCs w:val="21"/>
        </w:rPr>
        <w:t>Division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Symposium</w:t>
      </w:r>
      <w:proofErr w:type="spellEnd"/>
      <w:r>
        <w:rPr>
          <w:rFonts w:ascii="宋体" w:hAnsi="宋体"/>
          <w:sz w:val="21"/>
          <w:szCs w:val="21"/>
        </w:rPr>
        <w:t xml:space="preserve"> on applications of holography in mechanics，university of southern </w:t>
      </w:r>
      <w:proofErr w:type="spellStart"/>
      <w:r>
        <w:rPr>
          <w:rFonts w:ascii="宋体" w:hAnsi="宋体"/>
          <w:sz w:val="21"/>
          <w:szCs w:val="21"/>
        </w:rPr>
        <w:t>California</w:t>
      </w:r>
      <w:r>
        <w:rPr>
          <w:rFonts w:ascii="宋体" w:hAnsi="宋体" w:hint="eastAsia"/>
          <w:sz w:val="21"/>
          <w:szCs w:val="21"/>
        </w:rPr>
        <w:t>,</w:t>
      </w:r>
      <w:r>
        <w:rPr>
          <w:rFonts w:ascii="宋体" w:hAnsi="宋体"/>
          <w:sz w:val="21"/>
          <w:szCs w:val="21"/>
        </w:rPr>
        <w:t>Los</w:t>
      </w:r>
      <w:proofErr w:type="spellEnd"/>
      <w:r>
        <w:rPr>
          <w:rFonts w:ascii="宋体" w:hAnsi="宋体"/>
          <w:sz w:val="21"/>
          <w:szCs w:val="21"/>
        </w:rPr>
        <w:t xml:space="preserve"> </w:t>
      </w:r>
      <w:proofErr w:type="spellStart"/>
      <w:r>
        <w:rPr>
          <w:rFonts w:ascii="宋体" w:hAnsi="宋体"/>
          <w:sz w:val="21"/>
          <w:szCs w:val="21"/>
        </w:rPr>
        <w:t>Angeles</w:t>
      </w:r>
      <w:r>
        <w:rPr>
          <w:rFonts w:ascii="宋体" w:hAnsi="宋体" w:hint="eastAsia"/>
          <w:sz w:val="21"/>
          <w:szCs w:val="21"/>
        </w:rPr>
        <w:t>,</w:t>
      </w:r>
      <w:r>
        <w:rPr>
          <w:rFonts w:ascii="宋体" w:hAnsi="宋体"/>
          <w:sz w:val="21"/>
          <w:szCs w:val="21"/>
        </w:rPr>
        <w:t>California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New</w:t>
      </w:r>
      <w:proofErr w:type="spellEnd"/>
      <w:r>
        <w:rPr>
          <w:rFonts w:ascii="宋体" w:hAnsi="宋体"/>
          <w:sz w:val="21"/>
          <w:szCs w:val="21"/>
        </w:rPr>
        <w:t xml:space="preserve"> York:ASME:17-38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br/>
      </w:r>
      <w:r>
        <w:rPr>
          <w:rFonts w:ascii="华文新魏" w:eastAsia="华文新魏" w:hAnsi="华文新魏" w:cs="华文新魏" w:hint="eastAsia"/>
          <w:sz w:val="21"/>
          <w:szCs w:val="21"/>
        </w:rPr>
        <w:t>注：文献类型标识：普通图书M；会议录C；汇编G；标准S。</w:t>
      </w:r>
    </w:p>
    <w:p w14:paraId="53A81C71" w14:textId="77777777" w:rsidR="00380CC4" w:rsidRDefault="00380CC4" w:rsidP="00380CC4">
      <w:pPr>
        <w:topLinePunct/>
        <w:autoSpaceDE w:val="0"/>
        <w:spacing w:after="0"/>
        <w:ind w:left="420" w:hangingChars="200" w:hanging="420"/>
        <w:rPr>
          <w:rFonts w:ascii="宋体" w:hAnsi="宋体"/>
          <w:color w:val="FF0000"/>
          <w:sz w:val="21"/>
          <w:szCs w:val="21"/>
        </w:rPr>
      </w:pPr>
    </w:p>
    <w:p w14:paraId="7357F975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5.报纸类</w:t>
      </w:r>
    </w:p>
    <w:p w14:paraId="1109F89D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作者,出版年.题名[N].报纸名,出版年-月-日（版次）.</w:t>
      </w:r>
      <w:r>
        <w:rPr>
          <w:rFonts w:ascii="宋体" w:hAnsi="宋体" w:hint="eastAsia"/>
          <w:sz w:val="21"/>
          <w:szCs w:val="21"/>
        </w:rPr>
        <w:br/>
      </w:r>
      <w:r>
        <w:rPr>
          <w:rFonts w:ascii="宋体" w:hAnsi="宋体" w:hint="eastAsia"/>
          <w:b/>
          <w:bCs/>
          <w:sz w:val="21"/>
          <w:szCs w:val="21"/>
        </w:rPr>
        <w:t>示例：</w:t>
      </w:r>
    </w:p>
    <w:p w14:paraId="4693634B" w14:textId="77777777" w:rsidR="00380CC4" w:rsidRDefault="00380CC4" w:rsidP="00380CC4">
      <w:pPr>
        <w:topLinePunct/>
        <w:autoSpaceDE w:val="0"/>
        <w:spacing w:after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丁文祥,2000.数字革命与竞争国际化[N].中国青年报,2000-11-20（15）.</w:t>
      </w:r>
    </w:p>
    <w:p w14:paraId="1F55204C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sz w:val="21"/>
          <w:szCs w:val="21"/>
        </w:rPr>
      </w:pPr>
    </w:p>
    <w:p w14:paraId="1FC4B43D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6.学位论文或报告类</w:t>
      </w:r>
      <w:r>
        <w:rPr>
          <w:rFonts w:ascii="宋体" w:hAnsi="宋体" w:hint="eastAsia"/>
          <w:b/>
          <w:bCs/>
          <w:sz w:val="21"/>
          <w:szCs w:val="21"/>
        </w:rPr>
        <w:br/>
      </w:r>
      <w:r>
        <w:rPr>
          <w:rFonts w:ascii="宋体" w:hAnsi="宋体" w:hint="eastAsia"/>
          <w:sz w:val="21"/>
          <w:szCs w:val="21"/>
        </w:rPr>
        <w:t>作者,年份.题名[D或R].保存地点:保存单位．</w:t>
      </w:r>
      <w:r>
        <w:rPr>
          <w:rFonts w:ascii="宋体" w:hAnsi="宋体" w:hint="eastAsia"/>
          <w:sz w:val="21"/>
          <w:szCs w:val="21"/>
        </w:rPr>
        <w:br/>
      </w:r>
      <w:r>
        <w:rPr>
          <w:rFonts w:ascii="宋体" w:hAnsi="宋体" w:hint="eastAsia"/>
          <w:b/>
          <w:bCs/>
          <w:sz w:val="21"/>
          <w:szCs w:val="21"/>
        </w:rPr>
        <w:t>示例：</w:t>
      </w:r>
    </w:p>
    <w:p w14:paraId="58435D94" w14:textId="77777777" w:rsidR="00380CC4" w:rsidRDefault="00380CC4" w:rsidP="00380CC4">
      <w:pPr>
        <w:topLinePunct/>
        <w:autoSpaceDE w:val="0"/>
        <w:spacing w:after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吴良辉,2008.基于教育游戏的儿童虚拟社区的研究[D].武汉：华中师范大学:23．</w:t>
      </w:r>
    </w:p>
    <w:p w14:paraId="2B69D34E" w14:textId="77777777" w:rsidR="00380CC4" w:rsidRDefault="00380CC4" w:rsidP="00380CC4">
      <w:pPr>
        <w:topLinePunct/>
        <w:autoSpaceDE w:val="0"/>
        <w:spacing w:after="0"/>
        <w:ind w:left="420" w:hangingChars="200" w:hanging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World Health Organization,1970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 xml:space="preserve">Factors Regulating the Immune </w:t>
      </w:r>
      <w:proofErr w:type="spellStart"/>
      <w:r>
        <w:rPr>
          <w:rFonts w:ascii="宋体" w:hAnsi="宋体"/>
          <w:sz w:val="21"/>
          <w:szCs w:val="21"/>
        </w:rPr>
        <w:t>Reponse</w:t>
      </w:r>
      <w:proofErr w:type="spellEnd"/>
      <w:r>
        <w:rPr>
          <w:rFonts w:ascii="宋体" w:hAnsi="宋体"/>
          <w:sz w:val="21"/>
          <w:szCs w:val="21"/>
        </w:rPr>
        <w:t>:</w: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report of WHO Scientific Group[R]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Geneva:WHO:23．</w:t>
      </w:r>
    </w:p>
    <w:p w14:paraId="15DC1754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sz w:val="21"/>
          <w:szCs w:val="21"/>
        </w:rPr>
      </w:pPr>
    </w:p>
    <w:p w14:paraId="3777A9A3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7.专利类</w:t>
      </w:r>
      <w:r>
        <w:rPr>
          <w:rFonts w:ascii="宋体" w:hAnsi="宋体" w:hint="eastAsia"/>
          <w:sz w:val="21"/>
          <w:szCs w:val="21"/>
          <w:highlight w:val="yellow"/>
        </w:rPr>
        <w:br/>
      </w:r>
      <w:r>
        <w:rPr>
          <w:rFonts w:ascii="宋体" w:hAnsi="宋体" w:hint="eastAsia"/>
          <w:sz w:val="21"/>
          <w:szCs w:val="21"/>
        </w:rPr>
        <w:t>专利申请者,年份.专利题名:国别,专利号[P].公告日期或公开日期．</w:t>
      </w:r>
      <w:r>
        <w:rPr>
          <w:rFonts w:ascii="宋体" w:hAnsi="宋体" w:hint="eastAsia"/>
          <w:sz w:val="21"/>
          <w:szCs w:val="21"/>
        </w:rPr>
        <w:br/>
      </w:r>
      <w:r>
        <w:rPr>
          <w:rFonts w:ascii="宋体" w:hAnsi="宋体" w:hint="eastAsia"/>
          <w:b/>
          <w:bCs/>
          <w:sz w:val="21"/>
          <w:szCs w:val="21"/>
        </w:rPr>
        <w:t>示例：</w:t>
      </w:r>
    </w:p>
    <w:p w14:paraId="04B3ADEE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姜锡洲,1989.一种温热外敷药制备方案:中国,88105607.3[P].1989-07-26．</w:t>
      </w:r>
    </w:p>
    <w:p w14:paraId="7C244385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sz w:val="21"/>
          <w:szCs w:val="21"/>
        </w:rPr>
      </w:pPr>
    </w:p>
    <w:p w14:paraId="163F5123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8.电子文献类</w:t>
      </w:r>
      <w:r>
        <w:rPr>
          <w:rFonts w:ascii="宋体" w:hAnsi="宋体" w:hint="eastAsia"/>
          <w:sz w:val="21"/>
          <w:szCs w:val="21"/>
        </w:rPr>
        <w:br/>
        <w:t>作者.题名［文献类型标识/载体类型标识］.出版地:出版者,出版或更新日期[引用日期].获取和访问路径．</w:t>
      </w:r>
      <w:r>
        <w:rPr>
          <w:rFonts w:ascii="宋体" w:hAnsi="宋体" w:hint="eastAsia"/>
          <w:sz w:val="21"/>
          <w:szCs w:val="21"/>
        </w:rPr>
        <w:br/>
      </w:r>
      <w:r>
        <w:rPr>
          <w:rFonts w:ascii="宋体" w:hAnsi="宋体" w:hint="eastAsia"/>
          <w:b/>
          <w:bCs/>
          <w:sz w:val="21"/>
          <w:szCs w:val="21"/>
        </w:rPr>
        <w:t>示例：</w:t>
      </w:r>
    </w:p>
    <w:p w14:paraId="16185D18" w14:textId="77777777" w:rsidR="00380CC4" w:rsidRDefault="00380CC4" w:rsidP="00380CC4">
      <w:pPr>
        <w:topLinePunct/>
        <w:autoSpaceDE w:val="0"/>
        <w:spacing w:after="0"/>
        <w:ind w:left="420" w:hangingChars="200" w:hanging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江向东,1999.互联网环境下的信息处理与图书管理系统解决方案[J/OL].情报学报（2）:4[2000-01-18].</w:t>
      </w:r>
      <w:r>
        <w:rPr>
          <w:rFonts w:ascii="宋体" w:hAnsi="宋体"/>
          <w:sz w:val="21"/>
          <w:szCs w:val="21"/>
        </w:rPr>
        <w:t>http://www.chinainfo.gov.cn/periodical/qbxb/qbxb99/qbxb990203．</w:t>
      </w:r>
    </w:p>
    <w:p w14:paraId="3FB83018" w14:textId="77777777" w:rsidR="00380CC4" w:rsidRDefault="00380CC4" w:rsidP="00380CC4">
      <w:pPr>
        <w:wordWrap w:val="0"/>
        <w:topLinePunct/>
        <w:spacing w:after="0"/>
        <w:ind w:left="420" w:hangingChars="200" w:hanging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万方数据库.非正式学习知识脉络[DB/OL].[2002-04-15].</w:t>
      </w:r>
      <w:hyperlink r:id="rId7" w:history="1">
        <w:r>
          <w:rPr>
            <w:rStyle w:val="a5"/>
            <w:rFonts w:ascii="宋体" w:hAnsi="宋体" w:hint="eastAsia"/>
            <w:sz w:val="21"/>
            <w:szCs w:val="21"/>
          </w:rPr>
          <w:t>http://trend.g.wanfangdata</w:t>
        </w:r>
      </w:hyperlink>
      <w:r>
        <w:rPr>
          <w:rFonts w:ascii="宋体" w:hAnsi="宋体" w:hint="eastAsia"/>
          <w:sz w:val="21"/>
          <w:szCs w:val="21"/>
        </w:rPr>
        <w:t>.com.cn.</w:t>
      </w:r>
    </w:p>
    <w:p w14:paraId="1819E269" w14:textId="77777777" w:rsidR="00380CC4" w:rsidRDefault="00380CC4" w:rsidP="00380CC4">
      <w:pPr>
        <w:wordWrap w:val="0"/>
        <w:topLinePunct/>
        <w:spacing w:after="0"/>
        <w:ind w:left="420" w:hangingChars="200" w:hanging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HOPKINSON </w:t>
      </w:r>
      <w:proofErr w:type="gramStart"/>
      <w:r>
        <w:rPr>
          <w:rFonts w:ascii="宋体" w:hAnsi="宋体"/>
          <w:sz w:val="21"/>
          <w:szCs w:val="21"/>
        </w:rPr>
        <w:t>A,2009.UNIMARC</w:t>
      </w:r>
      <w:proofErr w:type="gramEnd"/>
      <w:r>
        <w:rPr>
          <w:rFonts w:ascii="宋体" w:hAnsi="宋体"/>
          <w:sz w:val="21"/>
          <w:szCs w:val="21"/>
        </w:rPr>
        <w:t xml:space="preserve"> and </w:t>
      </w:r>
      <w:proofErr w:type="spellStart"/>
      <w:r>
        <w:rPr>
          <w:rFonts w:ascii="宋体" w:hAnsi="宋体"/>
          <w:sz w:val="21"/>
          <w:szCs w:val="21"/>
        </w:rPr>
        <w:t>metadata</w:t>
      </w:r>
      <w:r>
        <w:rPr>
          <w:rFonts w:ascii="宋体" w:hAnsi="宋体" w:hint="eastAsia"/>
          <w:sz w:val="21"/>
          <w:szCs w:val="21"/>
        </w:rPr>
        <w:t>:d</w:t>
      </w:r>
      <w:r>
        <w:rPr>
          <w:rFonts w:ascii="宋体" w:hAnsi="宋体"/>
          <w:sz w:val="21"/>
          <w:szCs w:val="21"/>
        </w:rPr>
        <w:t>ublin</w:t>
      </w:r>
      <w:proofErr w:type="spellEnd"/>
      <w:r>
        <w:rPr>
          <w:rFonts w:ascii="宋体" w:hAnsi="宋体"/>
          <w:sz w:val="21"/>
          <w:szCs w:val="21"/>
        </w:rPr>
        <w:t xml:space="preserve"> core[EB/OL]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[2013-03-27].http://archive.ifla.org/IV/ifla64/138-161e.htm.</w:t>
      </w:r>
    </w:p>
    <w:p w14:paraId="340F99E1" w14:textId="77777777" w:rsidR="00380CC4" w:rsidRDefault="00380CC4" w:rsidP="00380CC4">
      <w:pPr>
        <w:topLinePunct/>
        <w:autoSpaceDE w:val="0"/>
        <w:spacing w:after="0"/>
        <w:ind w:firstLineChars="200" w:firstLine="420"/>
        <w:rPr>
          <w:rFonts w:ascii="华文楷体" w:eastAsia="华文楷体" w:hAnsi="华文楷体" w:cs="华文楷体"/>
          <w:sz w:val="24"/>
          <w:szCs w:val="24"/>
        </w:rPr>
      </w:pPr>
      <w:r>
        <w:rPr>
          <w:rFonts w:ascii="宋体" w:hAnsi="宋体" w:hint="eastAsia"/>
          <w:sz w:val="21"/>
          <w:szCs w:val="21"/>
        </w:rPr>
        <w:br/>
      </w:r>
      <w:r>
        <w:rPr>
          <w:rFonts w:ascii="华文楷体" w:eastAsia="华文楷体" w:hAnsi="华文楷体" w:cs="华文楷体" w:hint="eastAsia"/>
          <w:sz w:val="24"/>
          <w:szCs w:val="24"/>
        </w:rPr>
        <w:t>[注]</w:t>
      </w:r>
    </w:p>
    <w:p w14:paraId="558F2E5E" w14:textId="77777777" w:rsidR="00380CC4" w:rsidRDefault="00380CC4" w:rsidP="00380CC4">
      <w:pPr>
        <w:topLinePunct/>
        <w:autoSpaceDE w:val="0"/>
        <w:spacing w:after="0"/>
        <w:rPr>
          <w:rFonts w:ascii="华文楷体" w:eastAsia="华文楷体" w:hAnsi="华文楷体" w:cs="华文楷体"/>
          <w:sz w:val="24"/>
          <w:szCs w:val="24"/>
        </w:rPr>
      </w:pPr>
      <w:r>
        <w:rPr>
          <w:rFonts w:ascii="华文楷体" w:eastAsia="华文楷体" w:hAnsi="华文楷体" w:cs="华文楷体" w:hint="eastAsia"/>
          <w:sz w:val="24"/>
          <w:szCs w:val="24"/>
        </w:rPr>
        <w:t>文献类型标识/载体类型标识：</w:t>
      </w:r>
    </w:p>
    <w:p w14:paraId="70F2BFFC" w14:textId="77777777" w:rsidR="00380CC4" w:rsidRDefault="00380CC4" w:rsidP="00380CC4">
      <w:pPr>
        <w:topLinePunct/>
        <w:autoSpaceDE w:val="0"/>
        <w:spacing w:after="0"/>
        <w:rPr>
          <w:rFonts w:ascii="华文楷体" w:eastAsia="华文楷体" w:hAnsi="华文楷体" w:cs="华文楷体"/>
          <w:sz w:val="24"/>
          <w:szCs w:val="24"/>
        </w:rPr>
      </w:pPr>
      <w:r>
        <w:rPr>
          <w:rFonts w:ascii="华文楷体" w:eastAsia="华文楷体" w:hAnsi="华文楷体" w:cs="华文楷体" w:hint="eastAsia"/>
          <w:sz w:val="24"/>
          <w:szCs w:val="24"/>
        </w:rPr>
        <w:t>DB/OL:联机网上数据库</w:t>
      </w:r>
    </w:p>
    <w:p w14:paraId="2BBC1FB5" w14:textId="77777777" w:rsidR="00380CC4" w:rsidRDefault="00380CC4" w:rsidP="00380CC4">
      <w:pPr>
        <w:topLinePunct/>
        <w:autoSpaceDE w:val="0"/>
        <w:spacing w:after="0"/>
        <w:rPr>
          <w:rFonts w:ascii="华文楷体" w:eastAsia="华文楷体" w:hAnsi="华文楷体" w:cs="华文楷体"/>
          <w:sz w:val="24"/>
          <w:szCs w:val="24"/>
        </w:rPr>
      </w:pPr>
      <w:r>
        <w:rPr>
          <w:rFonts w:ascii="华文楷体" w:eastAsia="华文楷体" w:hAnsi="华文楷体" w:cs="华文楷体" w:hint="eastAsia"/>
          <w:sz w:val="24"/>
          <w:szCs w:val="24"/>
        </w:rPr>
        <w:t>M/CD:光盘图书</w:t>
      </w:r>
    </w:p>
    <w:p w14:paraId="6B1931A7" w14:textId="77777777" w:rsidR="00380CC4" w:rsidRDefault="00380CC4" w:rsidP="00380CC4">
      <w:pPr>
        <w:topLinePunct/>
        <w:autoSpaceDE w:val="0"/>
        <w:spacing w:after="0"/>
        <w:rPr>
          <w:rFonts w:ascii="华文楷体" w:eastAsia="华文楷体" w:hAnsi="华文楷体" w:cs="华文楷体"/>
          <w:sz w:val="24"/>
          <w:szCs w:val="24"/>
        </w:rPr>
      </w:pPr>
      <w:r>
        <w:rPr>
          <w:rFonts w:ascii="华文楷体" w:eastAsia="华文楷体" w:hAnsi="华文楷体" w:cs="华文楷体" w:hint="eastAsia"/>
          <w:sz w:val="24"/>
          <w:szCs w:val="24"/>
        </w:rPr>
        <w:t>J/OL:网上期刊</w:t>
      </w:r>
    </w:p>
    <w:p w14:paraId="4092B7C6" w14:textId="77777777" w:rsidR="00380CC4" w:rsidRDefault="00380CC4" w:rsidP="00380CC4">
      <w:pPr>
        <w:topLinePunct/>
        <w:autoSpaceDE w:val="0"/>
        <w:spacing w:after="0"/>
        <w:rPr>
          <w:rFonts w:ascii="华文楷体" w:eastAsia="华文楷体" w:hAnsi="华文楷体" w:cs="华文楷体"/>
          <w:sz w:val="24"/>
          <w:szCs w:val="24"/>
        </w:rPr>
      </w:pPr>
      <w:r>
        <w:rPr>
          <w:rFonts w:ascii="华文楷体" w:eastAsia="华文楷体" w:hAnsi="华文楷体" w:cs="华文楷体" w:hint="eastAsia"/>
          <w:sz w:val="24"/>
          <w:szCs w:val="24"/>
        </w:rPr>
        <w:t>EB/OL:网上电子公告</w:t>
      </w:r>
    </w:p>
    <w:p w14:paraId="57A0F42E" w14:textId="77777777" w:rsidR="00380CC4" w:rsidRDefault="00380CC4" w:rsidP="00380CC4">
      <w:pPr>
        <w:topLinePunct/>
        <w:autoSpaceDE w:val="0"/>
        <w:spacing w:after="0"/>
        <w:rPr>
          <w:rFonts w:ascii="华文楷体" w:eastAsia="华文楷体" w:hAnsi="华文楷体" w:cs="华文楷体"/>
          <w:sz w:val="24"/>
          <w:szCs w:val="24"/>
        </w:rPr>
      </w:pPr>
      <w:r>
        <w:rPr>
          <w:rFonts w:ascii="华文楷体" w:eastAsia="华文楷体" w:hAnsi="华文楷体" w:cs="华文楷体" w:hint="eastAsia"/>
          <w:sz w:val="24"/>
          <w:szCs w:val="24"/>
        </w:rPr>
        <w:lastRenderedPageBreak/>
        <w:t>R/OL:网上报告</w:t>
      </w:r>
    </w:p>
    <w:p w14:paraId="54C46CF7" w14:textId="77777777" w:rsidR="00380CC4" w:rsidRDefault="00380CC4" w:rsidP="00380CC4">
      <w:pPr>
        <w:topLinePunct/>
        <w:autoSpaceDE w:val="0"/>
        <w:spacing w:after="0"/>
        <w:rPr>
          <w:rFonts w:ascii="宋体" w:hAnsi="宋体"/>
          <w:sz w:val="24"/>
          <w:szCs w:val="24"/>
        </w:rPr>
      </w:pPr>
      <w:r>
        <w:rPr>
          <w:rFonts w:ascii="华文楷体" w:eastAsia="华文楷体" w:hAnsi="华文楷体" w:cs="华文楷体" w:hint="eastAsia"/>
          <w:sz w:val="24"/>
          <w:szCs w:val="24"/>
        </w:rPr>
        <w:t>必须注明引用日期。</w:t>
      </w:r>
    </w:p>
    <w:p w14:paraId="0E951AEC" w14:textId="77777777" w:rsidR="00380CC4" w:rsidRDefault="00380CC4" w:rsidP="00380CC4">
      <w:pPr>
        <w:wordWrap w:val="0"/>
        <w:topLinePunct/>
        <w:adjustRightInd/>
        <w:snapToGrid/>
        <w:spacing w:after="0"/>
        <w:rPr>
          <w:rFonts w:ascii="宋体" w:hAnsi="宋体" w:cs="宋体" w:hint="eastAsia"/>
          <w:color w:val="FF0000"/>
          <w:sz w:val="24"/>
          <w:szCs w:val="24"/>
        </w:rPr>
      </w:pPr>
    </w:p>
    <w:p w14:paraId="09368563" w14:textId="77777777" w:rsidR="00380CC4" w:rsidRDefault="00380CC4" w:rsidP="00380CC4">
      <w:pPr>
        <w:widowControl w:val="0"/>
        <w:adjustRightInd/>
        <w:snapToGrid/>
        <w:spacing w:after="0"/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作者简介格式：</w:t>
      </w:r>
    </w:p>
    <w:p w14:paraId="0BA7DC8B" w14:textId="77777777" w:rsidR="00380CC4" w:rsidRDefault="00380CC4" w:rsidP="00380CC4">
      <w:pPr>
        <w:wordWrap w:val="0"/>
        <w:topLinePunct/>
        <w:adjustRightInd/>
        <w:snapToGrid/>
        <w:spacing w:after="0"/>
        <w:rPr>
          <w:rFonts w:ascii="宋体" w:hAnsi="宋体" w:cs="宋体" w:hint="eastAsia"/>
          <w:color w:val="FF0000"/>
          <w:sz w:val="24"/>
          <w:szCs w:val="24"/>
        </w:rPr>
      </w:pPr>
    </w:p>
    <w:p w14:paraId="41C46F1A" w14:textId="77777777" w:rsidR="00380CC4" w:rsidRDefault="00380CC4" w:rsidP="00380CC4">
      <w:pPr>
        <w:widowControl w:val="0"/>
        <w:adjustRightInd/>
        <w:snapToGrid/>
        <w:spacing w:after="0"/>
        <w:jc w:val="both"/>
        <w:rPr>
          <w:rFonts w:ascii="宋体" w:hAnsi="宋体"/>
          <w:b/>
          <w:kern w:val="2"/>
          <w:sz w:val="18"/>
          <w:szCs w:val="18"/>
        </w:rPr>
      </w:pPr>
      <w:r>
        <w:rPr>
          <w:rFonts w:ascii="宋体" w:hAnsi="宋体" w:hint="eastAsia"/>
          <w:b/>
          <w:kern w:val="2"/>
          <w:sz w:val="18"/>
          <w:szCs w:val="18"/>
        </w:rPr>
        <w:t>[作者简介]（</w:t>
      </w:r>
      <w:r>
        <w:rPr>
          <w:rFonts w:ascii="宋体" w:hAnsi="宋体" w:hint="eastAsia"/>
          <w:b/>
          <w:color w:val="FF0000"/>
          <w:kern w:val="2"/>
          <w:sz w:val="18"/>
          <w:szCs w:val="18"/>
        </w:rPr>
        <w:t>宋体，小五，加粗</w:t>
      </w:r>
      <w:r>
        <w:rPr>
          <w:rFonts w:ascii="宋体" w:hAnsi="宋体" w:hint="eastAsia"/>
          <w:b/>
          <w:kern w:val="2"/>
          <w:sz w:val="18"/>
          <w:szCs w:val="18"/>
        </w:rPr>
        <w:t>）</w:t>
      </w:r>
    </w:p>
    <w:p w14:paraId="27E71189" w14:textId="77777777" w:rsidR="00380CC4" w:rsidRDefault="00380CC4" w:rsidP="00380CC4">
      <w:pPr>
        <w:wordWrap w:val="0"/>
        <w:topLinePunct/>
        <w:adjustRightInd/>
        <w:snapToGrid/>
        <w:spacing w:after="0"/>
        <w:ind w:firstLineChars="250" w:firstLine="450"/>
        <w:rPr>
          <w:rFonts w:ascii="宋体" w:hAnsi="宋体" w:hint="eastAsia"/>
          <w:kern w:val="2"/>
          <w:sz w:val="18"/>
          <w:szCs w:val="18"/>
        </w:rPr>
      </w:pPr>
      <w:r>
        <w:rPr>
          <w:rFonts w:ascii="宋体" w:hAnsi="宋体" w:hint="eastAsia"/>
          <w:kern w:val="2"/>
          <w:sz w:val="18"/>
          <w:szCs w:val="18"/>
        </w:rPr>
        <w:t>XXX，XX大学XX学院在读硕士研究生，研究方向：游戏化学习；XXX，博士，XX大学XX学院副教授，研究方向：游戏化学习、学习科学与技术设计、教育技术领导与政策</w:t>
      </w:r>
      <w:r>
        <w:rPr>
          <w:rFonts w:ascii="宋体" w:hAnsi="宋体"/>
          <w:kern w:val="2"/>
          <w:sz w:val="18"/>
          <w:szCs w:val="18"/>
        </w:rPr>
        <w:t>。</w:t>
      </w:r>
      <w:r>
        <w:rPr>
          <w:rFonts w:ascii="宋体" w:hAnsi="宋体" w:hint="eastAsia"/>
          <w:kern w:val="2"/>
          <w:sz w:val="18"/>
          <w:szCs w:val="18"/>
        </w:rPr>
        <w:t>(</w:t>
      </w:r>
      <w:r>
        <w:rPr>
          <w:rFonts w:ascii="宋体" w:hAnsi="宋体" w:hint="eastAsia"/>
          <w:color w:val="FF0000"/>
          <w:kern w:val="2"/>
          <w:sz w:val="18"/>
          <w:szCs w:val="18"/>
        </w:rPr>
        <w:t>宋体，小五</w:t>
      </w:r>
      <w:r>
        <w:rPr>
          <w:rFonts w:ascii="宋体" w:hAnsi="宋体" w:hint="eastAsia"/>
          <w:kern w:val="2"/>
          <w:sz w:val="18"/>
          <w:szCs w:val="18"/>
        </w:rPr>
        <w:t>)</w:t>
      </w:r>
    </w:p>
    <w:p w14:paraId="66988D7C" w14:textId="77777777" w:rsidR="00380CC4" w:rsidRDefault="00380CC4" w:rsidP="00380CC4">
      <w:pPr>
        <w:wordWrap w:val="0"/>
        <w:topLinePunct/>
        <w:adjustRightInd/>
        <w:snapToGrid/>
        <w:spacing w:after="0"/>
        <w:ind w:firstLineChars="250" w:firstLine="450"/>
        <w:rPr>
          <w:rFonts w:ascii="宋体" w:hAnsi="宋体" w:hint="eastAsia"/>
          <w:kern w:val="2"/>
          <w:sz w:val="18"/>
          <w:szCs w:val="18"/>
        </w:rPr>
      </w:pPr>
    </w:p>
    <w:p w14:paraId="0578AA4A" w14:textId="77777777" w:rsidR="00380CC4" w:rsidRDefault="00380CC4" w:rsidP="00380CC4">
      <w:pPr>
        <w:widowControl w:val="0"/>
        <w:adjustRightInd/>
        <w:snapToGrid/>
        <w:spacing w:after="0"/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英文题目及摘要：</w:t>
      </w:r>
    </w:p>
    <w:p w14:paraId="01297D01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Times New Roman" w:hAnsi="Times New Roman" w:hint="eastAsia"/>
          <w:b/>
          <w:kern w:val="2"/>
          <w:sz w:val="21"/>
          <w:szCs w:val="24"/>
        </w:rPr>
      </w:pPr>
      <w:r>
        <w:rPr>
          <w:rFonts w:ascii="Times New Roman" w:hAnsi="Times New Roman" w:hint="eastAsia"/>
          <w:b/>
          <w:kern w:val="2"/>
          <w:sz w:val="21"/>
          <w:szCs w:val="24"/>
        </w:rPr>
        <w:t>Research on the Development of Knowledge Building Discourse under the Metaphor of Knowledge Creation</w:t>
      </w:r>
    </w:p>
    <w:p w14:paraId="2FAD319B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Times New Roman" w:hAnsi="Times New Roman" w:hint="eastAsia"/>
          <w:b/>
          <w:kern w:val="2"/>
          <w:sz w:val="21"/>
          <w:szCs w:val="24"/>
        </w:rPr>
      </w:pPr>
      <w:r>
        <w:rPr>
          <w:rFonts w:ascii="Times New Roman" w:hAnsi="Times New Roman" w:hint="eastAsia"/>
          <w:b/>
          <w:kern w:val="2"/>
          <w:sz w:val="21"/>
          <w:szCs w:val="24"/>
        </w:rPr>
        <w:t>——</w:t>
      </w:r>
      <w:r>
        <w:rPr>
          <w:rFonts w:ascii="Times New Roman" w:hAnsi="Times New Roman" w:hint="eastAsia"/>
          <w:b/>
          <w:kern w:val="2"/>
          <w:sz w:val="21"/>
          <w:szCs w:val="24"/>
        </w:rPr>
        <w:t>Based on the Method of Social Network and Time Series Analysis</w:t>
      </w:r>
    </w:p>
    <w:p w14:paraId="2254E187" w14:textId="77777777" w:rsidR="00380CC4" w:rsidRDefault="00380CC4" w:rsidP="00380CC4">
      <w:pPr>
        <w:widowControl w:val="0"/>
        <w:overflowPunct w:val="0"/>
        <w:spacing w:after="0" w:line="300" w:lineRule="exact"/>
        <w:jc w:val="center"/>
        <w:rPr>
          <w:rFonts w:ascii="Times New Roman" w:hAnsi="Times New Roman" w:hint="eastAsia"/>
          <w:b/>
          <w:kern w:val="2"/>
          <w:sz w:val="21"/>
          <w:szCs w:val="24"/>
        </w:rPr>
      </w:pPr>
      <w:r>
        <w:rPr>
          <w:rFonts w:ascii="Estrangelo Edessa" w:eastAsia="EU-HZ" w:hAnsi="Estrangelo Edessa" w:cs="Estrangelo Edessa" w:hint="eastAsia"/>
          <w:kern w:val="2"/>
          <w:sz w:val="21"/>
          <w:szCs w:val="30"/>
        </w:rPr>
        <w:t>（与中文题目要一致，首字母大写）</w:t>
      </w:r>
    </w:p>
    <w:p w14:paraId="2D5CAB55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Times New Roman" w:hAnsi="Times New Roman" w:hint="eastAsia"/>
          <w:b/>
          <w:kern w:val="2"/>
          <w:sz w:val="21"/>
          <w:szCs w:val="24"/>
        </w:rPr>
      </w:pPr>
    </w:p>
    <w:p w14:paraId="5725AF4F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Times New Roman" w:hAnsi="Times New Roman"/>
          <w:bCs/>
          <w:kern w:val="2"/>
          <w:sz w:val="18"/>
          <w:szCs w:val="18"/>
        </w:rPr>
      </w:pPr>
      <w:r>
        <w:rPr>
          <w:rFonts w:ascii="Times New Roman" w:hAnsi="Times New Roman" w:hint="eastAsia"/>
          <w:bCs/>
          <w:kern w:val="2"/>
          <w:sz w:val="18"/>
          <w:szCs w:val="18"/>
        </w:rPr>
        <w:t>Jiang Jiping</w:t>
      </w:r>
      <w:r>
        <w:rPr>
          <w:rFonts w:ascii="Times New Roman" w:hAnsi="Times New Roman" w:hint="eastAsia"/>
          <w:bCs/>
          <w:kern w:val="2"/>
          <w:sz w:val="18"/>
          <w:szCs w:val="18"/>
          <w:vertAlign w:val="superscript"/>
        </w:rPr>
        <w:t>1,2</w:t>
      </w:r>
      <w:r>
        <w:rPr>
          <w:rFonts w:ascii="Times New Roman" w:hAnsi="Times New Roman" w:hint="eastAsia"/>
          <w:bCs/>
          <w:kern w:val="2"/>
          <w:sz w:val="18"/>
          <w:szCs w:val="18"/>
        </w:rPr>
        <w:t>, Hu Jinyan</w:t>
      </w:r>
      <w:r>
        <w:rPr>
          <w:rFonts w:ascii="Times New Roman" w:hAnsi="Times New Roman" w:hint="eastAsia"/>
          <w:bCs/>
          <w:kern w:val="2"/>
          <w:sz w:val="18"/>
          <w:szCs w:val="18"/>
          <w:vertAlign w:val="superscript"/>
        </w:rPr>
        <w:t>1,2</w:t>
      </w:r>
      <w:r>
        <w:rPr>
          <w:rFonts w:ascii="Times New Roman" w:hAnsi="Times New Roman" w:hint="eastAsia"/>
          <w:bCs/>
          <w:kern w:val="2"/>
          <w:sz w:val="18"/>
          <w:szCs w:val="18"/>
        </w:rPr>
        <w:t xml:space="preserve"> &amp; Zhang Yibing</w:t>
      </w:r>
      <w:r>
        <w:rPr>
          <w:rFonts w:ascii="Times New Roman" w:hAnsi="Times New Roman" w:hint="eastAsia"/>
          <w:bCs/>
          <w:kern w:val="2"/>
          <w:sz w:val="18"/>
          <w:szCs w:val="18"/>
          <w:vertAlign w:val="superscript"/>
        </w:rPr>
        <w:t>1[Corresponding Author]</w:t>
      </w:r>
    </w:p>
    <w:p w14:paraId="5BC36092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Times New Roman" w:hAnsi="Times New Roman" w:hint="eastAsia"/>
          <w:bCs/>
          <w:kern w:val="2"/>
          <w:sz w:val="18"/>
          <w:szCs w:val="18"/>
        </w:rPr>
      </w:pPr>
      <w:r>
        <w:rPr>
          <w:rFonts w:ascii="Times New Roman" w:hAnsi="Times New Roman" w:hint="eastAsia"/>
          <w:bCs/>
          <w:kern w:val="2"/>
          <w:sz w:val="18"/>
          <w:szCs w:val="18"/>
        </w:rPr>
        <w:t>(</w:t>
      </w:r>
      <w:proofErr w:type="gramStart"/>
      <w:r>
        <w:rPr>
          <w:rFonts w:ascii="Times New Roman" w:hAnsi="Times New Roman" w:hint="eastAsia"/>
          <w:bCs/>
          <w:kern w:val="2"/>
          <w:sz w:val="18"/>
          <w:szCs w:val="18"/>
        </w:rPr>
        <w:t>1.Department</w:t>
      </w:r>
      <w:proofErr w:type="gramEnd"/>
      <w:r>
        <w:rPr>
          <w:rFonts w:ascii="Times New Roman" w:hAnsi="Times New Roman" w:hint="eastAsia"/>
          <w:bCs/>
          <w:kern w:val="2"/>
          <w:sz w:val="18"/>
          <w:szCs w:val="18"/>
        </w:rPr>
        <w:t xml:space="preserve"> of Education Science, Nanjing Normal University, Nanjing Jiangsu 210097;</w:t>
      </w:r>
    </w:p>
    <w:p w14:paraId="715CB4BA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Times New Roman" w:hAnsi="Times New Roman" w:hint="eastAsia"/>
          <w:bCs/>
          <w:kern w:val="2"/>
          <w:sz w:val="18"/>
          <w:szCs w:val="18"/>
        </w:rPr>
      </w:pPr>
      <w:r>
        <w:rPr>
          <w:rFonts w:ascii="Times New Roman" w:hAnsi="Times New Roman" w:hint="eastAsia"/>
          <w:bCs/>
          <w:kern w:val="2"/>
          <w:sz w:val="18"/>
          <w:szCs w:val="18"/>
        </w:rPr>
        <w:t>2.School of Information Engineering, Henan Institute of Science and Technology, Xinxiang Henan 453003)</w:t>
      </w:r>
    </w:p>
    <w:p w14:paraId="0C8E2ECC" w14:textId="77777777" w:rsidR="00380CC4" w:rsidRDefault="00380CC4" w:rsidP="00380CC4">
      <w:pPr>
        <w:widowControl w:val="0"/>
        <w:adjustRightInd/>
        <w:snapToGrid/>
        <w:spacing w:after="0"/>
        <w:jc w:val="center"/>
        <w:rPr>
          <w:rFonts w:ascii="Times New Roman" w:hAnsi="Times New Roman"/>
          <w:kern w:val="2"/>
          <w:sz w:val="21"/>
          <w:szCs w:val="24"/>
        </w:rPr>
      </w:pPr>
      <w:r>
        <w:rPr>
          <w:rFonts w:ascii="宋体" w:hAnsi="宋体" w:hint="eastAsia"/>
          <w:color w:val="FF0000"/>
          <w:sz w:val="21"/>
        </w:rPr>
        <w:t>（居中，顺序与中文一致，姓前名后，首字母大写）</w:t>
      </w:r>
    </w:p>
    <w:p w14:paraId="45A5F8E3" w14:textId="77777777" w:rsidR="00380CC4" w:rsidRDefault="00380CC4" w:rsidP="00380CC4">
      <w:pPr>
        <w:widowControl w:val="0"/>
        <w:spacing w:after="0" w:line="300" w:lineRule="exact"/>
        <w:ind w:firstLineChars="200" w:firstLine="360"/>
        <w:jc w:val="both"/>
        <w:rPr>
          <w:rFonts w:ascii="Arial Unicode MS" w:hAnsi="Arial Unicode MS" w:cs="Arial Unicode MS" w:hint="eastAsia"/>
          <w:bCs/>
          <w:kern w:val="2"/>
          <w:sz w:val="18"/>
          <w:szCs w:val="18"/>
        </w:rPr>
      </w:pPr>
    </w:p>
    <w:p w14:paraId="0B49FFD3" w14:textId="77777777" w:rsidR="00380CC4" w:rsidRDefault="00380CC4" w:rsidP="00380CC4">
      <w:pPr>
        <w:widowControl w:val="0"/>
        <w:spacing w:after="0" w:line="300" w:lineRule="exact"/>
        <w:ind w:firstLineChars="200" w:firstLine="360"/>
        <w:jc w:val="both"/>
        <w:rPr>
          <w:rFonts w:ascii="Times New Roman" w:eastAsia="方正书宋简体" w:hAnsi="Times New Roman" w:hint="eastAsia"/>
          <w:kern w:val="2"/>
          <w:sz w:val="19"/>
          <w:szCs w:val="24"/>
        </w:rPr>
      </w:pPr>
      <w:r>
        <w:rPr>
          <w:rFonts w:ascii="Arial Unicode MS" w:hAnsi="Arial Unicode MS" w:cs="Arial Unicode MS" w:hint="eastAsia"/>
          <w:bCs/>
          <w:kern w:val="2"/>
          <w:sz w:val="18"/>
          <w:szCs w:val="18"/>
        </w:rPr>
        <w:t>【</w:t>
      </w:r>
      <w:r>
        <w:rPr>
          <w:rFonts w:ascii="Times New Roman" w:eastAsia="Arial Unicode MS" w:hAnsi="Times New Roman" w:hint="eastAsia"/>
          <w:b/>
          <w:bCs/>
          <w:kern w:val="2"/>
          <w:sz w:val="18"/>
          <w:szCs w:val="18"/>
        </w:rPr>
        <w:t>Abstract</w:t>
      </w:r>
      <w:r>
        <w:rPr>
          <w:rFonts w:ascii="Arial Unicode MS" w:hAnsi="Arial Unicode MS" w:cs="Arial Unicode MS" w:hint="eastAsia"/>
          <w:bCs/>
          <w:kern w:val="2"/>
          <w:sz w:val="18"/>
          <w:szCs w:val="18"/>
        </w:rPr>
        <w:t>】</w:t>
      </w:r>
      <w:r>
        <w:rPr>
          <w:rFonts w:ascii="Times New Roman" w:eastAsia="方正书宋简体" w:hAnsi="Times New Roman"/>
          <w:kern w:val="2"/>
          <w:sz w:val="18"/>
          <w:szCs w:val="18"/>
        </w:rPr>
        <w:t>The</w:t>
      </w:r>
      <w:r>
        <w:rPr>
          <w:rFonts w:ascii="Times New Roman" w:eastAsia="方正书宋简体" w:hAnsi="Times New Roman"/>
          <w:kern w:val="2"/>
          <w:sz w:val="19"/>
          <w:szCs w:val="24"/>
        </w:rPr>
        <w:t xml:space="preserve"> …………</w:t>
      </w:r>
      <w:r>
        <w:rPr>
          <w:rFonts w:ascii="Times New Roman" w:eastAsia="方正书宋简体" w:hAnsi="Times New Roman" w:hint="eastAsia"/>
          <w:kern w:val="2"/>
          <w:sz w:val="19"/>
          <w:szCs w:val="24"/>
        </w:rPr>
        <w:t>.</w:t>
      </w:r>
      <w:r>
        <w:rPr>
          <w:rFonts w:ascii="Times New Roman" w:eastAsia="方正书宋简体" w:hAnsi="Times New Roman"/>
          <w:kern w:val="2"/>
          <w:sz w:val="19"/>
          <w:szCs w:val="24"/>
        </w:rPr>
        <w:t>…</w:t>
      </w:r>
    </w:p>
    <w:p w14:paraId="30E7EF96" w14:textId="77777777" w:rsidR="00380CC4" w:rsidRDefault="00380CC4" w:rsidP="00380CC4">
      <w:pPr>
        <w:widowControl w:val="0"/>
        <w:spacing w:after="0" w:line="300" w:lineRule="exact"/>
        <w:jc w:val="both"/>
        <w:rPr>
          <w:rFonts w:ascii="Times New Roman" w:eastAsia="方正书宋简体" w:hAnsi="Times New Roman" w:hint="eastAsia"/>
          <w:kern w:val="2"/>
          <w:sz w:val="19"/>
          <w:szCs w:val="24"/>
        </w:rPr>
      </w:pPr>
      <w:r>
        <w:rPr>
          <w:rFonts w:ascii="Times New Roman" w:eastAsia="方正书宋简体" w:hAnsi="Times New Roman"/>
          <w:kern w:val="2"/>
          <w:sz w:val="19"/>
          <w:szCs w:val="24"/>
        </w:rPr>
        <w:t>……………………</w:t>
      </w:r>
      <w:r>
        <w:rPr>
          <w:rFonts w:ascii="Times New Roman" w:eastAsia="方正书宋简体" w:hAnsi="Times New Roman" w:hint="eastAsia"/>
          <w:kern w:val="2"/>
          <w:sz w:val="19"/>
          <w:szCs w:val="24"/>
        </w:rPr>
        <w:t xml:space="preserve">. </w:t>
      </w:r>
    </w:p>
    <w:p w14:paraId="4CDF0E3B" w14:textId="77777777" w:rsidR="00380CC4" w:rsidRDefault="00380CC4" w:rsidP="00380CC4">
      <w:pPr>
        <w:widowControl w:val="0"/>
        <w:spacing w:after="0" w:line="300" w:lineRule="exact"/>
        <w:jc w:val="both"/>
        <w:rPr>
          <w:rFonts w:ascii="宋体" w:hAnsi="宋体" w:hint="eastAsia"/>
          <w:color w:val="FF0000"/>
          <w:kern w:val="2"/>
          <w:sz w:val="19"/>
          <w:szCs w:val="24"/>
        </w:rPr>
      </w:pPr>
      <w:r>
        <w:rPr>
          <w:rFonts w:ascii="宋体" w:hAnsi="宋体" w:hint="eastAsia"/>
          <w:color w:val="FF0000"/>
          <w:kern w:val="2"/>
          <w:sz w:val="19"/>
          <w:szCs w:val="24"/>
        </w:rPr>
        <w:t>（应与中文摘要内容一致，摘要中首次出现缩写时应注出全称；</w:t>
      </w:r>
    </w:p>
    <w:p w14:paraId="2431C4E0" w14:textId="77777777" w:rsidR="00380CC4" w:rsidRDefault="00380CC4" w:rsidP="00380CC4">
      <w:pPr>
        <w:widowControl w:val="0"/>
        <w:spacing w:after="0" w:line="300" w:lineRule="exact"/>
        <w:jc w:val="both"/>
        <w:rPr>
          <w:rFonts w:ascii="宋体" w:hAnsi="宋体" w:hint="eastAsia"/>
          <w:color w:val="FF0000"/>
          <w:kern w:val="2"/>
          <w:sz w:val="19"/>
          <w:szCs w:val="24"/>
        </w:rPr>
      </w:pPr>
      <w:r>
        <w:rPr>
          <w:rFonts w:ascii="宋体" w:hAnsi="宋体" w:hint="eastAsia"/>
          <w:color w:val="FF0000"/>
          <w:kern w:val="2"/>
          <w:sz w:val="19"/>
          <w:szCs w:val="24"/>
        </w:rPr>
        <w:t>用过去时态叙述作者工作，用现在时态叙述作者结论；</w:t>
      </w:r>
    </w:p>
    <w:p w14:paraId="245A9E3E" w14:textId="77777777" w:rsidR="00380CC4" w:rsidRDefault="00380CC4" w:rsidP="00380CC4">
      <w:pPr>
        <w:widowControl w:val="0"/>
        <w:spacing w:after="0" w:line="300" w:lineRule="exact"/>
        <w:jc w:val="both"/>
        <w:rPr>
          <w:rFonts w:ascii="宋体" w:hAnsi="宋体" w:hint="eastAsia"/>
          <w:color w:val="FF0000"/>
          <w:kern w:val="2"/>
          <w:sz w:val="19"/>
          <w:szCs w:val="24"/>
        </w:rPr>
      </w:pPr>
      <w:r>
        <w:rPr>
          <w:rFonts w:ascii="宋体" w:hAnsi="宋体" w:hint="eastAsia"/>
          <w:color w:val="FF0000"/>
          <w:kern w:val="2"/>
          <w:sz w:val="19"/>
          <w:szCs w:val="24"/>
        </w:rPr>
        <w:t>尽量用短句子，避免使用一长串形容词或名词来修饰名词，动词尽量靠近主语；</w:t>
      </w:r>
    </w:p>
    <w:p w14:paraId="43757455" w14:textId="77777777" w:rsidR="00380CC4" w:rsidRDefault="00380CC4" w:rsidP="00380CC4">
      <w:pPr>
        <w:widowControl w:val="0"/>
        <w:spacing w:after="0" w:line="300" w:lineRule="exact"/>
        <w:jc w:val="both"/>
        <w:rPr>
          <w:rFonts w:ascii="宋体" w:hAnsi="宋体" w:hint="eastAsia"/>
          <w:color w:val="FF0000"/>
          <w:kern w:val="2"/>
          <w:sz w:val="19"/>
          <w:szCs w:val="18"/>
        </w:rPr>
      </w:pPr>
      <w:r>
        <w:rPr>
          <w:rFonts w:ascii="宋体" w:hAnsi="宋体" w:hint="eastAsia"/>
          <w:color w:val="FF0000"/>
          <w:kern w:val="2"/>
          <w:sz w:val="19"/>
          <w:szCs w:val="24"/>
        </w:rPr>
        <w:t>能用名词做定语不要用动名词、能用形容词做定语不要用名词，可用动词时避免用动词的名词形式）。</w:t>
      </w:r>
    </w:p>
    <w:p w14:paraId="0BFCC97B" w14:textId="77777777" w:rsidR="00380CC4" w:rsidRDefault="00380CC4" w:rsidP="00380CC4">
      <w:pPr>
        <w:wordWrap w:val="0"/>
        <w:topLinePunct/>
        <w:adjustRightInd/>
        <w:snapToGrid/>
        <w:spacing w:after="0"/>
        <w:ind w:firstLineChars="250" w:firstLine="450"/>
        <w:rPr>
          <w:rFonts w:ascii="宋体" w:hAnsi="宋体" w:hint="eastAsia"/>
          <w:color w:val="FF6600"/>
          <w:kern w:val="2"/>
          <w:sz w:val="19"/>
          <w:szCs w:val="21"/>
        </w:rPr>
      </w:pPr>
      <w:r>
        <w:rPr>
          <w:rFonts w:ascii="Arial Unicode MS" w:hAnsi="Arial Unicode MS" w:cs="Arial Unicode MS" w:hint="eastAsia"/>
          <w:bCs/>
          <w:kern w:val="2"/>
          <w:sz w:val="18"/>
          <w:szCs w:val="18"/>
        </w:rPr>
        <w:t>【</w:t>
      </w:r>
      <w:r>
        <w:rPr>
          <w:rFonts w:ascii="Times New Roman" w:eastAsia="Arial Unicode MS" w:hAnsi="Times New Roman"/>
          <w:b/>
          <w:bCs/>
          <w:kern w:val="2"/>
          <w:sz w:val="18"/>
          <w:szCs w:val="18"/>
        </w:rPr>
        <w:t>Keywords</w:t>
      </w:r>
      <w:r>
        <w:rPr>
          <w:rFonts w:ascii="Arial Unicode MS" w:hAnsi="Arial Unicode MS" w:cs="Arial Unicode MS" w:hint="eastAsia"/>
          <w:bCs/>
          <w:kern w:val="2"/>
          <w:sz w:val="18"/>
          <w:szCs w:val="18"/>
        </w:rPr>
        <w:t>】</w:t>
      </w:r>
      <w:r>
        <w:rPr>
          <w:rFonts w:ascii="Times New Roman" w:eastAsia="方正书宋简体" w:hAnsi="Times New Roman" w:hint="eastAsia"/>
          <w:kern w:val="2"/>
          <w:sz w:val="18"/>
          <w:szCs w:val="18"/>
        </w:rPr>
        <w:t>A</w:t>
      </w:r>
      <w:r>
        <w:rPr>
          <w:rFonts w:ascii="Times New Roman" w:eastAsia="方正书宋简体" w:hAnsi="Times New Roman"/>
          <w:kern w:val="2"/>
          <w:sz w:val="18"/>
          <w:szCs w:val="18"/>
        </w:rPr>
        <w:t xml:space="preserve">xial </w:t>
      </w:r>
      <w:r>
        <w:rPr>
          <w:rFonts w:ascii="Times New Roman" w:eastAsia="方正书宋简体" w:hAnsi="Times New Roman" w:hint="eastAsia"/>
          <w:kern w:val="2"/>
          <w:sz w:val="18"/>
          <w:szCs w:val="18"/>
        </w:rPr>
        <w:t>V</w:t>
      </w:r>
      <w:r>
        <w:rPr>
          <w:rFonts w:ascii="Times New Roman" w:eastAsia="方正书宋简体" w:hAnsi="Times New Roman"/>
          <w:kern w:val="2"/>
          <w:sz w:val="18"/>
          <w:szCs w:val="18"/>
        </w:rPr>
        <w:t>ibration</w:t>
      </w:r>
      <w:r>
        <w:rPr>
          <w:rFonts w:ascii="Times New Roman" w:eastAsia="方正书宋简体" w:hAnsi="Times New Roman"/>
          <w:kern w:val="2"/>
          <w:sz w:val="18"/>
          <w:szCs w:val="18"/>
        </w:rPr>
        <w:t>；</w:t>
      </w:r>
      <w:r>
        <w:rPr>
          <w:rFonts w:ascii="Times New Roman" w:eastAsia="方正书宋简体" w:hAnsi="Times New Roman" w:hint="eastAsia"/>
          <w:kern w:val="2"/>
          <w:sz w:val="18"/>
          <w:szCs w:val="18"/>
        </w:rPr>
        <w:t>D</w:t>
      </w:r>
      <w:r>
        <w:rPr>
          <w:rFonts w:ascii="Times New Roman" w:eastAsia="方正书宋简体" w:hAnsi="Times New Roman"/>
          <w:kern w:val="2"/>
          <w:sz w:val="18"/>
          <w:szCs w:val="18"/>
        </w:rPr>
        <w:t>amage</w:t>
      </w:r>
      <w:r>
        <w:rPr>
          <w:rFonts w:ascii="宋体" w:hAnsi="宋体" w:hint="eastAsia"/>
          <w:color w:val="FF0000"/>
          <w:kern w:val="2"/>
          <w:sz w:val="19"/>
          <w:szCs w:val="21"/>
        </w:rPr>
        <w:t>（与中文一致，首字母大写）</w:t>
      </w:r>
    </w:p>
    <w:p w14:paraId="7BCA3D09" w14:textId="77777777" w:rsidR="00380CC4" w:rsidRDefault="00380CC4" w:rsidP="00380CC4">
      <w:pPr>
        <w:wordWrap w:val="0"/>
        <w:topLinePunct/>
        <w:adjustRightInd/>
        <w:snapToGrid/>
        <w:spacing w:after="0"/>
        <w:ind w:firstLineChars="250" w:firstLine="475"/>
        <w:rPr>
          <w:rFonts w:ascii="宋体" w:hAnsi="宋体" w:hint="eastAsia"/>
          <w:color w:val="FF6600"/>
          <w:kern w:val="2"/>
          <w:sz w:val="19"/>
          <w:szCs w:val="21"/>
        </w:rPr>
      </w:pPr>
    </w:p>
    <w:p w14:paraId="18947BCE" w14:textId="77777777" w:rsidR="00380CC4" w:rsidRDefault="00380CC4" w:rsidP="00380CC4">
      <w:pPr>
        <w:wordWrap w:val="0"/>
        <w:topLinePunct/>
        <w:adjustRightInd/>
        <w:snapToGrid/>
        <w:spacing w:after="0"/>
        <w:ind w:firstLineChars="250" w:firstLine="475"/>
        <w:rPr>
          <w:rFonts w:ascii="宋体" w:hAnsi="宋体" w:hint="eastAsia"/>
          <w:kern w:val="2"/>
          <w:sz w:val="19"/>
          <w:szCs w:val="21"/>
        </w:rPr>
      </w:pPr>
      <w:r>
        <w:rPr>
          <w:rFonts w:ascii="宋体" w:hAnsi="宋体" w:hint="eastAsia"/>
          <w:color w:val="FF6600"/>
          <w:kern w:val="2"/>
          <w:sz w:val="19"/>
          <w:szCs w:val="21"/>
        </w:rPr>
        <w:t xml:space="preserve">                                                       </w:t>
      </w:r>
      <w:r>
        <w:rPr>
          <w:rFonts w:ascii="宋体" w:hAnsi="宋体" w:hint="eastAsia"/>
          <w:kern w:val="2"/>
          <w:sz w:val="19"/>
          <w:szCs w:val="21"/>
        </w:rPr>
        <w:t xml:space="preserve">  收稿日期：年月日</w:t>
      </w:r>
    </w:p>
    <w:p w14:paraId="135E594B" w14:textId="77777777" w:rsidR="00380CC4" w:rsidRDefault="00380CC4" w:rsidP="00380CC4">
      <w:pPr>
        <w:wordWrap w:val="0"/>
        <w:topLinePunct/>
        <w:adjustRightInd/>
        <w:snapToGrid/>
        <w:spacing w:after="0"/>
        <w:ind w:firstLineChars="250" w:firstLine="475"/>
        <w:rPr>
          <w:rFonts w:ascii="宋体" w:hAnsi="宋体" w:hint="eastAsia"/>
          <w:kern w:val="2"/>
          <w:sz w:val="18"/>
          <w:szCs w:val="18"/>
        </w:rPr>
      </w:pPr>
      <w:r>
        <w:rPr>
          <w:rFonts w:ascii="宋体" w:hAnsi="宋体" w:hint="eastAsia"/>
          <w:kern w:val="2"/>
          <w:sz w:val="19"/>
          <w:szCs w:val="21"/>
        </w:rPr>
        <w:t xml:space="preserve">                                                         责任编辑：XXX</w:t>
      </w:r>
    </w:p>
    <w:p w14:paraId="2594425A" w14:textId="77777777" w:rsidR="00380CC4" w:rsidRDefault="00380CC4" w:rsidP="00380CC4">
      <w:pPr>
        <w:wordWrap w:val="0"/>
        <w:topLinePunct/>
        <w:adjustRightInd/>
        <w:snapToGrid/>
        <w:spacing w:after="0"/>
        <w:rPr>
          <w:rFonts w:ascii="宋体" w:hAnsi="宋体" w:cs="宋体" w:hint="eastAsia"/>
          <w:sz w:val="24"/>
          <w:szCs w:val="24"/>
        </w:rPr>
      </w:pPr>
    </w:p>
    <w:p w14:paraId="7F6C037C" w14:textId="77777777" w:rsidR="00E02656" w:rsidRDefault="00E02656"/>
    <w:sectPr w:rsidR="00E02656"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3CD8" w14:textId="77777777" w:rsidR="009C2E82" w:rsidRDefault="009C2E82" w:rsidP="00380CC4">
      <w:pPr>
        <w:spacing w:after="0"/>
      </w:pPr>
      <w:r>
        <w:separator/>
      </w:r>
    </w:p>
  </w:endnote>
  <w:endnote w:type="continuationSeparator" w:id="0">
    <w:p w14:paraId="4922FF4A" w14:textId="77777777" w:rsidR="009C2E82" w:rsidRDefault="009C2E82" w:rsidP="00380C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微软雅黑"/>
    <w:panose1 w:val="020B0604020202020204"/>
    <w:charset w:val="00"/>
    <w:family w:val="auto"/>
    <w:pitch w:val="default"/>
  </w:font>
  <w:font w:name="仿宋_GB2312">
    <w:altName w:val="仿宋"/>
    <w:panose1 w:val="020B0604020202020204"/>
    <w:charset w:val="00"/>
    <w:family w:val="auto"/>
    <w:pitch w:val="default"/>
  </w:font>
  <w:font w:name="方正仿宋简体">
    <w:altName w:val="黑体"/>
    <w:panose1 w:val="020B0604020202020204"/>
    <w:charset w:val="86"/>
    <w:family w:val="script"/>
    <w:pitch w:val="default"/>
    <w:sig w:usb0="00000001" w:usb1="080E0000" w:usb2="00000010" w:usb3="00000000" w:csb0="00040000" w:csb1="00000000"/>
  </w:font>
  <w:font w:name="ST 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 New Roman">
    <w:altName w:val="Times New Roma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方正书宋简体">
    <w:altName w:val="微软雅黑"/>
    <w:panose1 w:val="020B0604020202020204"/>
    <w:charset w:val="86"/>
    <w:family w:val="auto"/>
    <w:pitch w:val="default"/>
    <w:sig w:usb0="00000000" w:usb1="00000000" w:usb2="00000000" w:usb3="00000000" w:csb0="00060000" w:csb1="00000000"/>
  </w:font>
  <w:font w:name="方正楷体简体">
    <w:altName w:val="黑体"/>
    <w:panose1 w:val="020B0604020202020204"/>
    <w:charset w:val="86"/>
    <w:family w:val="script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Estrangelo Edessa">
    <w:panose1 w:val="020B0604020202020204"/>
    <w:charset w:val="01"/>
    <w:family w:val="roman"/>
    <w:pitch w:val="variable"/>
  </w:font>
  <w:font w:name="EU-HZ">
    <w:altName w:val="黑体"/>
    <w:panose1 w:val="020B0604020202020204"/>
    <w:charset w:val="86"/>
    <w:family w:val="script"/>
    <w:pitch w:val="default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2BEB4" w14:textId="77777777" w:rsidR="009C2E82" w:rsidRDefault="009C2E82" w:rsidP="00380CC4">
      <w:pPr>
        <w:spacing w:after="0"/>
      </w:pPr>
      <w:r>
        <w:separator/>
      </w:r>
    </w:p>
  </w:footnote>
  <w:footnote w:type="continuationSeparator" w:id="0">
    <w:p w14:paraId="1510401B" w14:textId="77777777" w:rsidR="009C2E82" w:rsidRDefault="009C2E82" w:rsidP="00380C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3"/>
    <w:rsid w:val="00107F4A"/>
    <w:rsid w:val="00166129"/>
    <w:rsid w:val="00183DEA"/>
    <w:rsid w:val="00231C96"/>
    <w:rsid w:val="00251509"/>
    <w:rsid w:val="002A0DF2"/>
    <w:rsid w:val="00303139"/>
    <w:rsid w:val="00380CC4"/>
    <w:rsid w:val="0041239B"/>
    <w:rsid w:val="005A621D"/>
    <w:rsid w:val="00613233"/>
    <w:rsid w:val="0068491D"/>
    <w:rsid w:val="00841F52"/>
    <w:rsid w:val="00861DDB"/>
    <w:rsid w:val="009024FD"/>
    <w:rsid w:val="009C2E82"/>
    <w:rsid w:val="00A44A4F"/>
    <w:rsid w:val="00B32C55"/>
    <w:rsid w:val="00E02656"/>
    <w:rsid w:val="00E23CA5"/>
    <w:rsid w:val="00F8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D99E"/>
  <w15:chartTrackingRefBased/>
  <w15:docId w15:val="{698749AD-ED88-834D-88FD-AB7BE9BD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CC4"/>
    <w:pPr>
      <w:adjustRightInd w:val="0"/>
      <w:snapToGrid w:val="0"/>
      <w:spacing w:after="200"/>
    </w:pPr>
    <w:rPr>
      <w:rFonts w:ascii="Tahoma" w:hAnsi="Tahoma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380CC4"/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380CC4"/>
    <w:rPr>
      <w:rFonts w:ascii="Tahoma" w:hAnsi="Tahoma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380CC4"/>
    <w:rPr>
      <w:color w:val="0000FF"/>
      <w:u w:val="single"/>
    </w:rPr>
  </w:style>
  <w:style w:type="character" w:styleId="a6">
    <w:name w:val="footnote reference"/>
    <w:uiPriority w:val="99"/>
    <w:unhideWhenUsed/>
    <w:rsid w:val="00380C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rend.g.wanfang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2022-07-05T13:10:00Z</dcterms:created>
  <dcterms:modified xsi:type="dcterms:W3CDTF">2022-07-05T14:16:00Z</dcterms:modified>
</cp:coreProperties>
</file>