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9EA" w:rsidRPr="001B09EA" w:rsidRDefault="001B09EA" w:rsidP="001B09EA">
      <w:pPr>
        <w:tabs>
          <w:tab w:val="center" w:pos="4677"/>
          <w:tab w:val="right" w:pos="9355"/>
        </w:tabs>
        <w:spacing w:after="0" w:line="240" w:lineRule="auto"/>
        <w:jc w:val="center"/>
        <w:rPr>
          <w:rFonts w:ascii="Times New Roman" w:eastAsia="Times New Roman" w:hAnsi="Times New Roman" w:cs="Times New Roman"/>
          <w:sz w:val="24"/>
          <w:szCs w:val="24"/>
          <w:lang w:eastAsia="ru-RU"/>
        </w:rPr>
      </w:pPr>
      <w:r w:rsidRPr="001B09EA">
        <w:rPr>
          <w:rFonts w:ascii="Times New Roman" w:eastAsia="Times New Roman" w:hAnsi="Times New Roman" w:cs="Times New Roman"/>
          <w:sz w:val="24"/>
          <w:szCs w:val="24"/>
          <w:lang w:eastAsia="ru-RU"/>
        </w:rPr>
        <w:t xml:space="preserve">Государственное бюджетное образовательное учреждение </w:t>
      </w:r>
      <w:proofErr w:type="gramStart"/>
      <w:r w:rsidRPr="001B09EA">
        <w:rPr>
          <w:rFonts w:ascii="Times New Roman" w:eastAsia="Times New Roman" w:hAnsi="Times New Roman" w:cs="Times New Roman"/>
          <w:sz w:val="24"/>
          <w:szCs w:val="24"/>
          <w:lang w:eastAsia="ru-RU"/>
        </w:rPr>
        <w:t>высшего</w:t>
      </w:r>
      <w:proofErr w:type="gramEnd"/>
      <w:r w:rsidRPr="001B09EA">
        <w:rPr>
          <w:rFonts w:ascii="Times New Roman" w:eastAsia="Times New Roman" w:hAnsi="Times New Roman" w:cs="Times New Roman"/>
          <w:sz w:val="24"/>
          <w:szCs w:val="24"/>
          <w:lang w:eastAsia="ru-RU"/>
        </w:rPr>
        <w:t xml:space="preserve"> профессионального</w:t>
      </w:r>
    </w:p>
    <w:p w:rsidR="001B09EA" w:rsidRPr="001B09EA" w:rsidRDefault="001B09EA" w:rsidP="001B09EA">
      <w:pPr>
        <w:tabs>
          <w:tab w:val="center" w:pos="4677"/>
          <w:tab w:val="right" w:pos="9355"/>
        </w:tabs>
        <w:spacing w:after="0" w:line="240" w:lineRule="auto"/>
        <w:jc w:val="center"/>
        <w:rPr>
          <w:rFonts w:ascii="Times New Roman" w:eastAsia="Times New Roman" w:hAnsi="Times New Roman" w:cs="Times New Roman"/>
          <w:sz w:val="24"/>
          <w:szCs w:val="24"/>
          <w:lang w:eastAsia="ru-RU"/>
        </w:rPr>
      </w:pPr>
      <w:r w:rsidRPr="001B09EA">
        <w:rPr>
          <w:rFonts w:ascii="Times New Roman" w:eastAsia="Times New Roman" w:hAnsi="Times New Roman" w:cs="Times New Roman"/>
          <w:sz w:val="24"/>
          <w:szCs w:val="24"/>
          <w:lang w:eastAsia="ru-RU"/>
        </w:rPr>
        <w:t>образования «Красноярский государственный медицинский университет имени</w:t>
      </w:r>
    </w:p>
    <w:p w:rsidR="001B09EA" w:rsidRPr="001B09EA" w:rsidRDefault="001B09EA" w:rsidP="001B09EA">
      <w:pPr>
        <w:tabs>
          <w:tab w:val="center" w:pos="4677"/>
          <w:tab w:val="right" w:pos="9355"/>
        </w:tabs>
        <w:spacing w:after="0" w:line="240" w:lineRule="auto"/>
        <w:jc w:val="center"/>
        <w:rPr>
          <w:rFonts w:ascii="Times New Roman" w:eastAsia="Times New Roman" w:hAnsi="Times New Roman" w:cs="Times New Roman"/>
          <w:sz w:val="24"/>
          <w:szCs w:val="24"/>
          <w:lang w:eastAsia="ru-RU"/>
        </w:rPr>
      </w:pPr>
      <w:r w:rsidRPr="001B09EA">
        <w:rPr>
          <w:rFonts w:ascii="Times New Roman" w:eastAsia="Times New Roman" w:hAnsi="Times New Roman" w:cs="Times New Roman"/>
          <w:sz w:val="24"/>
          <w:szCs w:val="24"/>
          <w:lang w:eastAsia="ru-RU"/>
        </w:rPr>
        <w:t xml:space="preserve">профессора В.Ф. </w:t>
      </w:r>
      <w:proofErr w:type="spellStart"/>
      <w:r w:rsidRPr="001B09EA">
        <w:rPr>
          <w:rFonts w:ascii="Times New Roman" w:eastAsia="Times New Roman" w:hAnsi="Times New Roman" w:cs="Times New Roman"/>
          <w:sz w:val="24"/>
          <w:szCs w:val="24"/>
          <w:lang w:eastAsia="ru-RU"/>
        </w:rPr>
        <w:t>Войно-Ясенецкого</w:t>
      </w:r>
      <w:proofErr w:type="spellEnd"/>
      <w:r w:rsidRPr="001B09EA">
        <w:rPr>
          <w:rFonts w:ascii="Times New Roman" w:eastAsia="Times New Roman" w:hAnsi="Times New Roman" w:cs="Times New Roman"/>
          <w:sz w:val="24"/>
          <w:szCs w:val="24"/>
          <w:lang w:eastAsia="ru-RU"/>
        </w:rPr>
        <w:t>» Министерства здравоохранения и</w:t>
      </w:r>
    </w:p>
    <w:p w:rsidR="001B09EA" w:rsidRPr="001B09EA" w:rsidRDefault="001B09EA" w:rsidP="001B09EA">
      <w:pPr>
        <w:suppressAutoHyphens/>
        <w:spacing w:after="0"/>
        <w:jc w:val="center"/>
        <w:rPr>
          <w:rFonts w:ascii="Times New Roman" w:eastAsia="MS Mincho" w:hAnsi="Times New Roman" w:cs="Times New Roman"/>
          <w:lang w:eastAsia="ar-SA"/>
        </w:rPr>
      </w:pPr>
      <w:r w:rsidRPr="001B09EA">
        <w:rPr>
          <w:rFonts w:ascii="Times New Roman" w:eastAsia="MS Mincho" w:hAnsi="Times New Roman" w:cs="Times New Roman"/>
          <w:lang w:eastAsia="ar-SA"/>
        </w:rPr>
        <w:t>социального развития Российской Федерации</w:t>
      </w:r>
    </w:p>
    <w:p w:rsidR="001B09EA" w:rsidRPr="001B09EA" w:rsidRDefault="001B09EA" w:rsidP="001B09EA">
      <w:pPr>
        <w:suppressAutoHyphens/>
        <w:spacing w:after="120"/>
        <w:jc w:val="center"/>
        <w:rPr>
          <w:rFonts w:ascii="Times New Roman" w:eastAsia="MS Mincho" w:hAnsi="Times New Roman" w:cs="Times New Roman"/>
          <w:lang w:eastAsia="ar-SA"/>
        </w:rPr>
      </w:pPr>
      <w:r w:rsidRPr="001B09EA">
        <w:rPr>
          <w:rFonts w:ascii="Times New Roman" w:eastAsia="MS Mincho" w:hAnsi="Times New Roman" w:cs="Times New Roman"/>
          <w:lang w:eastAsia="ar-SA"/>
        </w:rPr>
        <w:t xml:space="preserve">ГБОУ ВПО </w:t>
      </w:r>
      <w:proofErr w:type="spellStart"/>
      <w:r w:rsidRPr="001B09EA">
        <w:rPr>
          <w:rFonts w:ascii="Times New Roman" w:eastAsia="MS Mincho" w:hAnsi="Times New Roman" w:cs="Times New Roman"/>
          <w:lang w:eastAsia="ar-SA"/>
        </w:rPr>
        <w:t>КрасГМУ</w:t>
      </w:r>
      <w:proofErr w:type="spellEnd"/>
      <w:r w:rsidRPr="001B09EA">
        <w:rPr>
          <w:rFonts w:ascii="Times New Roman" w:eastAsia="MS Mincho" w:hAnsi="Times New Roman" w:cs="Times New Roman"/>
          <w:lang w:eastAsia="ar-SA"/>
        </w:rPr>
        <w:t xml:space="preserve"> им. проф. В.Ф. </w:t>
      </w:r>
      <w:proofErr w:type="spellStart"/>
      <w:r w:rsidRPr="001B09EA">
        <w:rPr>
          <w:rFonts w:ascii="Times New Roman" w:eastAsia="MS Mincho" w:hAnsi="Times New Roman" w:cs="Times New Roman"/>
          <w:lang w:eastAsia="ar-SA"/>
        </w:rPr>
        <w:t>Войно-Ясенецкого</w:t>
      </w:r>
      <w:proofErr w:type="spellEnd"/>
      <w:r w:rsidRPr="001B09EA">
        <w:rPr>
          <w:rFonts w:ascii="Times New Roman" w:eastAsia="MS Mincho" w:hAnsi="Times New Roman" w:cs="Times New Roman"/>
          <w:lang w:eastAsia="ar-SA"/>
        </w:rPr>
        <w:t xml:space="preserve"> </w:t>
      </w:r>
      <w:proofErr w:type="spellStart"/>
      <w:r w:rsidRPr="001B09EA">
        <w:rPr>
          <w:rFonts w:ascii="Times New Roman" w:eastAsia="MS Mincho" w:hAnsi="Times New Roman" w:cs="Times New Roman"/>
          <w:lang w:eastAsia="ar-SA"/>
        </w:rPr>
        <w:t>Минздравсоцразвития</w:t>
      </w:r>
      <w:proofErr w:type="spellEnd"/>
      <w:r w:rsidRPr="001B09EA">
        <w:rPr>
          <w:rFonts w:ascii="Times New Roman" w:eastAsia="MS Mincho" w:hAnsi="Times New Roman" w:cs="Times New Roman"/>
          <w:lang w:eastAsia="ar-SA"/>
        </w:rPr>
        <w:t xml:space="preserve"> России</w:t>
      </w:r>
    </w:p>
    <w:p w:rsidR="001B09EA" w:rsidRPr="001B09EA" w:rsidRDefault="001B09EA" w:rsidP="001B09EA">
      <w:pPr>
        <w:suppressAutoHyphens/>
        <w:spacing w:after="120"/>
        <w:jc w:val="center"/>
        <w:rPr>
          <w:rFonts w:ascii="Times New Roman" w:eastAsia="MS Mincho" w:hAnsi="Times New Roman" w:cs="Times New Roman"/>
          <w:sz w:val="28"/>
          <w:szCs w:val="28"/>
          <w:lang w:eastAsia="ar-SA"/>
        </w:rPr>
      </w:pPr>
    </w:p>
    <w:p w:rsidR="001B09EA" w:rsidRPr="001B09EA" w:rsidRDefault="001B09EA" w:rsidP="001B09EA">
      <w:pPr>
        <w:suppressAutoHyphens/>
        <w:spacing w:after="120"/>
        <w:jc w:val="center"/>
        <w:rPr>
          <w:rFonts w:ascii="Times New Roman" w:eastAsia="MS Mincho" w:hAnsi="Times New Roman" w:cs="Times New Roman"/>
          <w:sz w:val="28"/>
          <w:szCs w:val="28"/>
          <w:lang w:eastAsia="ar-SA"/>
        </w:rPr>
      </w:pPr>
    </w:p>
    <w:p w:rsidR="001B09EA" w:rsidRPr="001B09EA" w:rsidRDefault="001B09EA" w:rsidP="001B09EA">
      <w:pPr>
        <w:suppressAutoHyphens/>
        <w:spacing w:after="120"/>
        <w:jc w:val="center"/>
        <w:rPr>
          <w:rFonts w:ascii="Times New Roman" w:eastAsia="MS Mincho" w:hAnsi="Times New Roman" w:cs="Times New Roman"/>
          <w:b/>
          <w:bCs/>
          <w:sz w:val="28"/>
          <w:szCs w:val="28"/>
          <w:lang w:eastAsia="ar-SA"/>
        </w:rPr>
      </w:pPr>
      <w:r w:rsidRPr="001B09EA">
        <w:rPr>
          <w:rFonts w:ascii="Times New Roman" w:eastAsia="MS Mincho" w:hAnsi="Times New Roman" w:cs="Times New Roman"/>
          <w:sz w:val="28"/>
          <w:szCs w:val="28"/>
          <w:lang w:eastAsia="ar-SA"/>
        </w:rPr>
        <w:t>Кафедра гигиены</w:t>
      </w:r>
    </w:p>
    <w:p w:rsidR="001B09EA" w:rsidRPr="001B09EA" w:rsidRDefault="001B09EA" w:rsidP="001B09EA">
      <w:pPr>
        <w:spacing w:after="0" w:line="240" w:lineRule="auto"/>
        <w:jc w:val="center"/>
        <w:rPr>
          <w:rFonts w:ascii="Times New Roman" w:eastAsia="MS Mincho" w:hAnsi="Times New Roman" w:cs="Times New Roman"/>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МЕТОДИЧЕСКИЕ РЕКОМЕНДАЦИИ</w:t>
      </w: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ДЛЯ ПРЕПОДАВАТЕЛЯ</w:t>
      </w:r>
    </w:p>
    <w:p w:rsidR="001B09EA" w:rsidRPr="001B09EA" w:rsidRDefault="001B09EA" w:rsidP="001B09EA">
      <w:pPr>
        <w:spacing w:after="0" w:line="360" w:lineRule="auto"/>
        <w:jc w:val="center"/>
        <w:rPr>
          <w:rFonts w:ascii="Times New Roman" w:eastAsia="MS Mincho" w:hAnsi="Times New Roman" w:cs="Times New Roman"/>
          <w:b/>
          <w:sz w:val="28"/>
          <w:szCs w:val="28"/>
          <w:lang w:eastAsia="ru-RU"/>
        </w:rPr>
      </w:pPr>
    </w:p>
    <w:p w:rsidR="001B09EA" w:rsidRPr="001B09EA" w:rsidRDefault="001B09EA" w:rsidP="001B09EA">
      <w:pPr>
        <w:spacing w:after="0" w:line="360" w:lineRule="auto"/>
        <w:jc w:val="center"/>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по дисциплине «</w:t>
      </w:r>
      <w:r w:rsidRPr="001B09EA">
        <w:rPr>
          <w:rFonts w:ascii="Times New Roman" w:eastAsia="MS Mincho" w:hAnsi="Times New Roman" w:cs="Times New Roman"/>
          <w:sz w:val="28"/>
          <w:szCs w:val="28"/>
          <w:lang w:eastAsia="ru-RU"/>
        </w:rPr>
        <w:t>Гигиена</w:t>
      </w:r>
      <w:r w:rsidRPr="001B09EA">
        <w:rPr>
          <w:rFonts w:ascii="Times New Roman" w:eastAsia="MS Mincho" w:hAnsi="Times New Roman" w:cs="Times New Roman"/>
          <w:b/>
          <w:sz w:val="28"/>
          <w:szCs w:val="28"/>
          <w:lang w:eastAsia="ru-RU"/>
        </w:rPr>
        <w:t>»</w:t>
      </w:r>
    </w:p>
    <w:p w:rsidR="001B09EA" w:rsidRPr="001B09EA" w:rsidRDefault="001B09EA" w:rsidP="001B09EA">
      <w:pPr>
        <w:spacing w:after="0" w:line="360" w:lineRule="auto"/>
        <w:jc w:val="center"/>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для специальности</w:t>
      </w:r>
      <w:r w:rsidRPr="001B09EA">
        <w:rPr>
          <w:rFonts w:ascii="Times New Roman" w:eastAsia="MS Mincho" w:hAnsi="Times New Roman" w:cs="Times New Roman"/>
          <w:sz w:val="28"/>
          <w:szCs w:val="28"/>
          <w:lang w:eastAsia="ru-RU"/>
        </w:rPr>
        <w:t xml:space="preserve"> </w:t>
      </w:r>
      <w:r w:rsidR="00943947" w:rsidRPr="00943947">
        <w:rPr>
          <w:rFonts w:ascii="Times New Roman" w:eastAsia="Calibri" w:hAnsi="Times New Roman" w:cs="Times New Roman"/>
          <w:sz w:val="28"/>
          <w:szCs w:val="28"/>
          <w:lang w:eastAsia="ru-RU"/>
        </w:rPr>
        <w:t xml:space="preserve">31.05.01 Лечебное дело (уровень </w:t>
      </w:r>
      <w:proofErr w:type="spellStart"/>
      <w:r w:rsidR="00943947" w:rsidRPr="00943947">
        <w:rPr>
          <w:rFonts w:ascii="Times New Roman" w:eastAsia="Calibri" w:hAnsi="Times New Roman" w:cs="Times New Roman"/>
          <w:sz w:val="28"/>
          <w:szCs w:val="28"/>
          <w:lang w:eastAsia="ru-RU"/>
        </w:rPr>
        <w:t>специалитета</w:t>
      </w:r>
      <w:proofErr w:type="spellEnd"/>
      <w:r w:rsidR="00943947" w:rsidRPr="00943947">
        <w:rPr>
          <w:rFonts w:ascii="Times New Roman" w:eastAsia="Calibri" w:hAnsi="Times New Roman" w:cs="Times New Roman"/>
          <w:sz w:val="28"/>
          <w:szCs w:val="28"/>
          <w:lang w:eastAsia="ru-RU"/>
        </w:rPr>
        <w:t>)</w:t>
      </w:r>
    </w:p>
    <w:p w:rsidR="001B09EA" w:rsidRPr="001B09EA" w:rsidRDefault="001B09EA" w:rsidP="001B09EA">
      <w:pPr>
        <w:spacing w:after="0" w:line="360" w:lineRule="auto"/>
        <w:jc w:val="center"/>
        <w:rPr>
          <w:rFonts w:ascii="Times New Roman" w:eastAsia="MS Mincho" w:hAnsi="Times New Roman" w:cs="Times New Roman"/>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bCs/>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bCs/>
          <w:sz w:val="28"/>
          <w:szCs w:val="28"/>
          <w:lang w:eastAsia="ru-RU"/>
        </w:rPr>
      </w:pPr>
      <w:r w:rsidRPr="001B09EA">
        <w:rPr>
          <w:rFonts w:ascii="Times New Roman" w:eastAsia="MS Mincho" w:hAnsi="Times New Roman" w:cs="Times New Roman"/>
          <w:b/>
          <w:bCs/>
          <w:sz w:val="28"/>
          <w:szCs w:val="28"/>
          <w:lang w:eastAsia="ru-RU"/>
        </w:rPr>
        <w:t>К ПРАКТИЧЕСКОМУ ЗАНЯТИЮ № 2</w:t>
      </w:r>
      <w:r w:rsidR="001816F2">
        <w:rPr>
          <w:rFonts w:ascii="Times New Roman" w:eastAsia="MS Mincho" w:hAnsi="Times New Roman" w:cs="Times New Roman"/>
          <w:b/>
          <w:bCs/>
          <w:sz w:val="28"/>
          <w:szCs w:val="28"/>
          <w:lang w:eastAsia="ru-RU"/>
        </w:rPr>
        <w:t>4</w:t>
      </w:r>
    </w:p>
    <w:p w:rsidR="001B09EA" w:rsidRPr="001B09EA" w:rsidRDefault="001B09EA" w:rsidP="001B09EA">
      <w:pPr>
        <w:spacing w:after="0" w:line="240" w:lineRule="auto"/>
        <w:jc w:val="center"/>
        <w:rPr>
          <w:rFonts w:ascii="Times New Roman" w:eastAsia="MS Mincho" w:hAnsi="Times New Roman" w:cs="Times New Roman"/>
          <w:b/>
          <w:bCs/>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bCs/>
          <w:sz w:val="28"/>
          <w:szCs w:val="28"/>
          <w:lang w:eastAsia="ru-RU"/>
        </w:rPr>
      </w:pPr>
    </w:p>
    <w:p w:rsidR="001B09EA" w:rsidRPr="001B09EA" w:rsidRDefault="001B09EA" w:rsidP="001B09EA">
      <w:pPr>
        <w:suppressAutoHyphens/>
        <w:spacing w:after="0" w:line="240" w:lineRule="auto"/>
        <w:jc w:val="center"/>
        <w:rPr>
          <w:rFonts w:ascii="Times New Roman" w:eastAsia="MS Mincho" w:hAnsi="Times New Roman" w:cs="Times New Roman"/>
          <w:b/>
          <w:sz w:val="28"/>
          <w:szCs w:val="28"/>
          <w:lang w:eastAsia="ar-SA"/>
        </w:rPr>
      </w:pPr>
      <w:r w:rsidRPr="001B09EA">
        <w:rPr>
          <w:rFonts w:ascii="Times New Roman" w:eastAsia="MS Mincho" w:hAnsi="Times New Roman" w:cs="Times New Roman"/>
          <w:b/>
          <w:bCs/>
          <w:sz w:val="28"/>
          <w:szCs w:val="28"/>
          <w:lang w:eastAsia="ar-SA"/>
        </w:rPr>
        <w:t>ТЕМА:</w:t>
      </w:r>
      <w:r w:rsidRPr="001B09EA">
        <w:rPr>
          <w:rFonts w:ascii="Times New Roman" w:eastAsia="MS Mincho" w:hAnsi="Times New Roman" w:cs="Times New Roman"/>
          <w:b/>
          <w:sz w:val="28"/>
          <w:szCs w:val="28"/>
          <w:lang w:eastAsia="ar-SA"/>
        </w:rPr>
        <w:t xml:space="preserve"> «</w:t>
      </w:r>
      <w:r>
        <w:rPr>
          <w:rFonts w:ascii="Times New Roman" w:eastAsia="MS Mincho" w:hAnsi="Times New Roman" w:cs="Times New Roman"/>
          <w:b/>
          <w:sz w:val="28"/>
          <w:szCs w:val="28"/>
          <w:lang w:eastAsia="ar-SA"/>
        </w:rPr>
        <w:t>Пищевые отравления</w:t>
      </w:r>
      <w:r w:rsidR="002822BD">
        <w:rPr>
          <w:rFonts w:ascii="Times New Roman" w:eastAsia="MS Mincho" w:hAnsi="Times New Roman" w:cs="Times New Roman"/>
          <w:b/>
          <w:sz w:val="28"/>
          <w:szCs w:val="28"/>
          <w:lang w:eastAsia="ar-SA"/>
        </w:rPr>
        <w:t xml:space="preserve"> и их профилактика</w:t>
      </w:r>
      <w:r w:rsidRPr="001B09EA">
        <w:rPr>
          <w:rFonts w:ascii="Times New Roman" w:eastAsia="MS Mincho" w:hAnsi="Times New Roman" w:cs="Times New Roman"/>
          <w:b/>
          <w:sz w:val="28"/>
          <w:szCs w:val="28"/>
          <w:lang w:eastAsia="ar-SA"/>
        </w:rPr>
        <w:t>»</w:t>
      </w: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p>
    <w:p w:rsidR="001B09EA" w:rsidRPr="001B09EA" w:rsidRDefault="001B09EA" w:rsidP="001B09EA">
      <w:pPr>
        <w:spacing w:after="0" w:line="240" w:lineRule="auto"/>
        <w:jc w:val="center"/>
        <w:rPr>
          <w:rFonts w:ascii="Times New Roman" w:eastAsia="MS Mincho" w:hAnsi="Times New Roman" w:cs="Times New Roman"/>
          <w:b/>
          <w:sz w:val="28"/>
          <w:szCs w:val="28"/>
          <w:lang w:eastAsia="ru-RU"/>
        </w:rPr>
      </w:pPr>
    </w:p>
    <w:p w:rsidR="00BD7D79" w:rsidRPr="00BD7D79" w:rsidRDefault="00BD7D79" w:rsidP="00BD7D79">
      <w:pPr>
        <w:spacing w:after="0" w:line="240" w:lineRule="auto"/>
        <w:ind w:hanging="11"/>
        <w:rPr>
          <w:rFonts w:ascii="Times New Roman" w:eastAsia="MS Mincho" w:hAnsi="Times New Roman" w:cs="Times New Roman"/>
          <w:sz w:val="24"/>
          <w:szCs w:val="24"/>
          <w:lang w:eastAsia="ru-RU"/>
        </w:rPr>
      </w:pPr>
      <w:proofErr w:type="gramStart"/>
      <w:r w:rsidRPr="00BD7D79">
        <w:rPr>
          <w:rFonts w:ascii="Times New Roman" w:eastAsia="MS Mincho" w:hAnsi="Times New Roman" w:cs="Times New Roman"/>
          <w:sz w:val="24"/>
          <w:szCs w:val="24"/>
          <w:lang w:eastAsia="ru-RU"/>
        </w:rPr>
        <w:t>Утверждены</w:t>
      </w:r>
      <w:proofErr w:type="gramEnd"/>
      <w:r w:rsidRPr="00BD7D79">
        <w:rPr>
          <w:rFonts w:ascii="Times New Roman" w:eastAsia="MS Mincho" w:hAnsi="Times New Roman" w:cs="Times New Roman"/>
          <w:sz w:val="24"/>
          <w:szCs w:val="24"/>
          <w:lang w:eastAsia="ru-RU"/>
        </w:rPr>
        <w:t xml:space="preserve"> на кафедральном заседании</w:t>
      </w:r>
    </w:p>
    <w:p w:rsidR="001B09EA" w:rsidRPr="001B09EA" w:rsidRDefault="00BD7D79" w:rsidP="00BD7D79">
      <w:pPr>
        <w:spacing w:after="0" w:line="240" w:lineRule="auto"/>
        <w:ind w:hanging="11"/>
        <w:rPr>
          <w:rFonts w:ascii="Times New Roman" w:eastAsia="MS Mincho" w:hAnsi="Times New Roman" w:cs="Times New Roman"/>
          <w:sz w:val="24"/>
          <w:szCs w:val="24"/>
          <w:lang w:eastAsia="ru-RU"/>
        </w:rPr>
      </w:pPr>
      <w:r w:rsidRPr="00BD7D79">
        <w:rPr>
          <w:rFonts w:ascii="Times New Roman" w:eastAsia="MS Mincho" w:hAnsi="Times New Roman" w:cs="Times New Roman"/>
          <w:sz w:val="24"/>
          <w:szCs w:val="24"/>
          <w:lang w:eastAsia="ru-RU"/>
        </w:rPr>
        <w:t>протокол № 5 от «22» июня 2016 г.</w:t>
      </w:r>
    </w:p>
    <w:p w:rsidR="001B09EA" w:rsidRPr="001B09EA" w:rsidRDefault="001B09EA" w:rsidP="001B09EA">
      <w:pPr>
        <w:spacing w:after="0" w:line="240" w:lineRule="auto"/>
        <w:ind w:hanging="11"/>
        <w:rPr>
          <w:rFonts w:ascii="Times New Roman" w:eastAsia="MS Mincho" w:hAnsi="Times New Roman" w:cs="Times New Roman"/>
          <w:sz w:val="24"/>
          <w:szCs w:val="24"/>
          <w:lang w:eastAsia="ru-RU"/>
        </w:rPr>
      </w:pPr>
    </w:p>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Заведующий кафедрой</w:t>
      </w:r>
      <w:r w:rsidR="00943947">
        <w:rPr>
          <w:rFonts w:ascii="Times New Roman" w:eastAsia="MS Mincho" w:hAnsi="Times New Roman" w:cs="Times New Roman"/>
          <w:sz w:val="24"/>
          <w:szCs w:val="24"/>
          <w:lang w:eastAsia="ru-RU"/>
        </w:rPr>
        <w:t>,</w:t>
      </w:r>
      <w:r w:rsidRPr="001B09EA">
        <w:rPr>
          <w:rFonts w:ascii="Times New Roman" w:eastAsia="MS Mincho" w:hAnsi="Times New Roman" w:cs="Times New Roman"/>
          <w:sz w:val="24"/>
          <w:szCs w:val="24"/>
          <w:lang w:eastAsia="ru-RU"/>
        </w:rPr>
        <w:t xml:space="preserve"> д.м.н.                                                                               С. В. Куркатов</w:t>
      </w:r>
    </w:p>
    <w:p w:rsidR="001B09EA" w:rsidRDefault="001B09EA" w:rsidP="001B09EA">
      <w:pPr>
        <w:spacing w:after="0" w:line="240" w:lineRule="auto"/>
        <w:rPr>
          <w:rFonts w:ascii="Times New Roman" w:eastAsia="MS Mincho" w:hAnsi="Times New Roman" w:cs="Times New Roman"/>
          <w:sz w:val="24"/>
          <w:szCs w:val="24"/>
          <w:lang w:eastAsia="ru-RU"/>
        </w:rPr>
      </w:pPr>
    </w:p>
    <w:p w:rsidR="00BD7D79" w:rsidRDefault="00BD7D79" w:rsidP="001B09EA">
      <w:pPr>
        <w:spacing w:after="0" w:line="240" w:lineRule="auto"/>
        <w:rPr>
          <w:rFonts w:ascii="Times New Roman" w:eastAsia="MS Mincho" w:hAnsi="Times New Roman" w:cs="Times New Roman"/>
          <w:sz w:val="24"/>
          <w:szCs w:val="24"/>
          <w:lang w:eastAsia="ru-RU"/>
        </w:rPr>
      </w:pPr>
    </w:p>
    <w:p w:rsidR="00BD7D79" w:rsidRDefault="00BD7D79" w:rsidP="001B09EA">
      <w:pPr>
        <w:spacing w:after="0" w:line="240" w:lineRule="auto"/>
        <w:rPr>
          <w:rFonts w:ascii="Times New Roman" w:eastAsia="MS Mincho" w:hAnsi="Times New Roman" w:cs="Times New Roman"/>
          <w:sz w:val="24"/>
          <w:szCs w:val="24"/>
          <w:lang w:eastAsia="ru-RU"/>
        </w:rPr>
      </w:pPr>
    </w:p>
    <w:p w:rsidR="00BD7D79" w:rsidRPr="001B09EA" w:rsidRDefault="00BD7D79" w:rsidP="001B09EA">
      <w:pPr>
        <w:spacing w:after="0" w:line="240" w:lineRule="auto"/>
        <w:rPr>
          <w:rFonts w:ascii="Times New Roman" w:eastAsia="MS Mincho" w:hAnsi="Times New Roman" w:cs="Times New Roman"/>
          <w:sz w:val="24"/>
          <w:szCs w:val="24"/>
          <w:lang w:eastAsia="ru-RU"/>
        </w:rPr>
      </w:pPr>
    </w:p>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Составители:</w:t>
      </w:r>
    </w:p>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заведующий кафедрой д.м.н.,                                                                                С. В. Куркатов</w:t>
      </w:r>
    </w:p>
    <w:p w:rsidR="001B09EA" w:rsidRPr="001B09EA" w:rsidRDefault="001B09EA" w:rsidP="001B09EA">
      <w:pPr>
        <w:spacing w:after="0" w:line="240" w:lineRule="auto"/>
        <w:rPr>
          <w:rFonts w:ascii="Times New Roman" w:eastAsia="MS Mincho" w:hAnsi="Times New Roman" w:cs="Times New Roman"/>
          <w:sz w:val="24"/>
          <w:szCs w:val="24"/>
          <w:lang w:eastAsia="ru-RU"/>
        </w:rPr>
      </w:pPr>
    </w:p>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доцент, к.м.н.                                                                                                           О. Ю. Иванова</w:t>
      </w:r>
    </w:p>
    <w:p w:rsidR="001B09EA" w:rsidRPr="001B09EA" w:rsidRDefault="001B09EA" w:rsidP="001B09EA">
      <w:pPr>
        <w:spacing w:after="0" w:line="240" w:lineRule="auto"/>
        <w:rPr>
          <w:rFonts w:ascii="Times New Roman" w:eastAsia="MS Mincho" w:hAnsi="Times New Roman" w:cs="Times New Roman"/>
          <w:sz w:val="24"/>
          <w:szCs w:val="24"/>
          <w:lang w:eastAsia="ru-RU"/>
        </w:rPr>
      </w:pPr>
    </w:p>
    <w:p w:rsidR="001B09EA" w:rsidRDefault="001B09EA" w:rsidP="001B09EA">
      <w:pPr>
        <w:spacing w:after="0" w:line="240" w:lineRule="auto"/>
        <w:ind w:firstLine="709"/>
        <w:jc w:val="center"/>
        <w:rPr>
          <w:rFonts w:ascii="Times New Roman" w:eastAsia="MS Mincho" w:hAnsi="Times New Roman" w:cs="Times New Roman"/>
          <w:sz w:val="24"/>
          <w:szCs w:val="24"/>
          <w:lang w:eastAsia="ru-RU"/>
        </w:rPr>
      </w:pPr>
      <w:bookmarkStart w:id="0" w:name="_GoBack"/>
      <w:bookmarkEnd w:id="0"/>
    </w:p>
    <w:p w:rsidR="00D06EF0" w:rsidRPr="001B09EA" w:rsidRDefault="00D06EF0" w:rsidP="001B09EA">
      <w:pPr>
        <w:spacing w:after="0" w:line="240" w:lineRule="auto"/>
        <w:ind w:firstLine="709"/>
        <w:jc w:val="center"/>
        <w:rPr>
          <w:rFonts w:ascii="Times New Roman" w:eastAsia="MS Mincho" w:hAnsi="Times New Roman" w:cs="Times New Roman"/>
          <w:sz w:val="24"/>
          <w:szCs w:val="24"/>
          <w:lang w:eastAsia="ru-RU"/>
        </w:rPr>
      </w:pPr>
    </w:p>
    <w:p w:rsidR="001B09EA" w:rsidRPr="001B09EA" w:rsidRDefault="001B09EA" w:rsidP="001B09EA">
      <w:pPr>
        <w:spacing w:after="0" w:line="240" w:lineRule="auto"/>
        <w:ind w:firstLine="709"/>
        <w:jc w:val="center"/>
        <w:rPr>
          <w:rFonts w:ascii="Times New Roman" w:eastAsia="MS Mincho" w:hAnsi="Times New Roman" w:cs="Times New Roman"/>
          <w:sz w:val="24"/>
          <w:szCs w:val="24"/>
          <w:lang w:eastAsia="ru-RU"/>
        </w:rPr>
      </w:pPr>
    </w:p>
    <w:p w:rsidR="001B09EA" w:rsidRPr="001B09EA" w:rsidRDefault="001B09EA" w:rsidP="001B09EA">
      <w:pPr>
        <w:spacing w:after="0" w:line="240" w:lineRule="auto"/>
        <w:ind w:firstLine="709"/>
        <w:jc w:val="center"/>
        <w:rPr>
          <w:rFonts w:ascii="Times New Roman" w:eastAsia="MS Mincho" w:hAnsi="Times New Roman" w:cs="Times New Roman"/>
          <w:sz w:val="24"/>
          <w:szCs w:val="24"/>
          <w:lang w:eastAsia="ru-RU"/>
        </w:rPr>
      </w:pPr>
    </w:p>
    <w:p w:rsidR="001B09EA" w:rsidRPr="001B09EA" w:rsidRDefault="001B09EA" w:rsidP="001B09EA">
      <w:pPr>
        <w:spacing w:after="0" w:line="240" w:lineRule="auto"/>
        <w:ind w:firstLine="709"/>
        <w:jc w:val="center"/>
        <w:rPr>
          <w:rFonts w:ascii="Times New Roman" w:eastAsia="MS Mincho" w:hAnsi="Times New Roman" w:cs="Times New Roman"/>
          <w:sz w:val="24"/>
          <w:szCs w:val="24"/>
          <w:lang w:eastAsia="ru-RU"/>
        </w:rPr>
      </w:pPr>
    </w:p>
    <w:p w:rsidR="001B09EA" w:rsidRPr="001B09EA" w:rsidRDefault="001B09EA" w:rsidP="001B09EA">
      <w:pPr>
        <w:spacing w:after="0" w:line="240" w:lineRule="auto"/>
        <w:ind w:firstLine="709"/>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Красноярск</w:t>
      </w:r>
      <w:r w:rsidR="00943947">
        <w:rPr>
          <w:rFonts w:ascii="Times New Roman" w:eastAsia="MS Mincho" w:hAnsi="Times New Roman" w:cs="Times New Roman"/>
          <w:sz w:val="24"/>
          <w:szCs w:val="24"/>
          <w:lang w:eastAsia="ru-RU"/>
        </w:rPr>
        <w:t xml:space="preserve">, </w:t>
      </w:r>
      <w:r w:rsidRPr="001B09EA">
        <w:rPr>
          <w:rFonts w:ascii="Times New Roman" w:eastAsia="MS Mincho" w:hAnsi="Times New Roman" w:cs="Times New Roman"/>
          <w:sz w:val="24"/>
          <w:szCs w:val="24"/>
          <w:lang w:eastAsia="ru-RU"/>
        </w:rPr>
        <w:t>201</w:t>
      </w:r>
      <w:r w:rsidR="00943947">
        <w:rPr>
          <w:rFonts w:ascii="Times New Roman" w:eastAsia="MS Mincho" w:hAnsi="Times New Roman" w:cs="Times New Roman"/>
          <w:sz w:val="24"/>
          <w:szCs w:val="24"/>
          <w:lang w:eastAsia="ru-RU"/>
        </w:rPr>
        <w:t>6</w:t>
      </w:r>
    </w:p>
    <w:p w:rsidR="001B09EA" w:rsidRPr="001B09EA" w:rsidRDefault="001B09EA" w:rsidP="001B09EA">
      <w:pPr>
        <w:spacing w:after="0" w:line="240" w:lineRule="auto"/>
        <w:ind w:left="709"/>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sz w:val="24"/>
          <w:szCs w:val="24"/>
          <w:lang w:eastAsia="ru-RU"/>
        </w:rPr>
        <w:br w:type="page"/>
      </w:r>
      <w:r w:rsidRPr="001B09EA">
        <w:rPr>
          <w:rFonts w:ascii="Times New Roman" w:eastAsia="MS Mincho" w:hAnsi="Times New Roman" w:cs="Times New Roman"/>
          <w:b/>
          <w:sz w:val="28"/>
          <w:szCs w:val="28"/>
          <w:lang w:eastAsia="ru-RU"/>
        </w:rPr>
        <w:lastRenderedPageBreak/>
        <w:t>Занятие № 2</w:t>
      </w:r>
      <w:r w:rsidR="001816F2">
        <w:rPr>
          <w:rFonts w:ascii="Times New Roman" w:eastAsia="MS Mincho" w:hAnsi="Times New Roman" w:cs="Times New Roman"/>
          <w:b/>
          <w:sz w:val="28"/>
          <w:szCs w:val="28"/>
          <w:lang w:eastAsia="ru-RU"/>
        </w:rPr>
        <w:t>4</w:t>
      </w:r>
    </w:p>
    <w:p w:rsidR="001B09EA" w:rsidRPr="001B09EA" w:rsidRDefault="001B09EA" w:rsidP="001B09EA">
      <w:pPr>
        <w:tabs>
          <w:tab w:val="left" w:pos="360"/>
        </w:tabs>
        <w:spacing w:before="120" w:after="120" w:line="240" w:lineRule="auto"/>
        <w:ind w:firstLine="720"/>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1. Тема: «</w:t>
      </w:r>
      <w:r>
        <w:rPr>
          <w:rFonts w:ascii="Times New Roman" w:eastAsia="MS Mincho" w:hAnsi="Times New Roman" w:cs="Times New Roman"/>
          <w:b/>
          <w:sz w:val="28"/>
          <w:szCs w:val="28"/>
          <w:lang w:eastAsia="ru-RU"/>
        </w:rPr>
        <w:t>Пищевые отравления</w:t>
      </w:r>
      <w:r w:rsidR="002822BD">
        <w:rPr>
          <w:rFonts w:ascii="Times New Roman" w:eastAsia="MS Mincho" w:hAnsi="Times New Roman" w:cs="Times New Roman"/>
          <w:b/>
          <w:sz w:val="28"/>
          <w:szCs w:val="28"/>
          <w:lang w:eastAsia="ru-RU"/>
        </w:rPr>
        <w:t xml:space="preserve"> и их профилактика</w:t>
      </w:r>
      <w:r w:rsidRPr="001B09EA">
        <w:rPr>
          <w:rFonts w:ascii="Times New Roman" w:eastAsia="MS Mincho" w:hAnsi="Times New Roman" w:cs="Times New Roman"/>
          <w:b/>
          <w:sz w:val="28"/>
          <w:szCs w:val="28"/>
          <w:lang w:eastAsia="ru-RU"/>
        </w:rPr>
        <w:t>»</w:t>
      </w:r>
    </w:p>
    <w:p w:rsidR="001B09EA" w:rsidRPr="001B09EA" w:rsidRDefault="001B09EA" w:rsidP="001B09EA">
      <w:pPr>
        <w:spacing w:before="120" w:after="120" w:line="240" w:lineRule="auto"/>
        <w:ind w:left="720"/>
        <w:jc w:val="both"/>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2. Форма организации учебного процесса:</w:t>
      </w:r>
      <w:r w:rsidRPr="001B09EA">
        <w:rPr>
          <w:rFonts w:ascii="Times New Roman" w:eastAsia="MS Mincho" w:hAnsi="Times New Roman" w:cs="Times New Roman"/>
          <w:sz w:val="28"/>
          <w:szCs w:val="28"/>
          <w:lang w:eastAsia="ru-RU"/>
        </w:rPr>
        <w:t xml:space="preserve"> практическое занятие</w:t>
      </w:r>
    </w:p>
    <w:p w:rsidR="001B09EA" w:rsidRPr="001B09EA" w:rsidRDefault="001B09EA" w:rsidP="001B09EA">
      <w:pPr>
        <w:tabs>
          <w:tab w:val="left" w:pos="360"/>
        </w:tabs>
        <w:spacing w:after="0" w:line="240" w:lineRule="auto"/>
        <w:ind w:firstLine="720"/>
        <w:jc w:val="both"/>
        <w:rPr>
          <w:rFonts w:ascii="Times New Roman" w:eastAsia="MS Mincho" w:hAnsi="Times New Roman" w:cs="Times New Roman"/>
          <w:sz w:val="28"/>
          <w:szCs w:val="28"/>
          <w:lang w:eastAsia="ru-RU"/>
        </w:rPr>
      </w:pPr>
      <w:r w:rsidRPr="001B09EA">
        <w:rPr>
          <w:rFonts w:ascii="Times New Roman" w:eastAsia="MS Mincho" w:hAnsi="Times New Roman" w:cs="Times New Roman"/>
          <w:sz w:val="28"/>
          <w:szCs w:val="28"/>
          <w:lang w:eastAsia="ru-RU"/>
        </w:rPr>
        <w:t>Разновидность занятия: практическое занятие.</w:t>
      </w:r>
    </w:p>
    <w:p w:rsidR="001B09EA" w:rsidRPr="001B09EA" w:rsidRDefault="001B09EA" w:rsidP="001B09EA">
      <w:pPr>
        <w:tabs>
          <w:tab w:val="left" w:pos="360"/>
        </w:tabs>
        <w:spacing w:after="0" w:line="240" w:lineRule="auto"/>
        <w:ind w:firstLine="720"/>
        <w:jc w:val="both"/>
        <w:rPr>
          <w:rFonts w:ascii="Times New Roman" w:eastAsia="MS Mincho" w:hAnsi="Times New Roman" w:cs="Times New Roman"/>
          <w:sz w:val="28"/>
          <w:szCs w:val="28"/>
          <w:lang w:eastAsia="ru-RU"/>
        </w:rPr>
      </w:pPr>
      <w:r w:rsidRPr="001B09EA">
        <w:rPr>
          <w:rFonts w:ascii="Times New Roman" w:eastAsia="MS Mincho" w:hAnsi="Times New Roman" w:cs="Times New Roman"/>
          <w:sz w:val="28"/>
          <w:szCs w:val="28"/>
          <w:lang w:eastAsia="ru-RU"/>
        </w:rPr>
        <w:t>Методы обучения: активный, интерактивный, иллюстративный, репродуктивный методы.</w:t>
      </w:r>
    </w:p>
    <w:p w:rsidR="001B09EA" w:rsidRDefault="001B09EA" w:rsidP="001B09EA">
      <w:pPr>
        <w:tabs>
          <w:tab w:val="left" w:pos="360"/>
        </w:tabs>
        <w:spacing w:after="0" w:line="240" w:lineRule="auto"/>
        <w:ind w:firstLine="720"/>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Значение темы</w:t>
      </w:r>
      <w:r w:rsidR="00132606">
        <w:rPr>
          <w:rFonts w:ascii="Times New Roman" w:eastAsia="MS Mincho" w:hAnsi="Times New Roman" w:cs="Times New Roman"/>
          <w:b/>
          <w:sz w:val="28"/>
          <w:szCs w:val="28"/>
          <w:lang w:eastAsia="ru-RU"/>
        </w:rPr>
        <w:t>.</w:t>
      </w:r>
    </w:p>
    <w:p w:rsidR="00132606" w:rsidRPr="00AB7FE4" w:rsidRDefault="00132606" w:rsidP="00AB7FE4">
      <w:pPr>
        <w:tabs>
          <w:tab w:val="left" w:pos="360"/>
        </w:tabs>
        <w:spacing w:after="0" w:line="240" w:lineRule="auto"/>
        <w:ind w:firstLine="709"/>
        <w:jc w:val="both"/>
        <w:rPr>
          <w:rFonts w:ascii="Times New Roman" w:hAnsi="Times New Roman" w:cs="Times New Roman"/>
          <w:sz w:val="28"/>
          <w:szCs w:val="28"/>
        </w:rPr>
      </w:pPr>
      <w:r w:rsidRPr="00AB7FE4">
        <w:rPr>
          <w:rFonts w:ascii="Times New Roman" w:hAnsi="Times New Roman" w:cs="Times New Roman"/>
          <w:sz w:val="28"/>
          <w:szCs w:val="28"/>
        </w:rPr>
        <w:t>От качества питания в целом и отдельных его компонентов (продуктов и блюд) в частности напрямую зависит состояние здо</w:t>
      </w:r>
      <w:r w:rsidRPr="00AB7FE4">
        <w:rPr>
          <w:rFonts w:ascii="Times New Roman" w:hAnsi="Times New Roman" w:cs="Times New Roman"/>
          <w:sz w:val="28"/>
          <w:szCs w:val="28"/>
        </w:rPr>
        <w:softHyphen/>
        <w:t xml:space="preserve">ровья человека. Питание играет огромную </w:t>
      </w:r>
      <w:proofErr w:type="gramStart"/>
      <w:r w:rsidRPr="00AB7FE4">
        <w:rPr>
          <w:rFonts w:ascii="Times New Roman" w:hAnsi="Times New Roman" w:cs="Times New Roman"/>
          <w:sz w:val="28"/>
          <w:szCs w:val="28"/>
        </w:rPr>
        <w:t>роль</w:t>
      </w:r>
      <w:proofErr w:type="gramEnd"/>
      <w:r w:rsidRPr="00AB7FE4">
        <w:rPr>
          <w:rFonts w:ascii="Times New Roman" w:hAnsi="Times New Roman" w:cs="Times New Roman"/>
          <w:sz w:val="28"/>
          <w:szCs w:val="28"/>
        </w:rPr>
        <w:t xml:space="preserve"> как в профилакти</w:t>
      </w:r>
      <w:r w:rsidRPr="00AB7FE4">
        <w:rPr>
          <w:rFonts w:ascii="Times New Roman" w:hAnsi="Times New Roman" w:cs="Times New Roman"/>
          <w:sz w:val="28"/>
          <w:szCs w:val="28"/>
        </w:rPr>
        <w:softHyphen/>
        <w:t>ке, так и в возникновении большого числа заболеваний различ</w:t>
      </w:r>
      <w:r w:rsidRPr="00AB7FE4">
        <w:rPr>
          <w:rFonts w:ascii="Times New Roman" w:hAnsi="Times New Roman" w:cs="Times New Roman"/>
          <w:sz w:val="28"/>
          <w:szCs w:val="28"/>
        </w:rPr>
        <w:softHyphen/>
        <w:t>ных классов.</w:t>
      </w:r>
    </w:p>
    <w:p w:rsidR="00132606" w:rsidRPr="00AB7FE4" w:rsidRDefault="00AB7FE4" w:rsidP="00AB7FE4">
      <w:pPr>
        <w:tabs>
          <w:tab w:val="left" w:pos="360"/>
        </w:tabs>
        <w:spacing w:after="0" w:line="240" w:lineRule="auto"/>
        <w:ind w:firstLine="709"/>
        <w:jc w:val="both"/>
        <w:rPr>
          <w:rFonts w:ascii="Times New Roman" w:eastAsia="MS Mincho" w:hAnsi="Times New Roman" w:cs="Times New Roman"/>
          <w:sz w:val="28"/>
          <w:szCs w:val="28"/>
          <w:lang w:eastAsia="ru-RU"/>
        </w:rPr>
      </w:pPr>
      <w:r w:rsidRPr="00AB7FE4">
        <w:rPr>
          <w:rFonts w:ascii="Times New Roman" w:hAnsi="Times New Roman" w:cs="Times New Roman"/>
          <w:color w:val="000000"/>
          <w:sz w:val="28"/>
          <w:szCs w:val="28"/>
          <w:shd w:val="clear" w:color="auto" w:fill="FFFFFF"/>
        </w:rPr>
        <w:t>В настоящее время массовые вспышки пищевых от</w:t>
      </w:r>
      <w:r w:rsidRPr="00AB7FE4">
        <w:rPr>
          <w:rFonts w:ascii="Times New Roman" w:hAnsi="Times New Roman" w:cs="Times New Roman"/>
          <w:color w:val="000000"/>
          <w:sz w:val="28"/>
          <w:szCs w:val="28"/>
          <w:shd w:val="clear" w:color="auto" w:fill="FFFFFF"/>
        </w:rPr>
        <w:softHyphen/>
        <w:t>равлений встречаются относительно редко. Гораздо чаще пищевые от</w:t>
      </w:r>
      <w:r w:rsidRPr="00AB7FE4">
        <w:rPr>
          <w:rFonts w:ascii="Times New Roman" w:hAnsi="Times New Roman" w:cs="Times New Roman"/>
          <w:color w:val="000000"/>
          <w:sz w:val="28"/>
          <w:szCs w:val="28"/>
          <w:shd w:val="clear" w:color="auto" w:fill="FFFFFF"/>
        </w:rPr>
        <w:softHyphen/>
        <w:t xml:space="preserve">равления носят одиночный или семейный характер. </w:t>
      </w:r>
      <w:r w:rsidR="00DA50C6" w:rsidRPr="00AB7FE4">
        <w:rPr>
          <w:rFonts w:ascii="Times New Roman" w:hAnsi="Times New Roman" w:cs="Times New Roman"/>
          <w:color w:val="000000"/>
          <w:sz w:val="28"/>
          <w:szCs w:val="28"/>
          <w:shd w:val="clear" w:color="auto" w:fill="FFFFFF"/>
        </w:rPr>
        <w:t>В этой связи врачи лечебного профиля, особенно поликлинического звена, являются первыми, кому в своей практической деятельности приходится решать вопрос о воз</w:t>
      </w:r>
      <w:r w:rsidR="00DA50C6" w:rsidRPr="00AB7FE4">
        <w:rPr>
          <w:rFonts w:ascii="Times New Roman" w:hAnsi="Times New Roman" w:cs="Times New Roman"/>
          <w:color w:val="000000"/>
          <w:sz w:val="28"/>
          <w:szCs w:val="28"/>
          <w:shd w:val="clear" w:color="auto" w:fill="FFFFFF"/>
        </w:rPr>
        <w:softHyphen/>
        <w:t>можной связи нарушений состояния здоровья и питания пострадавшего. Характер медицинской помощи, тактика врача в очаге пищевого отрав</w:t>
      </w:r>
      <w:r w:rsidR="00DA50C6" w:rsidRPr="00AB7FE4">
        <w:rPr>
          <w:rFonts w:ascii="Times New Roman" w:hAnsi="Times New Roman" w:cs="Times New Roman"/>
          <w:color w:val="000000"/>
          <w:sz w:val="28"/>
          <w:szCs w:val="28"/>
          <w:shd w:val="clear" w:color="auto" w:fill="FFFFFF"/>
        </w:rPr>
        <w:softHyphen/>
        <w:t>ления зависят от уровня знаний медицинских работников в области этиологии, патогенеза, диагностики, эпидемиологии и профилактики пищевых отравлений.</w:t>
      </w:r>
    </w:p>
    <w:p w:rsidR="001B09EA" w:rsidRDefault="001B09EA" w:rsidP="001B09EA">
      <w:pPr>
        <w:tabs>
          <w:tab w:val="left" w:pos="720"/>
          <w:tab w:val="num" w:pos="1080"/>
        </w:tabs>
        <w:spacing w:before="120" w:after="120" w:line="240" w:lineRule="auto"/>
        <w:ind w:firstLine="720"/>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Цели обучения:</w:t>
      </w:r>
    </w:p>
    <w:p w:rsidR="001816F2" w:rsidRPr="001816F2" w:rsidRDefault="001816F2" w:rsidP="001816F2">
      <w:pPr>
        <w:spacing w:after="0" w:line="240" w:lineRule="auto"/>
        <w:ind w:firstLine="708"/>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xml:space="preserve">- </w:t>
      </w:r>
      <w:proofErr w:type="gramStart"/>
      <w:r w:rsidRPr="001816F2">
        <w:rPr>
          <w:rFonts w:ascii="Times New Roman" w:eastAsia="Times New Roman" w:hAnsi="Times New Roman" w:cs="Times New Roman"/>
          <w:sz w:val="28"/>
          <w:szCs w:val="28"/>
          <w:lang w:eastAsia="ru-RU"/>
        </w:rPr>
        <w:t>общая</w:t>
      </w:r>
      <w:proofErr w:type="gramEnd"/>
      <w:r w:rsidRPr="001816F2">
        <w:rPr>
          <w:rFonts w:ascii="Times New Roman" w:eastAsia="Times New Roman" w:hAnsi="Times New Roman" w:cs="Times New Roman"/>
          <w:sz w:val="28"/>
          <w:szCs w:val="28"/>
          <w:lang w:eastAsia="ru-RU"/>
        </w:rPr>
        <w:t xml:space="preserve"> (обучающийся должен обладать ОК-1, ОК-4, ОК-5, ОПК-1, ОПК-3, ОПК-5, ОПК-7,</w:t>
      </w:r>
      <w:r w:rsidRPr="001816F2">
        <w:rPr>
          <w:rFonts w:ascii="Times New Roman" w:eastAsia="Times New Roman" w:hAnsi="Times New Roman" w:cs="Times New Roman"/>
          <w:sz w:val="24"/>
          <w:szCs w:val="24"/>
          <w:lang w:eastAsia="ru-RU"/>
        </w:rPr>
        <w:t xml:space="preserve"> </w:t>
      </w:r>
      <w:r w:rsidRPr="001816F2">
        <w:rPr>
          <w:rFonts w:ascii="Times New Roman" w:eastAsia="Times New Roman" w:hAnsi="Times New Roman" w:cs="Times New Roman"/>
          <w:sz w:val="28"/>
          <w:szCs w:val="28"/>
          <w:lang w:eastAsia="ru-RU"/>
        </w:rPr>
        <w:t>ПК-16;</w:t>
      </w:r>
    </w:p>
    <w:p w:rsidR="001816F2" w:rsidRPr="001816F2" w:rsidRDefault="001816F2" w:rsidP="001816F2">
      <w:pPr>
        <w:tabs>
          <w:tab w:val="left" w:pos="360"/>
          <w:tab w:val="num" w:pos="108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учебная:</w:t>
      </w:r>
    </w:p>
    <w:p w:rsidR="001816F2" w:rsidRPr="001816F2" w:rsidRDefault="001816F2" w:rsidP="001816F2">
      <w:pPr>
        <w:tabs>
          <w:tab w:val="left" w:pos="360"/>
          <w:tab w:val="num" w:pos="1080"/>
        </w:tabs>
        <w:spacing w:after="0" w:line="240" w:lineRule="auto"/>
        <w:ind w:firstLine="709"/>
        <w:jc w:val="both"/>
        <w:rPr>
          <w:rFonts w:ascii="Times New Roman" w:eastAsia="Times New Roman" w:hAnsi="Times New Roman" w:cs="Times New Roman"/>
          <w:b/>
          <w:sz w:val="28"/>
          <w:szCs w:val="28"/>
          <w:lang w:eastAsia="ru-RU"/>
        </w:rPr>
      </w:pPr>
      <w:r w:rsidRPr="001816F2">
        <w:rPr>
          <w:rFonts w:ascii="Times New Roman" w:eastAsia="Times New Roman" w:hAnsi="Times New Roman" w:cs="Times New Roman"/>
          <w:b/>
          <w:sz w:val="28"/>
          <w:szCs w:val="28"/>
          <w:lang w:eastAsia="ru-RU"/>
        </w:rPr>
        <w:t>знать:</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методы и средства абстрактного мышления, принципы и технологии аналитики и синтеза информационных потоков в области гигиены;</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принципы поведения и модели действия в нестандартных ситуациях, уровни социальной и этической ответственности за принятые решения при оценке воздействия факторов среды обитания на здоровье человека и осуществлении профилактических мероприятий;</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принципы планирования личного времени, способы и методы саморазвития и самообразования;</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действующие нормативно-правовые акты, устанавливающие санитарно-эпидемиологические требования к факторам среды обитания человека;</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нормативно-правовые документы, определяющие требования к оценке факторов среды обитания и здоровья человека;</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методы решения типовых математических задач и понятий в области физиологии, микробиологии, физики и химии;</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основы экономических и правовых норм, обеспечивающих санитарно-эпидемиологическое благополучие населения;</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lastRenderedPageBreak/>
        <w:t>- требования к составлению профессиональных гигиенических оценок с использованием информационных, библиографических ресурсов, медико-биологической терминологии, информационно-коммуникационных технологий и учетом основных требований информационной безопасности;</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основы профилактической медицины, направленной на укрепление здоровья детского и взрослого населения.</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b/>
          <w:sz w:val="28"/>
          <w:szCs w:val="28"/>
          <w:lang w:eastAsia="ru-RU"/>
        </w:rPr>
      </w:pPr>
      <w:r w:rsidRPr="001816F2">
        <w:rPr>
          <w:rFonts w:ascii="Times New Roman" w:eastAsia="Times New Roman" w:hAnsi="Times New Roman" w:cs="Times New Roman"/>
          <w:b/>
          <w:sz w:val="28"/>
          <w:szCs w:val="28"/>
          <w:lang w:eastAsia="ru-RU"/>
        </w:rPr>
        <w:t>уметь:</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выявлять соответствие (не соответствие) показателей факторов среды обитания  человека гигиеническим нормативам;</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оценивать последствия нарушений гигиенических норм и правил для здоровья человека;</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highlight w:val="yellow"/>
          <w:lang w:eastAsia="ru-RU"/>
        </w:rPr>
      </w:pPr>
      <w:r w:rsidRPr="001816F2">
        <w:rPr>
          <w:rFonts w:ascii="Times New Roman" w:eastAsia="Times New Roman" w:hAnsi="Times New Roman" w:cs="Times New Roman"/>
          <w:sz w:val="28"/>
          <w:szCs w:val="28"/>
          <w:lang w:eastAsia="ru-RU"/>
        </w:rPr>
        <w:t xml:space="preserve">- определять меры </w:t>
      </w:r>
      <w:proofErr w:type="gramStart"/>
      <w:r w:rsidRPr="001816F2">
        <w:rPr>
          <w:rFonts w:ascii="Times New Roman" w:eastAsia="Times New Roman" w:hAnsi="Times New Roman" w:cs="Times New Roman"/>
          <w:sz w:val="28"/>
          <w:szCs w:val="28"/>
          <w:lang w:eastAsia="ru-RU"/>
        </w:rPr>
        <w:t>профилактики вредного воздействия факторов среды обитания</w:t>
      </w:r>
      <w:r w:rsidRPr="001816F2">
        <w:rPr>
          <w:rFonts w:ascii="Times New Roman" w:eastAsia="Times New Roman" w:hAnsi="Times New Roman" w:cs="Times New Roman"/>
          <w:sz w:val="24"/>
          <w:szCs w:val="24"/>
          <w:lang w:eastAsia="ru-RU"/>
        </w:rPr>
        <w:t xml:space="preserve"> </w:t>
      </w:r>
      <w:r w:rsidRPr="001816F2">
        <w:rPr>
          <w:rFonts w:ascii="Times New Roman" w:eastAsia="Times New Roman" w:hAnsi="Times New Roman" w:cs="Times New Roman"/>
          <w:sz w:val="28"/>
          <w:szCs w:val="28"/>
          <w:lang w:eastAsia="ru-RU"/>
        </w:rPr>
        <w:t>человека</w:t>
      </w:r>
      <w:proofErr w:type="gramEnd"/>
      <w:r w:rsidRPr="001816F2">
        <w:rPr>
          <w:rFonts w:ascii="Times New Roman" w:eastAsia="Times New Roman" w:hAnsi="Times New Roman" w:cs="Times New Roman"/>
          <w:sz w:val="28"/>
          <w:szCs w:val="28"/>
          <w:lang w:eastAsia="ru-RU"/>
        </w:rPr>
        <w:t>;</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ориентироваться в действующих нормативно-правовых актах, устанавливающих санитарно-эпидемиологические требования к факторам среды обитания человека;</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составлять тексты гигиенических оценок среды обитания человека.</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b/>
          <w:sz w:val="28"/>
          <w:szCs w:val="28"/>
          <w:lang w:eastAsia="ru-RU"/>
        </w:rPr>
      </w:pPr>
      <w:r w:rsidRPr="001816F2">
        <w:rPr>
          <w:rFonts w:ascii="Times New Roman" w:eastAsia="Times New Roman" w:hAnsi="Times New Roman" w:cs="Times New Roman"/>
          <w:b/>
          <w:sz w:val="28"/>
          <w:szCs w:val="28"/>
          <w:lang w:eastAsia="ru-RU"/>
        </w:rPr>
        <w:t>владеть:</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навыками выявления факторов среды обитания, оказывающих вредное воздействие на здоровье человека;</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навыками разработки профилактических мероприятий, направленных на предупреждение вредного воздействия факторов среды обитания;</w:t>
      </w:r>
    </w:p>
    <w:p w:rsidR="001816F2" w:rsidRPr="001816F2" w:rsidRDefault="001816F2" w:rsidP="001816F2">
      <w:pPr>
        <w:tabs>
          <w:tab w:val="left" w:pos="540"/>
        </w:tabs>
        <w:spacing w:after="0" w:line="240" w:lineRule="auto"/>
        <w:ind w:firstLine="709"/>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приемами публичных выступлений, индивидуальных и групповых бесед по устранению факторов риска среды обитания и формированию навыков здорового образа жизни.</w:t>
      </w:r>
    </w:p>
    <w:p w:rsidR="001B09EA" w:rsidRPr="001B09EA" w:rsidRDefault="001B09EA" w:rsidP="00D06EF0">
      <w:pPr>
        <w:numPr>
          <w:ilvl w:val="0"/>
          <w:numId w:val="1"/>
        </w:numPr>
        <w:tabs>
          <w:tab w:val="num" w:pos="0"/>
          <w:tab w:val="left" w:pos="360"/>
          <w:tab w:val="num" w:pos="1080"/>
        </w:tabs>
        <w:snapToGrid w:val="0"/>
        <w:spacing w:before="120" w:after="120" w:line="240" w:lineRule="auto"/>
        <w:ind w:firstLine="709"/>
        <w:jc w:val="both"/>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 xml:space="preserve">Место проведения занятия – </w:t>
      </w:r>
      <w:r w:rsidRPr="001B09EA">
        <w:rPr>
          <w:rFonts w:ascii="Times New Roman" w:eastAsia="MS Mincho" w:hAnsi="Times New Roman" w:cs="Times New Roman"/>
          <w:sz w:val="28"/>
          <w:szCs w:val="28"/>
          <w:lang w:eastAsia="ru-RU"/>
        </w:rPr>
        <w:t>учебная комната.</w:t>
      </w:r>
    </w:p>
    <w:p w:rsidR="001B09EA" w:rsidRPr="001B09EA" w:rsidRDefault="001B09EA" w:rsidP="00D06EF0">
      <w:pPr>
        <w:numPr>
          <w:ilvl w:val="0"/>
          <w:numId w:val="1"/>
        </w:numPr>
        <w:tabs>
          <w:tab w:val="num" w:pos="0"/>
          <w:tab w:val="left" w:pos="360"/>
          <w:tab w:val="num" w:pos="1080"/>
        </w:tabs>
        <w:snapToGrid w:val="0"/>
        <w:spacing w:before="120" w:after="120" w:line="240" w:lineRule="auto"/>
        <w:ind w:firstLine="709"/>
        <w:jc w:val="both"/>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Оснащение занятия</w:t>
      </w:r>
      <w:r w:rsidRPr="001B09EA">
        <w:rPr>
          <w:rFonts w:ascii="Times New Roman" w:eastAsia="MS Mincho" w:hAnsi="Times New Roman" w:cs="Times New Roman"/>
          <w:sz w:val="28"/>
          <w:szCs w:val="28"/>
          <w:lang w:eastAsia="ru-RU"/>
        </w:rPr>
        <w:t xml:space="preserve"> – методические указания для аудиторной работы, тестовые задания, ситуационные задачи.</w:t>
      </w:r>
    </w:p>
    <w:p w:rsidR="001B09EA" w:rsidRPr="001B09EA" w:rsidRDefault="001B09EA" w:rsidP="00D06EF0">
      <w:pPr>
        <w:numPr>
          <w:ilvl w:val="0"/>
          <w:numId w:val="1"/>
        </w:numPr>
        <w:tabs>
          <w:tab w:val="num" w:pos="0"/>
          <w:tab w:val="left" w:pos="360"/>
          <w:tab w:val="num" w:pos="1080"/>
        </w:tabs>
        <w:snapToGrid w:val="0"/>
        <w:spacing w:before="120" w:after="120" w:line="240" w:lineRule="auto"/>
        <w:ind w:firstLine="709"/>
        <w:jc w:val="both"/>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Структура содержания темы</w:t>
      </w:r>
      <w:r w:rsidRPr="001B09EA">
        <w:rPr>
          <w:rFonts w:ascii="Times New Roman" w:eastAsia="MS Mincho" w:hAnsi="Times New Roman" w:cs="Times New Roman"/>
          <w:sz w:val="28"/>
          <w:szCs w:val="28"/>
          <w:lang w:eastAsia="ru-RU"/>
        </w:rPr>
        <w:t>.</w:t>
      </w:r>
    </w:p>
    <w:p w:rsidR="001B09EA" w:rsidRPr="001B09EA" w:rsidRDefault="001B09EA" w:rsidP="001B09EA">
      <w:pPr>
        <w:spacing w:before="120" w:after="120" w:line="240" w:lineRule="auto"/>
        <w:ind w:firstLine="709"/>
        <w:jc w:val="center"/>
        <w:rPr>
          <w:rFonts w:ascii="Times New Roman" w:eastAsia="MS Mincho" w:hAnsi="Times New Roman" w:cs="Times New Roman"/>
          <w:sz w:val="28"/>
          <w:szCs w:val="28"/>
          <w:lang w:eastAsia="ru-RU"/>
        </w:rPr>
      </w:pPr>
      <w:proofErr w:type="spellStart"/>
      <w:r w:rsidRPr="001B09EA">
        <w:rPr>
          <w:rFonts w:ascii="Times New Roman" w:eastAsia="MS Mincho" w:hAnsi="Times New Roman" w:cs="Times New Roman"/>
          <w:b/>
          <w:sz w:val="28"/>
          <w:szCs w:val="28"/>
          <w:lang w:eastAsia="ru-RU"/>
        </w:rPr>
        <w:t>Хронокарта</w:t>
      </w:r>
      <w:proofErr w:type="spellEnd"/>
      <w:r w:rsidRPr="001B09EA">
        <w:rPr>
          <w:rFonts w:ascii="Times New Roman" w:eastAsia="MS Mincho" w:hAnsi="Times New Roman" w:cs="Times New Roman"/>
          <w:b/>
          <w:sz w:val="28"/>
          <w:szCs w:val="28"/>
          <w:lang w:eastAsia="ru-RU"/>
        </w:rPr>
        <w:t xml:space="preserve"> практического занятия</w:t>
      </w:r>
    </w:p>
    <w:tbl>
      <w:tblPr>
        <w:tblW w:w="936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0"/>
        <w:gridCol w:w="3420"/>
        <w:gridCol w:w="1440"/>
        <w:gridCol w:w="3780"/>
      </w:tblGrid>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w:t>
            </w:r>
          </w:p>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proofErr w:type="gramStart"/>
            <w:r w:rsidRPr="001B09EA">
              <w:rPr>
                <w:rFonts w:ascii="Times New Roman" w:eastAsia="Times New Roman" w:hAnsi="Times New Roman" w:cs="Times New Roman"/>
                <w:sz w:val="24"/>
                <w:szCs w:val="24"/>
                <w:lang w:eastAsia="ar-SA"/>
              </w:rPr>
              <w:t>п</w:t>
            </w:r>
            <w:proofErr w:type="gramEnd"/>
            <w:r w:rsidRPr="001B09EA">
              <w:rPr>
                <w:rFonts w:ascii="Times New Roman" w:eastAsia="Times New Roman" w:hAnsi="Times New Roman" w:cs="Times New Roman"/>
                <w:sz w:val="24"/>
                <w:szCs w:val="24"/>
                <w:lang w:eastAsia="ar-SA"/>
              </w:rPr>
              <w:t>/п</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0"/>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Этапы</w:t>
            </w:r>
          </w:p>
          <w:p w:rsidR="001B09EA" w:rsidRPr="001B09EA" w:rsidRDefault="001B09EA" w:rsidP="001B09EA">
            <w:pPr>
              <w:tabs>
                <w:tab w:val="left" w:pos="0"/>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практического занятия</w:t>
            </w:r>
          </w:p>
        </w:tc>
        <w:tc>
          <w:tcPr>
            <w:tcW w:w="144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Продолжительность (мин)</w:t>
            </w:r>
          </w:p>
        </w:tc>
        <w:tc>
          <w:tcPr>
            <w:tcW w:w="3780" w:type="dxa"/>
            <w:tcBorders>
              <w:top w:val="single" w:sz="4" w:space="0" w:color="auto"/>
              <w:left w:val="single" w:sz="4" w:space="0" w:color="auto"/>
              <w:bottom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Содержание этапа и оснащенность</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1.</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Организация занятия.</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2</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 xml:space="preserve">Проверка посещаемости и внешнего вида </w:t>
            </w:r>
            <w:proofErr w:type="gramStart"/>
            <w:r w:rsidRPr="001B09EA">
              <w:rPr>
                <w:rFonts w:ascii="Times New Roman" w:eastAsia="Times New Roman" w:hAnsi="Times New Roman" w:cs="Times New Roman"/>
                <w:sz w:val="24"/>
                <w:szCs w:val="24"/>
                <w:lang w:eastAsia="ar-SA"/>
              </w:rPr>
              <w:t>обучающихся</w:t>
            </w:r>
            <w:proofErr w:type="gramEnd"/>
            <w:r w:rsidRPr="001B09EA">
              <w:rPr>
                <w:rFonts w:ascii="Times New Roman" w:eastAsia="Times New Roman" w:hAnsi="Times New Roman" w:cs="Times New Roman"/>
                <w:sz w:val="24"/>
                <w:szCs w:val="24"/>
                <w:lang w:eastAsia="ar-SA"/>
              </w:rPr>
              <w:t>.</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2.</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Формулировка темы и целей занятия.</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3</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Озвучивание преподавателем темы ее актуальности, целей занятия.</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3.</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Контроль исходного уровня знаний и умений.</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ind w:firstLine="72"/>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15</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Тестирование, индивидуальный устный или фронтальный опрос.</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4.</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Раскрытие учебно-целевых вопросов по теме занятия.</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ind w:firstLine="72"/>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10</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 xml:space="preserve">Инструктаж </w:t>
            </w:r>
            <w:proofErr w:type="gramStart"/>
            <w:r w:rsidRPr="001B09EA">
              <w:rPr>
                <w:rFonts w:ascii="Times New Roman" w:eastAsia="Times New Roman" w:hAnsi="Times New Roman" w:cs="Times New Roman"/>
                <w:sz w:val="24"/>
                <w:szCs w:val="24"/>
                <w:lang w:eastAsia="ar-SA"/>
              </w:rPr>
              <w:t>обучающихся</w:t>
            </w:r>
            <w:proofErr w:type="gramEnd"/>
            <w:r w:rsidRPr="001B09EA">
              <w:rPr>
                <w:rFonts w:ascii="Times New Roman" w:eastAsia="Times New Roman" w:hAnsi="Times New Roman" w:cs="Times New Roman"/>
                <w:sz w:val="24"/>
                <w:szCs w:val="24"/>
                <w:lang w:eastAsia="ar-SA"/>
              </w:rPr>
              <w:t xml:space="preserve"> преподавателем.</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5.</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 xml:space="preserve">Самостоятельная работа </w:t>
            </w:r>
            <w:proofErr w:type="gramStart"/>
            <w:r w:rsidRPr="001B09EA">
              <w:rPr>
                <w:rFonts w:ascii="Times New Roman" w:eastAsia="Times New Roman" w:hAnsi="Times New Roman" w:cs="Times New Roman"/>
                <w:sz w:val="24"/>
                <w:szCs w:val="24"/>
                <w:lang w:eastAsia="ar-SA"/>
              </w:rPr>
              <w:t>обучающихся</w:t>
            </w:r>
            <w:proofErr w:type="gramEnd"/>
            <w:r w:rsidRPr="001B09EA">
              <w:rPr>
                <w:rFonts w:ascii="Times New Roman" w:eastAsia="Times New Roman" w:hAnsi="Times New Roman" w:cs="Times New Roman"/>
                <w:sz w:val="24"/>
                <w:szCs w:val="24"/>
                <w:lang w:eastAsia="ar-SA"/>
              </w:rPr>
              <w:t>:</w:t>
            </w:r>
          </w:p>
          <w:p w:rsidR="001B09EA" w:rsidRPr="001B09EA" w:rsidRDefault="001B09EA" w:rsidP="001B09EA">
            <w:pPr>
              <w:tabs>
                <w:tab w:val="left" w:pos="252"/>
                <w:tab w:val="center" w:pos="4677"/>
                <w:tab w:val="right" w:pos="9355"/>
              </w:tabs>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 xml:space="preserve">а) решение ситуационных </w:t>
            </w:r>
            <w:r w:rsidRPr="001B09EA">
              <w:rPr>
                <w:rFonts w:ascii="Times New Roman" w:eastAsia="MS Mincho" w:hAnsi="Times New Roman" w:cs="Times New Roman"/>
                <w:sz w:val="24"/>
                <w:szCs w:val="24"/>
                <w:lang w:eastAsia="ru-RU"/>
              </w:rPr>
              <w:lastRenderedPageBreak/>
              <w:t>задач под руководством преподавателя;</w:t>
            </w:r>
          </w:p>
          <w:p w:rsidR="001B09EA" w:rsidRPr="001B09EA" w:rsidRDefault="001B09EA" w:rsidP="001B09EA">
            <w:pPr>
              <w:tabs>
                <w:tab w:val="left" w:pos="252"/>
                <w:tab w:val="center" w:pos="4677"/>
                <w:tab w:val="right" w:pos="9355"/>
              </w:tabs>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б) разбор ситуационных задач;</w:t>
            </w:r>
          </w:p>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в) выявление типичных ошибок.</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ind w:firstLine="72"/>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lastRenderedPageBreak/>
              <w:t>88</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Работа:</w:t>
            </w:r>
          </w:p>
          <w:p w:rsidR="001B09EA" w:rsidRPr="001B09EA" w:rsidRDefault="001B09EA" w:rsidP="001B09EA">
            <w:pPr>
              <w:shd w:val="clear" w:color="auto" w:fill="FFFFFF"/>
              <w:autoSpaceDE w:val="0"/>
              <w:autoSpaceDN w:val="0"/>
              <w:adjustRightInd w:val="0"/>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а) ознакомление с нормативной документацией по теме занятия;</w:t>
            </w:r>
          </w:p>
          <w:p w:rsidR="001B09EA" w:rsidRPr="001B09EA" w:rsidRDefault="001B09EA" w:rsidP="001B09EA">
            <w:pPr>
              <w:shd w:val="clear" w:color="auto" w:fill="FFFFFF"/>
              <w:autoSpaceDE w:val="0"/>
              <w:autoSpaceDN w:val="0"/>
              <w:adjustRightInd w:val="0"/>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lastRenderedPageBreak/>
              <w:t>б) решение ситуационных задач, запись результатов в тетрадь;</w:t>
            </w:r>
          </w:p>
          <w:p w:rsidR="001B09EA" w:rsidRPr="001B09EA" w:rsidRDefault="001B09EA" w:rsidP="001B09EA">
            <w:pPr>
              <w:shd w:val="clear" w:color="auto" w:fill="FFFFFF"/>
              <w:autoSpaceDE w:val="0"/>
              <w:autoSpaceDN w:val="0"/>
              <w:adjustRightInd w:val="0"/>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в) разбор ситуационных задач.</w:t>
            </w:r>
          </w:p>
          <w:p w:rsidR="001B09EA" w:rsidRPr="001B09EA" w:rsidRDefault="001B09EA" w:rsidP="001B09EA">
            <w:pPr>
              <w:shd w:val="clear" w:color="auto" w:fill="FFFFFF"/>
              <w:autoSpaceDE w:val="0"/>
              <w:autoSpaceDN w:val="0"/>
              <w:adjustRightInd w:val="0"/>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г) обсуждение типичных ошибок</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lastRenderedPageBreak/>
              <w:t>6.</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Итоговый контроль знаний (письменно или устно).</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30</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Устный опрос по контрольным вопросам</w:t>
            </w:r>
          </w:p>
        </w:tc>
      </w:tr>
      <w:tr w:rsidR="001B09EA" w:rsidRPr="001B09EA" w:rsidTr="001B09EA">
        <w:tc>
          <w:tcPr>
            <w:tcW w:w="720" w:type="dxa"/>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7.</w:t>
            </w:r>
          </w:p>
        </w:tc>
        <w:tc>
          <w:tcPr>
            <w:tcW w:w="3420" w:type="dxa"/>
            <w:tcBorders>
              <w:top w:val="single" w:sz="4" w:space="0" w:color="auto"/>
              <w:left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Задание на дом (на следующее занятие).</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5</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jc w:val="both"/>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Учебно-методические разработки следующего занятия и методические разработки для внеаудиторной работы по теме занятия.</w:t>
            </w:r>
          </w:p>
        </w:tc>
      </w:tr>
      <w:tr w:rsidR="001B09EA" w:rsidRPr="001B09EA" w:rsidTr="001B09EA">
        <w:tc>
          <w:tcPr>
            <w:tcW w:w="4140" w:type="dxa"/>
            <w:gridSpan w:val="2"/>
            <w:tcBorders>
              <w:top w:val="single" w:sz="4" w:space="0" w:color="auto"/>
              <w:bottom w:val="single" w:sz="4" w:space="0" w:color="auto"/>
              <w:right w:val="single" w:sz="4" w:space="0" w:color="auto"/>
            </w:tcBorders>
            <w:vAlign w:val="center"/>
          </w:tcPr>
          <w:p w:rsidR="001B09EA" w:rsidRPr="001B09EA" w:rsidRDefault="001B09EA" w:rsidP="001B09EA">
            <w:pPr>
              <w:tabs>
                <w:tab w:val="left" w:pos="708"/>
              </w:tabs>
              <w:suppressAutoHyphens/>
              <w:spacing w:after="0" w:line="240" w:lineRule="auto"/>
              <w:ind w:firstLine="709"/>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Всего:</w:t>
            </w:r>
          </w:p>
        </w:tc>
        <w:tc>
          <w:tcPr>
            <w:tcW w:w="1440" w:type="dxa"/>
            <w:tcBorders>
              <w:top w:val="single" w:sz="4" w:space="0" w:color="auto"/>
              <w:left w:val="single" w:sz="4" w:space="0" w:color="auto"/>
              <w:bottom w:val="single" w:sz="4" w:space="0" w:color="auto"/>
              <w:right w:val="single" w:sz="4" w:space="0" w:color="auto"/>
            </w:tcBorders>
          </w:tcPr>
          <w:p w:rsidR="001B09EA" w:rsidRPr="001B09EA" w:rsidRDefault="001B09EA" w:rsidP="001B09EA">
            <w:pPr>
              <w:tabs>
                <w:tab w:val="left" w:pos="708"/>
              </w:tabs>
              <w:suppressAutoHyphens/>
              <w:spacing w:after="0" w:line="240" w:lineRule="auto"/>
              <w:jc w:val="center"/>
              <w:rPr>
                <w:rFonts w:ascii="Times New Roman" w:eastAsia="Times New Roman" w:hAnsi="Times New Roman" w:cs="Times New Roman"/>
                <w:sz w:val="24"/>
                <w:szCs w:val="24"/>
                <w:lang w:eastAsia="ar-SA"/>
              </w:rPr>
            </w:pPr>
            <w:r w:rsidRPr="001B09EA">
              <w:rPr>
                <w:rFonts w:ascii="Times New Roman" w:eastAsia="Times New Roman" w:hAnsi="Times New Roman" w:cs="Times New Roman"/>
                <w:sz w:val="24"/>
                <w:szCs w:val="24"/>
                <w:lang w:eastAsia="ar-SA"/>
              </w:rPr>
              <w:t>2,83 час</w:t>
            </w:r>
          </w:p>
        </w:tc>
        <w:tc>
          <w:tcPr>
            <w:tcW w:w="3780" w:type="dxa"/>
            <w:tcBorders>
              <w:top w:val="single" w:sz="4" w:space="0" w:color="auto"/>
              <w:left w:val="single" w:sz="4" w:space="0" w:color="auto"/>
              <w:bottom w:val="single" w:sz="4" w:space="0" w:color="auto"/>
            </w:tcBorders>
          </w:tcPr>
          <w:p w:rsidR="001B09EA" w:rsidRPr="001B09EA" w:rsidRDefault="001B09EA" w:rsidP="001B09EA">
            <w:pPr>
              <w:tabs>
                <w:tab w:val="left" w:pos="708"/>
              </w:tabs>
              <w:suppressAutoHyphens/>
              <w:spacing w:after="0" w:line="240" w:lineRule="auto"/>
              <w:ind w:firstLine="709"/>
              <w:jc w:val="both"/>
              <w:rPr>
                <w:rFonts w:ascii="Times New Roman" w:eastAsia="Times New Roman" w:hAnsi="Times New Roman" w:cs="Times New Roman"/>
                <w:sz w:val="24"/>
                <w:szCs w:val="24"/>
                <w:lang w:eastAsia="ar-SA"/>
              </w:rPr>
            </w:pPr>
          </w:p>
        </w:tc>
      </w:tr>
    </w:tbl>
    <w:p w:rsidR="001B09EA" w:rsidRPr="009E3D7D" w:rsidRDefault="001B09EA" w:rsidP="00D06EF0">
      <w:pPr>
        <w:numPr>
          <w:ilvl w:val="0"/>
          <w:numId w:val="1"/>
        </w:numPr>
        <w:tabs>
          <w:tab w:val="num" w:pos="0"/>
          <w:tab w:val="left" w:pos="360"/>
        </w:tabs>
        <w:snapToGrid w:val="0"/>
        <w:spacing w:before="120" w:after="120" w:line="240" w:lineRule="auto"/>
        <w:ind w:firstLine="709"/>
        <w:jc w:val="both"/>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Аннотация</w:t>
      </w:r>
    </w:p>
    <w:p w:rsidR="009E3D7D" w:rsidRDefault="00EA7D90" w:rsidP="00123E4D">
      <w:pPr>
        <w:snapToGrid w:val="0"/>
        <w:spacing w:after="0" w:line="240" w:lineRule="auto"/>
        <w:ind w:firstLine="709"/>
        <w:jc w:val="both"/>
        <w:rPr>
          <w:rFonts w:ascii="Times New Roman" w:hAnsi="Times New Roman" w:cs="Times New Roman"/>
          <w:sz w:val="28"/>
          <w:szCs w:val="28"/>
        </w:rPr>
      </w:pPr>
      <w:r w:rsidRPr="00123E4D">
        <w:rPr>
          <w:rFonts w:ascii="Times New Roman" w:hAnsi="Times New Roman" w:cs="Times New Roman"/>
          <w:b/>
          <w:bCs/>
          <w:sz w:val="28"/>
          <w:szCs w:val="28"/>
        </w:rPr>
        <w:t>Пищевые отравления</w:t>
      </w:r>
      <w:r w:rsidRPr="00123E4D">
        <w:rPr>
          <w:rFonts w:ascii="Times New Roman" w:hAnsi="Times New Roman" w:cs="Times New Roman"/>
          <w:sz w:val="28"/>
          <w:szCs w:val="28"/>
        </w:rPr>
        <w:t xml:space="preserve"> - острые (редко хронические) неконтагиозные заболевания, возникающие при употреблении пищи, массивно обсемененной определенными видами микроорганизмов или содержащей токсичные для организма вещества микробной или немикробной природы.</w:t>
      </w:r>
    </w:p>
    <w:p w:rsidR="00DA50C6"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Отличительными особенностями пищевых отравлений, позволившими выделить их в самостоятельную группу заболеваний, являются: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 массовость (2 и более случаев);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 внезапность (среди полного здоровья);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 связь с приемом пищи;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 отсутствие </w:t>
      </w:r>
      <w:proofErr w:type="spellStart"/>
      <w:r w:rsidRPr="00B050CC">
        <w:rPr>
          <w:rFonts w:ascii="Times New Roman" w:hAnsi="Times New Roman" w:cs="Times New Roman"/>
          <w:sz w:val="28"/>
          <w:szCs w:val="28"/>
        </w:rPr>
        <w:t>контагиозности</w:t>
      </w:r>
      <w:proofErr w:type="spellEnd"/>
      <w:r w:rsidRPr="00B050CC">
        <w:rPr>
          <w:rFonts w:ascii="Times New Roman" w:hAnsi="Times New Roman" w:cs="Times New Roman"/>
          <w:sz w:val="28"/>
          <w:szCs w:val="28"/>
        </w:rPr>
        <w:t xml:space="preserve">.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b/>
          <w:bCs/>
          <w:sz w:val="28"/>
          <w:szCs w:val="28"/>
        </w:rPr>
        <w:t>Общие признаки пищевых отравлений</w:t>
      </w:r>
      <w:r w:rsidRPr="00B050CC">
        <w:rPr>
          <w:rFonts w:ascii="Times New Roman" w:hAnsi="Times New Roman" w:cs="Times New Roman"/>
          <w:sz w:val="28"/>
          <w:szCs w:val="28"/>
        </w:rPr>
        <w:t xml:space="preserve">: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1. </w:t>
      </w:r>
      <w:proofErr w:type="spellStart"/>
      <w:r w:rsidRPr="00B050CC">
        <w:rPr>
          <w:rFonts w:ascii="Times New Roman" w:hAnsi="Times New Roman" w:cs="Times New Roman"/>
          <w:sz w:val="28"/>
          <w:szCs w:val="28"/>
        </w:rPr>
        <w:t>Одномоментность</w:t>
      </w:r>
      <w:proofErr w:type="spellEnd"/>
      <w:r w:rsidRPr="00B050CC">
        <w:rPr>
          <w:rFonts w:ascii="Times New Roman" w:hAnsi="Times New Roman" w:cs="Times New Roman"/>
          <w:sz w:val="28"/>
          <w:szCs w:val="28"/>
        </w:rPr>
        <w:t xml:space="preserve"> возникновения и острое, внезапное начало.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2. Связь с одним учреждением, с одной территорией.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3. Употребление в пищу всеми заболевшими одного общего блюда. </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 xml:space="preserve">4. Кратковременное течение заболевания (за исключением ботулизма). </w:t>
      </w:r>
    </w:p>
    <w:p w:rsidR="00DA50C6" w:rsidRPr="00B050CC" w:rsidRDefault="00DA50C6" w:rsidP="00DA50C6">
      <w:pPr>
        <w:pStyle w:val="Default"/>
        <w:ind w:firstLine="709"/>
        <w:jc w:val="both"/>
        <w:rPr>
          <w:rFonts w:ascii="Times New Roman" w:hAnsi="Times New Roman" w:cs="Times New Roman"/>
          <w:b/>
          <w:bCs/>
          <w:sz w:val="28"/>
          <w:szCs w:val="28"/>
        </w:rPr>
      </w:pPr>
      <w:r w:rsidRPr="00B050CC">
        <w:rPr>
          <w:rFonts w:ascii="Times New Roman" w:hAnsi="Times New Roman" w:cs="Times New Roman"/>
          <w:sz w:val="28"/>
          <w:szCs w:val="28"/>
        </w:rPr>
        <w:t>5. Вспышка локализована, когда выявляется причинный пищевой продукт и исключается фактор передачи.</w:t>
      </w:r>
    </w:p>
    <w:p w:rsidR="00DA50C6" w:rsidRPr="001118A8" w:rsidRDefault="00DA50C6" w:rsidP="00DA50C6">
      <w:pPr>
        <w:pStyle w:val="Default"/>
        <w:ind w:firstLine="709"/>
        <w:jc w:val="both"/>
        <w:rPr>
          <w:rFonts w:ascii="Times New Roman" w:hAnsi="Times New Roman" w:cs="Times New Roman"/>
          <w:bCs/>
          <w:sz w:val="28"/>
          <w:szCs w:val="28"/>
        </w:rPr>
      </w:pPr>
      <w:proofErr w:type="gramStart"/>
      <w:r w:rsidRPr="001118A8">
        <w:rPr>
          <w:rFonts w:ascii="Times New Roman" w:hAnsi="Times New Roman" w:cs="Times New Roman"/>
          <w:bCs/>
          <w:sz w:val="28"/>
          <w:szCs w:val="28"/>
        </w:rPr>
        <w:t>Меры профилактики пищевых отравлений включают:</w:t>
      </w:r>
      <w:r>
        <w:rPr>
          <w:rFonts w:ascii="Times New Roman" w:hAnsi="Times New Roman" w:cs="Times New Roman"/>
          <w:bCs/>
          <w:sz w:val="28"/>
          <w:szCs w:val="28"/>
        </w:rPr>
        <w:t xml:space="preserve"> з</w:t>
      </w:r>
      <w:r w:rsidRPr="001118A8">
        <w:rPr>
          <w:rFonts w:ascii="Times New Roman" w:hAnsi="Times New Roman" w:cs="Times New Roman"/>
          <w:bCs/>
          <w:sz w:val="28"/>
          <w:szCs w:val="28"/>
        </w:rPr>
        <w:t>аконодательные, организационно-распорядительные, архитектурно-планировочные, технологические, санитарно-технические, медико-профилактические.</w:t>
      </w:r>
      <w:proofErr w:type="gramEnd"/>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b/>
          <w:bCs/>
          <w:color w:val="auto"/>
          <w:sz w:val="28"/>
          <w:szCs w:val="28"/>
        </w:rPr>
        <w:t>К пищевым отравлениям не относятся:</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 xml:space="preserve">1. Заболевания, связанные с ферментопатией (например, недостаточность </w:t>
      </w:r>
      <w:proofErr w:type="spellStart"/>
      <w:r w:rsidRPr="00B050CC">
        <w:rPr>
          <w:rFonts w:ascii="Times New Roman" w:hAnsi="Times New Roman" w:cs="Times New Roman"/>
          <w:color w:val="auto"/>
          <w:sz w:val="28"/>
          <w:szCs w:val="28"/>
        </w:rPr>
        <w:t>лактазы</w:t>
      </w:r>
      <w:proofErr w:type="spellEnd"/>
      <w:r w:rsidRPr="00B050CC">
        <w:rPr>
          <w:rFonts w:ascii="Times New Roman" w:hAnsi="Times New Roman" w:cs="Times New Roman"/>
          <w:color w:val="auto"/>
          <w:sz w:val="28"/>
          <w:szCs w:val="28"/>
        </w:rPr>
        <w:t>).</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2. Различные формы пищевой аллергии.</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3. Заболевания, связанные с избыточным поступлением определенных веществ (гипервитаминозы</w:t>
      </w:r>
      <w:proofErr w:type="gramStart"/>
      <w:r w:rsidRPr="00B050CC">
        <w:rPr>
          <w:rFonts w:ascii="Times New Roman" w:hAnsi="Times New Roman" w:cs="Times New Roman"/>
          <w:color w:val="auto"/>
          <w:sz w:val="28"/>
          <w:szCs w:val="28"/>
        </w:rPr>
        <w:t xml:space="preserve"> А</w:t>
      </w:r>
      <w:proofErr w:type="gramEnd"/>
      <w:r w:rsidRPr="00B050CC">
        <w:rPr>
          <w:rFonts w:ascii="Times New Roman" w:hAnsi="Times New Roman" w:cs="Times New Roman"/>
          <w:color w:val="auto"/>
          <w:sz w:val="28"/>
          <w:szCs w:val="28"/>
        </w:rPr>
        <w:t>, D и пр.).</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4. Заболевания, связанные с преднамеренным или ошибочным употреблением ядовитых веществ.</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color w:val="auto"/>
          <w:sz w:val="28"/>
          <w:szCs w:val="28"/>
        </w:rPr>
        <w:t>5. Заболевания, связанные с грубыми нарушениями</w:t>
      </w:r>
      <w:r>
        <w:rPr>
          <w:rFonts w:ascii="Times New Roman" w:hAnsi="Times New Roman" w:cs="Times New Roman"/>
          <w:color w:val="auto"/>
          <w:sz w:val="28"/>
          <w:szCs w:val="28"/>
        </w:rPr>
        <w:t xml:space="preserve"> </w:t>
      </w:r>
      <w:r w:rsidRPr="00B050CC">
        <w:rPr>
          <w:rFonts w:ascii="Times New Roman" w:hAnsi="Times New Roman" w:cs="Times New Roman"/>
          <w:sz w:val="28"/>
          <w:szCs w:val="28"/>
        </w:rPr>
        <w:t>режима питания (чрезмерное употребление пищи, употребление незрелых фруктов и т. п.)</w:t>
      </w:r>
    </w:p>
    <w:p w:rsidR="00DA50C6" w:rsidRPr="00B050CC" w:rsidRDefault="00DA50C6" w:rsidP="00DA50C6">
      <w:pPr>
        <w:pStyle w:val="Default"/>
        <w:ind w:firstLine="709"/>
        <w:jc w:val="both"/>
        <w:rPr>
          <w:rFonts w:ascii="Times New Roman" w:hAnsi="Times New Roman" w:cs="Times New Roman"/>
          <w:sz w:val="28"/>
          <w:szCs w:val="28"/>
        </w:rPr>
      </w:pPr>
      <w:r w:rsidRPr="00B050CC">
        <w:rPr>
          <w:rFonts w:ascii="Times New Roman" w:hAnsi="Times New Roman" w:cs="Times New Roman"/>
          <w:sz w:val="28"/>
          <w:szCs w:val="28"/>
        </w:rPr>
        <w:t>6. Состояния, связанные с алкогольным опьянением.</w:t>
      </w:r>
    </w:p>
    <w:p w:rsidR="00DA50C6" w:rsidRDefault="00DA50C6" w:rsidP="00DA50C6">
      <w:pPr>
        <w:pStyle w:val="Default"/>
        <w:spacing w:after="11"/>
        <w:rPr>
          <w:color w:val="auto"/>
          <w:sz w:val="23"/>
          <w:szCs w:val="23"/>
        </w:rPr>
      </w:pPr>
    </w:p>
    <w:p w:rsidR="00123E4D" w:rsidRDefault="00DA50C6" w:rsidP="00123E4D">
      <w:pPr>
        <w:spacing w:after="0" w:line="240" w:lineRule="auto"/>
        <w:ind w:firstLine="709"/>
        <w:jc w:val="both"/>
        <w:rPr>
          <w:rFonts w:ascii="Times New Roman" w:hAnsi="Times New Roman" w:cs="Times New Roman"/>
          <w:sz w:val="28"/>
          <w:szCs w:val="28"/>
        </w:rPr>
      </w:pPr>
      <w:r w:rsidRPr="00DA50C6">
        <w:rPr>
          <w:rFonts w:ascii="Times New Roman" w:hAnsi="Times New Roman" w:cs="Times New Roman"/>
          <w:b/>
          <w:sz w:val="28"/>
          <w:szCs w:val="28"/>
        </w:rPr>
        <w:t>Классификация пищевых отравлений.</w:t>
      </w:r>
      <w:r>
        <w:rPr>
          <w:rFonts w:ascii="Times New Roman" w:hAnsi="Times New Roman" w:cs="Times New Roman"/>
          <w:sz w:val="28"/>
          <w:szCs w:val="28"/>
        </w:rPr>
        <w:t xml:space="preserve"> </w:t>
      </w:r>
      <w:r w:rsidR="001738CF" w:rsidRPr="00123E4D">
        <w:rPr>
          <w:rFonts w:ascii="Times New Roman" w:hAnsi="Times New Roman" w:cs="Times New Roman"/>
          <w:sz w:val="28"/>
          <w:szCs w:val="28"/>
        </w:rPr>
        <w:t xml:space="preserve">В основу действующей в настоящее время классификации положен этиологический (пищевые отравления делятся на три группы: микробные немикробные, не уточненной этиологии) и патогенетический принцип (микробные пищевые отравления делятся на </w:t>
      </w:r>
      <w:proofErr w:type="spellStart"/>
      <w:r w:rsidR="001738CF" w:rsidRPr="00123E4D">
        <w:rPr>
          <w:rFonts w:ascii="Times New Roman" w:hAnsi="Times New Roman" w:cs="Times New Roman"/>
          <w:sz w:val="28"/>
          <w:szCs w:val="28"/>
        </w:rPr>
        <w:t>токсикоинфекции</w:t>
      </w:r>
      <w:proofErr w:type="spellEnd"/>
      <w:r w:rsidR="001738CF" w:rsidRPr="00123E4D">
        <w:rPr>
          <w:rFonts w:ascii="Times New Roman" w:hAnsi="Times New Roman" w:cs="Times New Roman"/>
          <w:sz w:val="28"/>
          <w:szCs w:val="28"/>
        </w:rPr>
        <w:t>, токсикозы и миксты). Немикробные пищевые отравления делятся на отравления продуктами по своей природе; отравления продуктами, ставшими ядовитыми при определенных условиях; отравления примесями химических веществ.</w:t>
      </w:r>
    </w:p>
    <w:p w:rsidR="0021692C" w:rsidRDefault="0021692C" w:rsidP="00DA50C6">
      <w:pPr>
        <w:pStyle w:val="4"/>
        <w:jc w:val="center"/>
      </w:pPr>
      <w:r>
        <w:t xml:space="preserve">КЛАССИФИКАЦИЯ ПИЩЕВЫХ ОТРАВЛЕНИЙ </w:t>
      </w:r>
    </w:p>
    <w:tbl>
      <w:tblPr>
        <w:tblStyle w:val="afc"/>
        <w:tblW w:w="0" w:type="auto"/>
        <w:tblLook w:val="04A0" w:firstRow="1" w:lastRow="0" w:firstColumn="1" w:lastColumn="0" w:noHBand="0" w:noVBand="1"/>
      </w:tblPr>
      <w:tblGrid>
        <w:gridCol w:w="4785"/>
        <w:gridCol w:w="4786"/>
      </w:tblGrid>
      <w:tr w:rsidR="0021692C" w:rsidTr="0021692C">
        <w:tc>
          <w:tcPr>
            <w:tcW w:w="4785" w:type="dxa"/>
          </w:tcPr>
          <w:p w:rsidR="0021692C" w:rsidRPr="0054204A" w:rsidRDefault="0021692C" w:rsidP="0054204A">
            <w:pPr>
              <w:pStyle w:val="HTML"/>
              <w:ind w:firstLine="709"/>
              <w:jc w:val="both"/>
              <w:rPr>
                <w:rFonts w:ascii="Times New Roman" w:hAnsi="Times New Roman" w:cs="Times New Roman"/>
                <w:b/>
                <w:sz w:val="28"/>
                <w:szCs w:val="28"/>
              </w:rPr>
            </w:pPr>
            <w:r w:rsidRPr="0054204A">
              <w:rPr>
                <w:rFonts w:ascii="Times New Roman" w:hAnsi="Times New Roman" w:cs="Times New Roman"/>
                <w:b/>
                <w:sz w:val="28"/>
                <w:szCs w:val="28"/>
              </w:rPr>
              <w:t xml:space="preserve">Нозологическая форма     </w:t>
            </w:r>
          </w:p>
        </w:tc>
        <w:tc>
          <w:tcPr>
            <w:tcW w:w="4786" w:type="dxa"/>
          </w:tcPr>
          <w:p w:rsidR="0021692C" w:rsidRPr="0054204A" w:rsidRDefault="0021692C" w:rsidP="000F01E1">
            <w:pPr>
              <w:ind w:firstLine="709"/>
              <w:jc w:val="both"/>
              <w:rPr>
                <w:b/>
                <w:sz w:val="28"/>
                <w:szCs w:val="28"/>
              </w:rPr>
            </w:pPr>
            <w:r w:rsidRPr="0054204A">
              <w:rPr>
                <w:b/>
                <w:sz w:val="28"/>
                <w:szCs w:val="28"/>
              </w:rPr>
              <w:t>Этиологический фактор</w:t>
            </w:r>
          </w:p>
        </w:tc>
      </w:tr>
      <w:tr w:rsidR="0054204A" w:rsidTr="00DA50C6">
        <w:tc>
          <w:tcPr>
            <w:tcW w:w="9571" w:type="dxa"/>
            <w:gridSpan w:val="2"/>
          </w:tcPr>
          <w:p w:rsidR="0054204A" w:rsidRPr="0054204A" w:rsidRDefault="0054204A" w:rsidP="0054204A">
            <w:pPr>
              <w:ind w:firstLine="709"/>
              <w:jc w:val="center"/>
              <w:rPr>
                <w:b/>
                <w:sz w:val="28"/>
                <w:szCs w:val="28"/>
              </w:rPr>
            </w:pPr>
            <w:r w:rsidRPr="0054204A">
              <w:rPr>
                <w:b/>
                <w:sz w:val="28"/>
                <w:szCs w:val="28"/>
              </w:rPr>
              <w:t>I. Микробные</w:t>
            </w:r>
          </w:p>
        </w:tc>
      </w:tr>
      <w:tr w:rsidR="0021692C" w:rsidRPr="0054204A" w:rsidTr="0021692C">
        <w:tc>
          <w:tcPr>
            <w:tcW w:w="4785" w:type="dxa"/>
          </w:tcPr>
          <w:p w:rsidR="0021692C" w:rsidRPr="0054204A" w:rsidRDefault="0021692C" w:rsidP="000F01E1">
            <w:pPr>
              <w:jc w:val="both"/>
              <w:rPr>
                <w:b/>
                <w:i/>
                <w:sz w:val="28"/>
                <w:szCs w:val="28"/>
              </w:rPr>
            </w:pPr>
            <w:r w:rsidRPr="0054204A">
              <w:rPr>
                <w:b/>
                <w:i/>
                <w:sz w:val="28"/>
                <w:szCs w:val="28"/>
              </w:rPr>
              <w:t xml:space="preserve">1. </w:t>
            </w:r>
            <w:proofErr w:type="spellStart"/>
            <w:r w:rsidRPr="0054204A">
              <w:rPr>
                <w:b/>
                <w:i/>
                <w:sz w:val="28"/>
                <w:szCs w:val="28"/>
              </w:rPr>
              <w:t>Токсикоинфекции</w:t>
            </w:r>
            <w:proofErr w:type="spellEnd"/>
            <w:r w:rsidRPr="0054204A">
              <w:rPr>
                <w:b/>
                <w:i/>
                <w:sz w:val="28"/>
                <w:szCs w:val="28"/>
              </w:rPr>
              <w:t xml:space="preserve">:      </w:t>
            </w:r>
          </w:p>
        </w:tc>
        <w:tc>
          <w:tcPr>
            <w:tcW w:w="4786" w:type="dxa"/>
          </w:tcPr>
          <w:p w:rsidR="0021692C" w:rsidRPr="0054204A" w:rsidRDefault="0021692C" w:rsidP="0054204A">
            <w:pPr>
              <w:pStyle w:val="HTML"/>
              <w:jc w:val="both"/>
              <w:rPr>
                <w:rFonts w:ascii="Times New Roman" w:hAnsi="Times New Roman" w:cs="Times New Roman"/>
                <w:sz w:val="28"/>
                <w:szCs w:val="28"/>
              </w:rPr>
            </w:pPr>
            <w:r w:rsidRPr="000F01E1">
              <w:rPr>
                <w:rFonts w:ascii="Times New Roman" w:hAnsi="Times New Roman" w:cs="Times New Roman"/>
                <w:sz w:val="28"/>
                <w:szCs w:val="28"/>
              </w:rPr>
              <w:t>Потенциально-патогенные   микроорганизмы:</w:t>
            </w:r>
            <w:r w:rsid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Proteus</w:t>
            </w:r>
            <w:r w:rsidRP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mirabilis</w:t>
            </w:r>
            <w:r w:rsidRP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vulgaris</w:t>
            </w:r>
            <w:r w:rsid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E</w:t>
            </w:r>
            <w:r w:rsidRPr="000E2AAE">
              <w:rPr>
                <w:rFonts w:ascii="Times New Roman" w:hAnsi="Times New Roman" w:cs="Times New Roman"/>
                <w:sz w:val="28"/>
                <w:szCs w:val="28"/>
              </w:rPr>
              <w:t>.</w:t>
            </w:r>
            <w:r w:rsidRPr="000F01E1">
              <w:rPr>
                <w:rFonts w:ascii="Times New Roman" w:hAnsi="Times New Roman" w:cs="Times New Roman"/>
                <w:sz w:val="28"/>
                <w:szCs w:val="28"/>
                <w:lang w:val="en-US"/>
              </w:rPr>
              <w:t>coli</w:t>
            </w:r>
            <w:r w:rsidRPr="000E2AAE">
              <w:rPr>
                <w:rFonts w:ascii="Times New Roman" w:hAnsi="Times New Roman" w:cs="Times New Roman"/>
                <w:sz w:val="28"/>
                <w:szCs w:val="28"/>
              </w:rPr>
              <w:t>,</w:t>
            </w:r>
            <w:r w:rsid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B</w:t>
            </w:r>
            <w:r w:rsidRPr="000E2AAE">
              <w:rPr>
                <w:rFonts w:ascii="Times New Roman" w:hAnsi="Times New Roman" w:cs="Times New Roman"/>
                <w:sz w:val="28"/>
                <w:szCs w:val="28"/>
              </w:rPr>
              <w:t>.</w:t>
            </w:r>
            <w:r w:rsidRPr="000F01E1">
              <w:rPr>
                <w:rFonts w:ascii="Times New Roman" w:hAnsi="Times New Roman" w:cs="Times New Roman"/>
                <w:sz w:val="28"/>
                <w:szCs w:val="28"/>
                <w:lang w:val="en-US"/>
              </w:rPr>
              <w:t>cereus</w:t>
            </w:r>
            <w:r w:rsidRP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C</w:t>
            </w:r>
            <w:r w:rsidRPr="000E2AAE">
              <w:rPr>
                <w:rFonts w:ascii="Times New Roman" w:hAnsi="Times New Roman" w:cs="Times New Roman"/>
                <w:sz w:val="28"/>
                <w:szCs w:val="28"/>
              </w:rPr>
              <w:t>.</w:t>
            </w:r>
            <w:r w:rsidRPr="000F01E1">
              <w:rPr>
                <w:rFonts w:ascii="Times New Roman" w:hAnsi="Times New Roman" w:cs="Times New Roman"/>
                <w:sz w:val="28"/>
                <w:szCs w:val="28"/>
                <w:lang w:val="en-US"/>
              </w:rPr>
              <w:t>perfringens</w:t>
            </w:r>
            <w:r w:rsidRP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A</w:t>
            </w:r>
            <w:r w:rsidRPr="000E2AAE">
              <w:rPr>
                <w:rFonts w:ascii="Times New Roman" w:hAnsi="Times New Roman" w:cs="Times New Roman"/>
                <w:sz w:val="28"/>
                <w:szCs w:val="28"/>
              </w:rPr>
              <w:t>,</w:t>
            </w:r>
            <w:r w:rsid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S</w:t>
            </w:r>
            <w:r w:rsidRPr="000E2AAE">
              <w:rPr>
                <w:rFonts w:ascii="Times New Roman" w:hAnsi="Times New Roman" w:cs="Times New Roman"/>
                <w:sz w:val="28"/>
                <w:szCs w:val="28"/>
              </w:rPr>
              <w:t>.</w:t>
            </w:r>
            <w:proofErr w:type="spellStart"/>
            <w:r w:rsidRPr="000F01E1">
              <w:rPr>
                <w:rFonts w:ascii="Times New Roman" w:hAnsi="Times New Roman" w:cs="Times New Roman"/>
                <w:sz w:val="28"/>
                <w:szCs w:val="28"/>
                <w:lang w:val="en-US"/>
              </w:rPr>
              <w:t>faecalis</w:t>
            </w:r>
            <w:proofErr w:type="spellEnd"/>
            <w:r w:rsidR="000E2AAE">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varliquefaciens</w:t>
            </w:r>
            <w:proofErr w:type="spellEnd"/>
            <w:r w:rsidR="000E2AAE">
              <w:rPr>
                <w:rFonts w:ascii="Times New Roman" w:hAnsi="Times New Roman" w:cs="Times New Roman"/>
                <w:sz w:val="28"/>
                <w:szCs w:val="28"/>
              </w:rPr>
              <w:t xml:space="preserve"> </w:t>
            </w:r>
            <w:r w:rsidRPr="000E2AAE">
              <w:rPr>
                <w:rFonts w:ascii="Times New Roman" w:hAnsi="Times New Roman" w:cs="Times New Roman"/>
                <w:sz w:val="28"/>
                <w:szCs w:val="28"/>
              </w:rPr>
              <w:t>&amp;</w:t>
            </w:r>
            <w:r w:rsidR="000E2AAE">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zymogenus</w:t>
            </w:r>
            <w:proofErr w:type="spellEnd"/>
            <w:r w:rsidR="000E2AAE">
              <w:rPr>
                <w:rFonts w:ascii="Times New Roman" w:hAnsi="Times New Roman" w:cs="Times New Roman"/>
                <w:sz w:val="28"/>
                <w:szCs w:val="28"/>
              </w:rPr>
              <w:t xml:space="preserve">, </w:t>
            </w:r>
            <w:r w:rsidRPr="000F01E1">
              <w:rPr>
                <w:rFonts w:ascii="Times New Roman" w:hAnsi="Times New Roman" w:cs="Times New Roman"/>
                <w:sz w:val="28"/>
                <w:szCs w:val="28"/>
                <w:lang w:val="en-US"/>
              </w:rPr>
              <w:t>Vibrio</w:t>
            </w:r>
            <w:r w:rsidR="000F01E1" w:rsidRPr="0054204A">
              <w:rPr>
                <w:rFonts w:ascii="Times New Roman" w:hAnsi="Times New Roman" w:cs="Times New Roman"/>
                <w:sz w:val="28"/>
                <w:szCs w:val="28"/>
              </w:rPr>
              <w:t xml:space="preserve"> </w:t>
            </w:r>
            <w:proofErr w:type="spellStart"/>
            <w:r w:rsidR="000F01E1">
              <w:rPr>
                <w:rFonts w:ascii="Times New Roman" w:hAnsi="Times New Roman" w:cs="Times New Roman"/>
                <w:sz w:val="28"/>
                <w:szCs w:val="28"/>
                <w:lang w:val="en-US"/>
              </w:rPr>
              <w:t>parahaemolyicus</w:t>
            </w:r>
            <w:proofErr w:type="spellEnd"/>
            <w:r w:rsidR="000F01E1" w:rsidRPr="0054204A">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Citrobacter</w:t>
            </w:r>
            <w:proofErr w:type="spellEnd"/>
            <w:r w:rsidRPr="0054204A">
              <w:rPr>
                <w:rFonts w:ascii="Times New Roman" w:hAnsi="Times New Roman" w:cs="Times New Roman"/>
                <w:sz w:val="28"/>
                <w:szCs w:val="28"/>
              </w:rPr>
              <w:t>,</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Hafnia</w:t>
            </w:r>
            <w:r w:rsidRPr="0054204A">
              <w:rPr>
                <w:rFonts w:ascii="Times New Roman" w:hAnsi="Times New Roman" w:cs="Times New Roman"/>
                <w:sz w:val="28"/>
                <w:szCs w:val="28"/>
              </w:rPr>
              <w:t>,</w:t>
            </w:r>
            <w:r w:rsidR="0054204A">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Klebsiella</w:t>
            </w:r>
            <w:proofErr w:type="spellEnd"/>
            <w:r w:rsidRPr="0054204A">
              <w:rPr>
                <w:rFonts w:ascii="Times New Roman" w:hAnsi="Times New Roman" w:cs="Times New Roman"/>
                <w:sz w:val="28"/>
                <w:szCs w:val="28"/>
              </w:rPr>
              <w:t>,</w:t>
            </w:r>
            <w:r w:rsidR="0054204A">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Edwardsiella</w:t>
            </w:r>
            <w:proofErr w:type="spellEnd"/>
            <w:r w:rsidRPr="0054204A">
              <w:rPr>
                <w:rFonts w:ascii="Times New Roman" w:hAnsi="Times New Roman" w:cs="Times New Roman"/>
                <w:sz w:val="28"/>
                <w:szCs w:val="28"/>
              </w:rPr>
              <w:t>,</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Yersinia</w:t>
            </w:r>
            <w:r w:rsidRPr="0054204A">
              <w:rPr>
                <w:rFonts w:ascii="Times New Roman" w:hAnsi="Times New Roman" w:cs="Times New Roman"/>
                <w:sz w:val="28"/>
                <w:szCs w:val="28"/>
              </w:rPr>
              <w:t>,</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Pseudomonas</w:t>
            </w:r>
            <w:r w:rsidRPr="0054204A">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Aeromonas</w:t>
            </w:r>
            <w:proofErr w:type="spellEnd"/>
            <w:r w:rsidRPr="0054204A">
              <w:rPr>
                <w:rFonts w:ascii="Times New Roman" w:hAnsi="Times New Roman" w:cs="Times New Roman"/>
                <w:sz w:val="28"/>
                <w:szCs w:val="28"/>
              </w:rPr>
              <w:t xml:space="preserve"> </w:t>
            </w:r>
            <w:r w:rsidRPr="000F01E1">
              <w:rPr>
                <w:rFonts w:ascii="Times New Roman" w:hAnsi="Times New Roman" w:cs="Times New Roman"/>
                <w:sz w:val="28"/>
                <w:szCs w:val="28"/>
              </w:rPr>
              <w:t>и</w:t>
            </w:r>
            <w:r w:rsidRPr="0054204A">
              <w:rPr>
                <w:rFonts w:ascii="Times New Roman" w:hAnsi="Times New Roman" w:cs="Times New Roman"/>
                <w:sz w:val="28"/>
                <w:szCs w:val="28"/>
              </w:rPr>
              <w:t xml:space="preserve"> </w:t>
            </w:r>
            <w:r w:rsidRPr="000F01E1">
              <w:rPr>
                <w:rFonts w:ascii="Times New Roman" w:hAnsi="Times New Roman" w:cs="Times New Roman"/>
                <w:sz w:val="28"/>
                <w:szCs w:val="28"/>
              </w:rPr>
              <w:t>др</w:t>
            </w:r>
            <w:r w:rsidRPr="0054204A">
              <w:rPr>
                <w:rFonts w:ascii="Times New Roman" w:hAnsi="Times New Roman" w:cs="Times New Roman"/>
                <w:sz w:val="28"/>
                <w:szCs w:val="28"/>
              </w:rPr>
              <w:t>.</w:t>
            </w:r>
          </w:p>
        </w:tc>
      </w:tr>
      <w:tr w:rsidR="0054204A" w:rsidTr="00DA50C6">
        <w:tc>
          <w:tcPr>
            <w:tcW w:w="9571" w:type="dxa"/>
            <w:gridSpan w:val="2"/>
          </w:tcPr>
          <w:p w:rsidR="0054204A" w:rsidRPr="000F01E1" w:rsidRDefault="0054204A" w:rsidP="0054204A">
            <w:pPr>
              <w:jc w:val="both"/>
              <w:rPr>
                <w:sz w:val="28"/>
                <w:szCs w:val="28"/>
              </w:rPr>
            </w:pPr>
            <w:r w:rsidRPr="0054204A">
              <w:rPr>
                <w:b/>
                <w:i/>
                <w:sz w:val="28"/>
                <w:szCs w:val="28"/>
              </w:rPr>
              <w:t xml:space="preserve">2. Токсикозы:            </w:t>
            </w:r>
          </w:p>
        </w:tc>
      </w:tr>
      <w:tr w:rsidR="0021692C" w:rsidTr="0021692C">
        <w:tc>
          <w:tcPr>
            <w:tcW w:w="4785" w:type="dxa"/>
          </w:tcPr>
          <w:p w:rsidR="0021692C" w:rsidRPr="000F01E1" w:rsidRDefault="0021692C" w:rsidP="006453F1">
            <w:pPr>
              <w:pStyle w:val="HTML"/>
              <w:jc w:val="both"/>
              <w:rPr>
                <w:rFonts w:ascii="Times New Roman" w:hAnsi="Times New Roman" w:cs="Times New Roman"/>
                <w:sz w:val="28"/>
                <w:szCs w:val="28"/>
              </w:rPr>
            </w:pPr>
            <w:r w:rsidRPr="000F01E1">
              <w:rPr>
                <w:rFonts w:ascii="Times New Roman" w:hAnsi="Times New Roman" w:cs="Times New Roman"/>
                <w:sz w:val="28"/>
                <w:szCs w:val="28"/>
              </w:rPr>
              <w:t>А</w:t>
            </w:r>
            <w:r w:rsidRPr="000F01E1">
              <w:rPr>
                <w:rFonts w:ascii="Times New Roman" w:hAnsi="Times New Roman" w:cs="Times New Roman"/>
                <w:sz w:val="28"/>
                <w:szCs w:val="28"/>
                <w:lang w:val="en-US"/>
              </w:rPr>
              <w:t xml:space="preserve">. </w:t>
            </w:r>
            <w:r w:rsidRPr="000F01E1">
              <w:rPr>
                <w:rFonts w:ascii="Times New Roman" w:hAnsi="Times New Roman" w:cs="Times New Roman"/>
                <w:sz w:val="28"/>
                <w:szCs w:val="28"/>
              </w:rPr>
              <w:t>Бактериальные</w:t>
            </w:r>
            <w:r w:rsidR="006453F1">
              <w:rPr>
                <w:rFonts w:ascii="Times New Roman" w:hAnsi="Times New Roman" w:cs="Times New Roman"/>
                <w:sz w:val="28"/>
                <w:szCs w:val="28"/>
              </w:rPr>
              <w:t xml:space="preserve"> </w:t>
            </w:r>
            <w:r w:rsidRPr="000F01E1">
              <w:rPr>
                <w:rFonts w:ascii="Times New Roman" w:hAnsi="Times New Roman" w:cs="Times New Roman"/>
                <w:sz w:val="28"/>
                <w:szCs w:val="28"/>
              </w:rPr>
              <w:t>токсикозы:</w:t>
            </w:r>
          </w:p>
          <w:p w:rsidR="0021692C" w:rsidRPr="000F01E1" w:rsidRDefault="0021692C" w:rsidP="000F01E1">
            <w:pPr>
              <w:ind w:firstLine="709"/>
              <w:jc w:val="both"/>
              <w:rPr>
                <w:sz w:val="28"/>
                <w:szCs w:val="28"/>
              </w:rPr>
            </w:pPr>
          </w:p>
        </w:tc>
        <w:tc>
          <w:tcPr>
            <w:tcW w:w="4786" w:type="dxa"/>
          </w:tcPr>
          <w:p w:rsidR="0021692C" w:rsidRPr="0054204A" w:rsidRDefault="0021692C" w:rsidP="0054204A">
            <w:pPr>
              <w:pStyle w:val="HTML"/>
              <w:jc w:val="both"/>
              <w:rPr>
                <w:rFonts w:ascii="Times New Roman" w:hAnsi="Times New Roman" w:cs="Times New Roman"/>
                <w:sz w:val="28"/>
                <w:szCs w:val="28"/>
              </w:rPr>
            </w:pPr>
            <w:r w:rsidRPr="000F01E1">
              <w:rPr>
                <w:rFonts w:ascii="Times New Roman" w:hAnsi="Times New Roman" w:cs="Times New Roman"/>
                <w:sz w:val="28"/>
                <w:szCs w:val="28"/>
              </w:rPr>
              <w:t>Бактериальные</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токсины,   вырабатываемые</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Staphylococcus</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aureus</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 xml:space="preserve">&amp; </w:t>
            </w:r>
            <w:r w:rsidRPr="000F01E1">
              <w:rPr>
                <w:rFonts w:ascii="Times New Roman" w:hAnsi="Times New Roman" w:cs="Times New Roman"/>
                <w:sz w:val="28"/>
                <w:szCs w:val="28"/>
                <w:lang w:val="en-US"/>
              </w:rPr>
              <w:t>C</w:t>
            </w:r>
            <w:r w:rsidRPr="000F01E1">
              <w:rPr>
                <w:rFonts w:ascii="Times New Roman" w:hAnsi="Times New Roman" w:cs="Times New Roman"/>
                <w:sz w:val="28"/>
                <w:szCs w:val="28"/>
              </w:rPr>
              <w:t xml:space="preserve">. </w:t>
            </w:r>
            <w:r w:rsidRPr="000F01E1">
              <w:rPr>
                <w:rFonts w:ascii="Times New Roman" w:hAnsi="Times New Roman" w:cs="Times New Roman"/>
                <w:sz w:val="28"/>
                <w:szCs w:val="28"/>
                <w:lang w:val="en-US"/>
              </w:rPr>
              <w:t>Botulinum</w:t>
            </w:r>
            <w:r w:rsidR="0054204A">
              <w:rPr>
                <w:rFonts w:ascii="Times New Roman" w:hAnsi="Times New Roman" w:cs="Times New Roman"/>
                <w:sz w:val="28"/>
                <w:szCs w:val="28"/>
              </w:rPr>
              <w:t xml:space="preserve"> </w:t>
            </w:r>
          </w:p>
        </w:tc>
      </w:tr>
      <w:tr w:rsidR="0021692C" w:rsidTr="0021692C">
        <w:tc>
          <w:tcPr>
            <w:tcW w:w="4785" w:type="dxa"/>
          </w:tcPr>
          <w:p w:rsidR="0021692C" w:rsidRPr="000F01E1" w:rsidRDefault="0021692C" w:rsidP="006453F1">
            <w:pPr>
              <w:pStyle w:val="HTML"/>
              <w:jc w:val="both"/>
              <w:rPr>
                <w:rFonts w:ascii="Times New Roman" w:hAnsi="Times New Roman" w:cs="Times New Roman"/>
                <w:sz w:val="28"/>
                <w:szCs w:val="28"/>
              </w:rPr>
            </w:pPr>
            <w:r w:rsidRPr="000F01E1">
              <w:rPr>
                <w:rFonts w:ascii="Times New Roman" w:hAnsi="Times New Roman" w:cs="Times New Roman"/>
                <w:sz w:val="28"/>
                <w:szCs w:val="28"/>
              </w:rPr>
              <w:t xml:space="preserve">Б. </w:t>
            </w:r>
            <w:proofErr w:type="spellStart"/>
            <w:r w:rsidRPr="000F01E1">
              <w:rPr>
                <w:rFonts w:ascii="Times New Roman" w:hAnsi="Times New Roman" w:cs="Times New Roman"/>
                <w:sz w:val="28"/>
                <w:szCs w:val="28"/>
              </w:rPr>
              <w:t>Микотоксикозы</w:t>
            </w:r>
            <w:proofErr w:type="spellEnd"/>
            <w:r w:rsidRPr="000F01E1">
              <w:rPr>
                <w:rFonts w:ascii="Times New Roman" w:hAnsi="Times New Roman" w:cs="Times New Roman"/>
                <w:sz w:val="28"/>
                <w:szCs w:val="28"/>
              </w:rPr>
              <w:t xml:space="preserve">:        </w:t>
            </w:r>
          </w:p>
        </w:tc>
        <w:tc>
          <w:tcPr>
            <w:tcW w:w="4786" w:type="dxa"/>
          </w:tcPr>
          <w:p w:rsidR="0021692C" w:rsidRPr="000F01E1" w:rsidRDefault="0021692C" w:rsidP="0054204A">
            <w:pPr>
              <w:pStyle w:val="HTML"/>
              <w:jc w:val="both"/>
              <w:rPr>
                <w:rFonts w:ascii="Times New Roman" w:hAnsi="Times New Roman" w:cs="Times New Roman"/>
                <w:sz w:val="28"/>
                <w:szCs w:val="28"/>
              </w:rPr>
            </w:pPr>
            <w:proofErr w:type="spellStart"/>
            <w:r w:rsidRPr="000F01E1">
              <w:rPr>
                <w:rFonts w:ascii="Times New Roman" w:hAnsi="Times New Roman" w:cs="Times New Roman"/>
                <w:sz w:val="28"/>
                <w:szCs w:val="28"/>
              </w:rPr>
              <w:t>микотоксины</w:t>
            </w:r>
            <w:proofErr w:type="spellEnd"/>
            <w:r w:rsidRPr="000F01E1">
              <w:rPr>
                <w:rFonts w:ascii="Times New Roman" w:hAnsi="Times New Roman" w:cs="Times New Roman"/>
                <w:sz w:val="28"/>
                <w:szCs w:val="28"/>
              </w:rPr>
              <w:t>,</w:t>
            </w:r>
            <w:r w:rsidR="0054204A">
              <w:rPr>
                <w:rFonts w:ascii="Times New Roman" w:hAnsi="Times New Roman" w:cs="Times New Roman"/>
                <w:sz w:val="28"/>
                <w:szCs w:val="28"/>
              </w:rPr>
              <w:t xml:space="preserve"> </w:t>
            </w:r>
            <w:proofErr w:type="gramStart"/>
            <w:r w:rsidRPr="000F01E1">
              <w:rPr>
                <w:rFonts w:ascii="Times New Roman" w:hAnsi="Times New Roman" w:cs="Times New Roman"/>
                <w:sz w:val="28"/>
                <w:szCs w:val="28"/>
              </w:rPr>
              <w:t>вырабатываемые</w:t>
            </w:r>
            <w:proofErr w:type="gramEnd"/>
            <w:r w:rsidRPr="000F01E1">
              <w:rPr>
                <w:rFonts w:ascii="Times New Roman" w:hAnsi="Times New Roman" w:cs="Times New Roman"/>
                <w:sz w:val="28"/>
                <w:szCs w:val="28"/>
              </w:rPr>
              <w:t xml:space="preserve">           </w:t>
            </w:r>
            <w:r w:rsidR="006453F1">
              <w:rPr>
                <w:rFonts w:ascii="Times New Roman" w:hAnsi="Times New Roman" w:cs="Times New Roman"/>
                <w:sz w:val="28"/>
                <w:szCs w:val="28"/>
              </w:rPr>
              <w:t xml:space="preserve">              микроскопическими</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грибами           родов</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Aspergillus</w:t>
            </w:r>
            <w:r w:rsidRPr="006453F1">
              <w:rPr>
                <w:rFonts w:ascii="Times New Roman" w:hAnsi="Times New Roman" w:cs="Times New Roman"/>
                <w:sz w:val="28"/>
                <w:szCs w:val="28"/>
              </w:rPr>
              <w:t>,</w:t>
            </w:r>
            <w:r w:rsidR="0054204A">
              <w:rPr>
                <w:rFonts w:ascii="Times New Roman" w:hAnsi="Times New Roman" w:cs="Times New Roman"/>
                <w:sz w:val="28"/>
                <w:szCs w:val="28"/>
              </w:rPr>
              <w:t xml:space="preserve"> </w:t>
            </w:r>
            <w:r w:rsidRPr="000F01E1">
              <w:rPr>
                <w:rFonts w:ascii="Times New Roman" w:hAnsi="Times New Roman" w:cs="Times New Roman"/>
                <w:sz w:val="28"/>
                <w:szCs w:val="28"/>
                <w:lang w:val="en-US"/>
              </w:rPr>
              <w:t>Fusarium</w:t>
            </w:r>
            <w:r w:rsidRPr="006453F1">
              <w:rPr>
                <w:rFonts w:ascii="Times New Roman" w:hAnsi="Times New Roman" w:cs="Times New Roman"/>
                <w:sz w:val="28"/>
                <w:szCs w:val="28"/>
              </w:rPr>
              <w:t>,</w:t>
            </w:r>
            <w:r w:rsidR="0054204A">
              <w:rPr>
                <w:rFonts w:ascii="Times New Roman" w:hAnsi="Times New Roman" w:cs="Times New Roman"/>
                <w:sz w:val="28"/>
                <w:szCs w:val="28"/>
              </w:rPr>
              <w:t xml:space="preserve"> </w:t>
            </w:r>
            <w:r w:rsidRPr="006453F1">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Penicillium</w:t>
            </w:r>
            <w:proofErr w:type="spellEnd"/>
            <w:r w:rsidRPr="006453F1">
              <w:rPr>
                <w:rFonts w:ascii="Times New Roman" w:hAnsi="Times New Roman" w:cs="Times New Roman"/>
                <w:sz w:val="28"/>
                <w:szCs w:val="28"/>
              </w:rPr>
              <w:t>,</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а</w:t>
            </w:r>
            <w:r w:rsidR="006453F1">
              <w:rPr>
                <w:rFonts w:ascii="Times New Roman" w:hAnsi="Times New Roman" w:cs="Times New Roman"/>
                <w:sz w:val="28"/>
                <w:szCs w:val="28"/>
              </w:rPr>
              <w:t xml:space="preserve"> </w:t>
            </w:r>
            <w:r w:rsidRPr="000F01E1">
              <w:rPr>
                <w:rFonts w:ascii="Times New Roman" w:hAnsi="Times New Roman" w:cs="Times New Roman"/>
                <w:sz w:val="28"/>
                <w:szCs w:val="28"/>
              </w:rPr>
              <w:t>также</w:t>
            </w:r>
            <w:r w:rsidRPr="006453F1">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Clavictpe</w:t>
            </w:r>
            <w:proofErr w:type="spellEnd"/>
            <w:r w:rsidRPr="006453F1">
              <w:rPr>
                <w:rFonts w:ascii="Times New Roman" w:hAnsi="Times New Roman" w:cs="Times New Roman"/>
                <w:sz w:val="28"/>
                <w:szCs w:val="28"/>
              </w:rPr>
              <w:t xml:space="preserve"> </w:t>
            </w:r>
            <w:proofErr w:type="spellStart"/>
            <w:r w:rsidRPr="000F01E1">
              <w:rPr>
                <w:rFonts w:ascii="Times New Roman" w:hAnsi="Times New Roman" w:cs="Times New Roman"/>
                <w:sz w:val="28"/>
                <w:szCs w:val="28"/>
                <w:lang w:val="en-US"/>
              </w:rPr>
              <w:t>purpurea</w:t>
            </w:r>
            <w:proofErr w:type="spellEnd"/>
            <w:r w:rsidRPr="006453F1">
              <w:rPr>
                <w:rFonts w:ascii="Times New Roman" w:hAnsi="Times New Roman" w:cs="Times New Roman"/>
                <w:sz w:val="28"/>
                <w:szCs w:val="28"/>
              </w:rPr>
              <w:t xml:space="preserve"> </w:t>
            </w:r>
            <w:r w:rsidRPr="000F01E1">
              <w:rPr>
                <w:rFonts w:ascii="Times New Roman" w:hAnsi="Times New Roman" w:cs="Times New Roman"/>
                <w:sz w:val="28"/>
                <w:szCs w:val="28"/>
              </w:rPr>
              <w:t>и</w:t>
            </w:r>
            <w:r w:rsidRPr="006453F1">
              <w:rPr>
                <w:rFonts w:ascii="Times New Roman" w:hAnsi="Times New Roman" w:cs="Times New Roman"/>
                <w:sz w:val="28"/>
                <w:szCs w:val="28"/>
              </w:rPr>
              <w:t xml:space="preserve"> </w:t>
            </w:r>
            <w:r w:rsidRPr="000F01E1">
              <w:rPr>
                <w:rFonts w:ascii="Times New Roman" w:hAnsi="Times New Roman" w:cs="Times New Roman"/>
                <w:sz w:val="28"/>
                <w:szCs w:val="28"/>
              </w:rPr>
              <w:t>др</w:t>
            </w:r>
            <w:r w:rsidRPr="006453F1">
              <w:rPr>
                <w:rFonts w:ascii="Times New Roman" w:hAnsi="Times New Roman" w:cs="Times New Roman"/>
                <w:sz w:val="28"/>
                <w:szCs w:val="28"/>
              </w:rPr>
              <w:t>.</w:t>
            </w:r>
            <w:r w:rsidR="006453F1" w:rsidRPr="000F01E1">
              <w:rPr>
                <w:rFonts w:ascii="Times New Roman" w:hAnsi="Times New Roman" w:cs="Times New Roman"/>
                <w:sz w:val="28"/>
                <w:szCs w:val="28"/>
              </w:rPr>
              <w:t xml:space="preserve"> </w:t>
            </w:r>
          </w:p>
        </w:tc>
      </w:tr>
      <w:tr w:rsidR="0021692C" w:rsidTr="0021692C">
        <w:tc>
          <w:tcPr>
            <w:tcW w:w="4785" w:type="dxa"/>
          </w:tcPr>
          <w:p w:rsidR="0021692C" w:rsidRPr="000F01E1" w:rsidRDefault="0054204A" w:rsidP="0054204A">
            <w:pPr>
              <w:pStyle w:val="HTML"/>
              <w:jc w:val="both"/>
              <w:rPr>
                <w:rFonts w:ascii="Times New Roman" w:hAnsi="Times New Roman" w:cs="Times New Roman"/>
                <w:sz w:val="28"/>
                <w:szCs w:val="28"/>
              </w:rPr>
            </w:pPr>
            <w:r>
              <w:rPr>
                <w:rFonts w:ascii="Times New Roman" w:hAnsi="Times New Roman" w:cs="Times New Roman"/>
                <w:sz w:val="28"/>
                <w:szCs w:val="28"/>
              </w:rPr>
              <w:t xml:space="preserve">3. Смешанной </w:t>
            </w:r>
            <w:r w:rsidR="0021692C" w:rsidRPr="000F01E1">
              <w:rPr>
                <w:rFonts w:ascii="Times New Roman" w:hAnsi="Times New Roman" w:cs="Times New Roman"/>
                <w:sz w:val="28"/>
                <w:szCs w:val="28"/>
              </w:rPr>
              <w:t xml:space="preserve">этиологии             </w:t>
            </w:r>
          </w:p>
        </w:tc>
        <w:tc>
          <w:tcPr>
            <w:tcW w:w="4786" w:type="dxa"/>
          </w:tcPr>
          <w:p w:rsidR="0021692C" w:rsidRPr="000F01E1" w:rsidRDefault="0021692C" w:rsidP="000E2AAE">
            <w:pPr>
              <w:pStyle w:val="HTML"/>
              <w:jc w:val="both"/>
              <w:rPr>
                <w:rFonts w:ascii="Times New Roman" w:hAnsi="Times New Roman" w:cs="Times New Roman"/>
                <w:sz w:val="28"/>
                <w:szCs w:val="28"/>
              </w:rPr>
            </w:pPr>
            <w:r w:rsidRPr="000F01E1">
              <w:rPr>
                <w:rFonts w:ascii="Times New Roman" w:hAnsi="Times New Roman" w:cs="Times New Roman"/>
                <w:sz w:val="28"/>
                <w:szCs w:val="28"/>
              </w:rPr>
              <w:t>Определенные</w:t>
            </w:r>
            <w:r w:rsidR="006453F1">
              <w:rPr>
                <w:rFonts w:ascii="Times New Roman" w:hAnsi="Times New Roman" w:cs="Times New Roman"/>
                <w:sz w:val="28"/>
                <w:szCs w:val="28"/>
              </w:rPr>
              <w:t xml:space="preserve"> </w:t>
            </w:r>
            <w:r w:rsidRPr="000F01E1">
              <w:rPr>
                <w:rFonts w:ascii="Times New Roman" w:hAnsi="Times New Roman" w:cs="Times New Roman"/>
                <w:sz w:val="28"/>
                <w:szCs w:val="28"/>
              </w:rPr>
              <w:t>сочетания   потенциально-</w:t>
            </w:r>
            <w:r w:rsidR="006453F1">
              <w:rPr>
                <w:rFonts w:ascii="Times New Roman" w:hAnsi="Times New Roman" w:cs="Times New Roman"/>
                <w:sz w:val="28"/>
                <w:szCs w:val="28"/>
              </w:rPr>
              <w:t xml:space="preserve">патогенных </w:t>
            </w:r>
            <w:r w:rsidRPr="000F01E1">
              <w:rPr>
                <w:rFonts w:ascii="Times New Roman" w:hAnsi="Times New Roman" w:cs="Times New Roman"/>
                <w:sz w:val="28"/>
                <w:szCs w:val="28"/>
              </w:rPr>
              <w:t>микроорганизмов (напр.                         B.</w:t>
            </w:r>
            <w:r w:rsidR="000E2AAE">
              <w:rPr>
                <w:rFonts w:ascii="Times New Roman" w:hAnsi="Times New Roman" w:cs="Times New Roman"/>
                <w:sz w:val="28"/>
                <w:szCs w:val="28"/>
              </w:rPr>
              <w:t xml:space="preserve"> </w:t>
            </w:r>
            <w:proofErr w:type="spellStart"/>
            <w:proofErr w:type="gramStart"/>
            <w:r w:rsidR="000E2AAE" w:rsidRPr="000F01E1">
              <w:rPr>
                <w:rFonts w:ascii="Times New Roman" w:hAnsi="Times New Roman" w:cs="Times New Roman"/>
                <w:sz w:val="28"/>
                <w:szCs w:val="28"/>
              </w:rPr>
              <w:t>C</w:t>
            </w:r>
            <w:r w:rsidRPr="000F01E1">
              <w:rPr>
                <w:rFonts w:ascii="Times New Roman" w:hAnsi="Times New Roman" w:cs="Times New Roman"/>
                <w:sz w:val="28"/>
                <w:szCs w:val="28"/>
              </w:rPr>
              <w:t>ereus</w:t>
            </w:r>
            <w:proofErr w:type="spellEnd"/>
            <w:r w:rsidR="000E2AAE">
              <w:rPr>
                <w:rFonts w:ascii="Times New Roman" w:hAnsi="Times New Roman" w:cs="Times New Roman"/>
                <w:sz w:val="28"/>
                <w:szCs w:val="28"/>
              </w:rPr>
              <w:t xml:space="preserve"> </w:t>
            </w:r>
            <w:r w:rsidRPr="000F01E1">
              <w:rPr>
                <w:rFonts w:ascii="Times New Roman" w:hAnsi="Times New Roman" w:cs="Times New Roman"/>
                <w:sz w:val="28"/>
                <w:szCs w:val="28"/>
              </w:rPr>
              <w:t>и</w:t>
            </w:r>
            <w:r w:rsidR="000E2AAE">
              <w:rPr>
                <w:rFonts w:ascii="Times New Roman" w:hAnsi="Times New Roman" w:cs="Times New Roman"/>
                <w:sz w:val="28"/>
                <w:szCs w:val="28"/>
              </w:rPr>
              <w:t xml:space="preserve"> </w:t>
            </w:r>
            <w:proofErr w:type="spellStart"/>
            <w:r w:rsidRPr="000F01E1">
              <w:rPr>
                <w:rFonts w:ascii="Times New Roman" w:hAnsi="Times New Roman" w:cs="Times New Roman"/>
                <w:sz w:val="28"/>
                <w:szCs w:val="28"/>
              </w:rPr>
              <w:t>энтеротоксигенный</w:t>
            </w:r>
            <w:proofErr w:type="spellEnd"/>
            <w:r w:rsidR="006453F1">
              <w:rPr>
                <w:rFonts w:ascii="Times New Roman" w:hAnsi="Times New Roman" w:cs="Times New Roman"/>
                <w:sz w:val="28"/>
                <w:szCs w:val="28"/>
              </w:rPr>
              <w:t xml:space="preserve"> </w:t>
            </w:r>
            <w:r w:rsidRPr="000F01E1">
              <w:rPr>
                <w:rFonts w:ascii="Times New Roman" w:hAnsi="Times New Roman" w:cs="Times New Roman"/>
                <w:sz w:val="28"/>
                <w:szCs w:val="28"/>
              </w:rPr>
              <w:t xml:space="preserve">                         стафилококк, </w:t>
            </w:r>
            <w:r w:rsidR="000E2AAE">
              <w:rPr>
                <w:rFonts w:ascii="Times New Roman" w:hAnsi="Times New Roman" w:cs="Times New Roman"/>
                <w:sz w:val="28"/>
                <w:szCs w:val="28"/>
              </w:rPr>
              <w:t xml:space="preserve"> </w:t>
            </w:r>
            <w:r w:rsidRPr="000F01E1">
              <w:rPr>
                <w:rFonts w:ascii="Times New Roman" w:hAnsi="Times New Roman" w:cs="Times New Roman"/>
                <w:sz w:val="28"/>
                <w:szCs w:val="28"/>
              </w:rPr>
              <w:t>протей и стафилококк и др.)</w:t>
            </w:r>
            <w:proofErr w:type="gramEnd"/>
          </w:p>
        </w:tc>
      </w:tr>
      <w:tr w:rsidR="0054204A" w:rsidTr="00DA50C6">
        <w:tc>
          <w:tcPr>
            <w:tcW w:w="9571" w:type="dxa"/>
            <w:gridSpan w:val="2"/>
          </w:tcPr>
          <w:p w:rsidR="0054204A" w:rsidRPr="0054204A" w:rsidRDefault="0054204A" w:rsidP="0054204A">
            <w:pPr>
              <w:pStyle w:val="HTML"/>
              <w:ind w:firstLine="709"/>
              <w:jc w:val="center"/>
              <w:rPr>
                <w:rFonts w:ascii="Times New Roman" w:hAnsi="Times New Roman" w:cs="Times New Roman"/>
                <w:b/>
                <w:sz w:val="28"/>
                <w:szCs w:val="28"/>
              </w:rPr>
            </w:pPr>
            <w:r w:rsidRPr="0054204A">
              <w:rPr>
                <w:rFonts w:ascii="Times New Roman" w:hAnsi="Times New Roman" w:cs="Times New Roman"/>
                <w:b/>
                <w:sz w:val="28"/>
                <w:szCs w:val="28"/>
              </w:rPr>
              <w:t>II. Немикробные</w:t>
            </w:r>
          </w:p>
        </w:tc>
      </w:tr>
      <w:tr w:rsidR="0054204A" w:rsidTr="00DA50C6">
        <w:tc>
          <w:tcPr>
            <w:tcW w:w="9571" w:type="dxa"/>
            <w:gridSpan w:val="2"/>
          </w:tcPr>
          <w:p w:rsidR="0054204A" w:rsidRPr="0054204A" w:rsidRDefault="0054204A" w:rsidP="0054204A">
            <w:pPr>
              <w:pStyle w:val="HTML"/>
              <w:jc w:val="both"/>
              <w:rPr>
                <w:rFonts w:ascii="Times New Roman" w:hAnsi="Times New Roman" w:cs="Times New Roman"/>
                <w:b/>
                <w:i/>
                <w:sz w:val="28"/>
                <w:szCs w:val="28"/>
              </w:rPr>
            </w:pPr>
            <w:r>
              <w:rPr>
                <w:rFonts w:ascii="Times New Roman" w:hAnsi="Times New Roman" w:cs="Times New Roman"/>
                <w:b/>
                <w:i/>
                <w:sz w:val="28"/>
                <w:szCs w:val="28"/>
              </w:rPr>
              <w:t>1.</w:t>
            </w:r>
            <w:r w:rsidRPr="0054204A">
              <w:rPr>
                <w:rFonts w:ascii="Times New Roman" w:hAnsi="Times New Roman" w:cs="Times New Roman"/>
                <w:b/>
                <w:i/>
                <w:sz w:val="28"/>
                <w:szCs w:val="28"/>
              </w:rPr>
              <w:t>Отравления ядовитыми растениями и тканями животных:</w:t>
            </w:r>
          </w:p>
        </w:tc>
      </w:tr>
      <w:tr w:rsidR="0021692C" w:rsidTr="0021692C">
        <w:tc>
          <w:tcPr>
            <w:tcW w:w="4785" w:type="dxa"/>
          </w:tcPr>
          <w:p w:rsidR="0021692C" w:rsidRPr="000F01E1" w:rsidRDefault="0021692C" w:rsidP="006453F1">
            <w:pPr>
              <w:pStyle w:val="HTML"/>
              <w:jc w:val="both"/>
              <w:rPr>
                <w:rFonts w:ascii="Times New Roman" w:hAnsi="Times New Roman" w:cs="Times New Roman"/>
                <w:sz w:val="28"/>
                <w:szCs w:val="28"/>
              </w:rPr>
            </w:pPr>
            <w:r w:rsidRPr="000F01E1">
              <w:rPr>
                <w:rFonts w:ascii="Times New Roman" w:hAnsi="Times New Roman" w:cs="Times New Roman"/>
                <w:sz w:val="28"/>
                <w:szCs w:val="28"/>
              </w:rPr>
              <w:t xml:space="preserve">А. Растениями,  ядовитыми по своей    </w:t>
            </w:r>
            <w:r w:rsidR="006453F1">
              <w:rPr>
                <w:rFonts w:ascii="Times New Roman" w:hAnsi="Times New Roman" w:cs="Times New Roman"/>
                <w:sz w:val="28"/>
                <w:szCs w:val="28"/>
              </w:rPr>
              <w:t xml:space="preserve"> </w:t>
            </w:r>
            <w:r w:rsidRPr="000F01E1">
              <w:rPr>
                <w:rFonts w:ascii="Times New Roman" w:hAnsi="Times New Roman" w:cs="Times New Roman"/>
                <w:sz w:val="28"/>
                <w:szCs w:val="28"/>
              </w:rPr>
              <w:t xml:space="preserve">природе               </w:t>
            </w:r>
          </w:p>
        </w:tc>
        <w:tc>
          <w:tcPr>
            <w:tcW w:w="4786" w:type="dxa"/>
          </w:tcPr>
          <w:p w:rsidR="000E2AAE"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я</w:t>
            </w:r>
            <w:r w:rsidR="0021692C" w:rsidRPr="000F01E1">
              <w:rPr>
                <w:rFonts w:ascii="Times New Roman" w:hAnsi="Times New Roman" w:cs="Times New Roman"/>
                <w:sz w:val="28"/>
                <w:szCs w:val="28"/>
              </w:rPr>
              <w:t>довитыми</w:t>
            </w:r>
            <w:r w:rsidR="001E70E4">
              <w:rPr>
                <w:rFonts w:ascii="Times New Roman" w:hAnsi="Times New Roman" w:cs="Times New Roman"/>
                <w:sz w:val="28"/>
                <w:szCs w:val="28"/>
              </w:rPr>
              <w:t xml:space="preserve"> </w:t>
            </w:r>
            <w:r w:rsidR="0021692C" w:rsidRPr="000F01E1">
              <w:rPr>
                <w:rFonts w:ascii="Times New Roman" w:hAnsi="Times New Roman" w:cs="Times New Roman"/>
                <w:sz w:val="28"/>
                <w:szCs w:val="28"/>
              </w:rPr>
              <w:t>грибами</w:t>
            </w:r>
            <w:r w:rsidR="001E70E4">
              <w:rPr>
                <w:rFonts w:ascii="Times New Roman" w:hAnsi="Times New Roman" w:cs="Times New Roman"/>
                <w:sz w:val="28"/>
                <w:szCs w:val="28"/>
              </w:rPr>
              <w:t xml:space="preserve"> (бледная </w:t>
            </w:r>
            <w:r w:rsidR="0021692C" w:rsidRPr="000F01E1">
              <w:rPr>
                <w:rFonts w:ascii="Times New Roman" w:hAnsi="Times New Roman" w:cs="Times New Roman"/>
                <w:sz w:val="28"/>
                <w:szCs w:val="28"/>
              </w:rPr>
              <w:t>поганка, мухомор, сатанинский гриб</w:t>
            </w:r>
            <w:r w:rsidR="001E70E4">
              <w:rPr>
                <w:rFonts w:ascii="Times New Roman" w:hAnsi="Times New Roman" w:cs="Times New Roman"/>
                <w:sz w:val="28"/>
                <w:szCs w:val="28"/>
              </w:rPr>
              <w:t xml:space="preserve"> </w:t>
            </w:r>
            <w:r w:rsidR="0021692C" w:rsidRPr="000F01E1">
              <w:rPr>
                <w:rFonts w:ascii="Times New Roman" w:hAnsi="Times New Roman" w:cs="Times New Roman"/>
                <w:sz w:val="28"/>
                <w:szCs w:val="28"/>
              </w:rPr>
              <w:t>и</w:t>
            </w:r>
            <w:r w:rsidR="001E70E4">
              <w:rPr>
                <w:rFonts w:ascii="Times New Roman" w:hAnsi="Times New Roman" w:cs="Times New Roman"/>
                <w:sz w:val="28"/>
                <w:szCs w:val="28"/>
              </w:rPr>
              <w:t xml:space="preserve"> </w:t>
            </w:r>
            <w:r w:rsidR="0021692C" w:rsidRPr="000F01E1">
              <w:rPr>
                <w:rFonts w:ascii="Times New Roman" w:hAnsi="Times New Roman" w:cs="Times New Roman"/>
                <w:sz w:val="28"/>
                <w:szCs w:val="28"/>
              </w:rPr>
              <w:t>др.;</w:t>
            </w:r>
          </w:p>
          <w:p w:rsidR="0021692C"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условно съедобными   грибами, не подвергнутыми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правильной кулинарной обработке  (груздь,</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волнушка, валуй, сморчковые грибы </w:t>
            </w:r>
            <w:r w:rsidR="0021692C" w:rsidRPr="000F01E1">
              <w:rPr>
                <w:rFonts w:ascii="Times New Roman" w:hAnsi="Times New Roman" w:cs="Times New Roman"/>
                <w:sz w:val="28"/>
                <w:szCs w:val="28"/>
              </w:rPr>
              <w:lastRenderedPageBreak/>
              <w:t>и др.);</w:t>
            </w:r>
          </w:p>
          <w:p w:rsidR="000E2AAE" w:rsidRDefault="000E2AAE" w:rsidP="000E2AAE">
            <w:pPr>
              <w:pStyle w:val="HTML"/>
              <w:jc w:val="both"/>
              <w:rPr>
                <w:rFonts w:ascii="Times New Roman" w:hAnsi="Times New Roman" w:cs="Times New Roman"/>
                <w:sz w:val="28"/>
                <w:szCs w:val="28"/>
              </w:rPr>
            </w:pPr>
            <w:proofErr w:type="gramStart"/>
            <w:r>
              <w:rPr>
                <w:rFonts w:ascii="Times New Roman" w:hAnsi="Times New Roman" w:cs="Times New Roman"/>
                <w:sz w:val="28"/>
                <w:szCs w:val="28"/>
              </w:rPr>
              <w:t xml:space="preserve">- </w:t>
            </w:r>
            <w:r w:rsidR="0021692C" w:rsidRPr="000F01E1">
              <w:rPr>
                <w:rFonts w:ascii="Times New Roman" w:hAnsi="Times New Roman" w:cs="Times New Roman"/>
                <w:sz w:val="28"/>
                <w:szCs w:val="28"/>
              </w:rPr>
              <w:t>растениями  (белена,  дурман,  болиголов, красавка, вех ядовитый, аконит, бузина и др.),</w:t>
            </w:r>
            <w:r>
              <w:rPr>
                <w:rFonts w:ascii="Times New Roman" w:hAnsi="Times New Roman" w:cs="Times New Roman"/>
                <w:sz w:val="28"/>
                <w:szCs w:val="28"/>
              </w:rPr>
              <w:t xml:space="preserve"> </w:t>
            </w:r>
            <w:proofErr w:type="gramEnd"/>
          </w:p>
          <w:p w:rsidR="0021692C" w:rsidRPr="000F01E1"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семена сорняков  злаковых  культур                         (</w:t>
            </w:r>
            <w:proofErr w:type="spellStart"/>
            <w:r w:rsidR="0021692C" w:rsidRPr="000F01E1">
              <w:rPr>
                <w:rFonts w:ascii="Times New Roman" w:hAnsi="Times New Roman" w:cs="Times New Roman"/>
                <w:sz w:val="28"/>
                <w:szCs w:val="28"/>
              </w:rPr>
              <w:t>сафора</w:t>
            </w:r>
            <w:proofErr w:type="spellEnd"/>
            <w:r w:rsidR="0021692C" w:rsidRPr="000F01E1">
              <w:rPr>
                <w:rFonts w:ascii="Times New Roman" w:hAnsi="Times New Roman" w:cs="Times New Roman"/>
                <w:sz w:val="28"/>
                <w:szCs w:val="28"/>
              </w:rPr>
              <w:t xml:space="preserve">, </w:t>
            </w:r>
            <w:proofErr w:type="spellStart"/>
            <w:r w:rsidR="0021692C" w:rsidRPr="000F01E1">
              <w:rPr>
                <w:rFonts w:ascii="Times New Roman" w:hAnsi="Times New Roman" w:cs="Times New Roman"/>
                <w:sz w:val="28"/>
                <w:szCs w:val="28"/>
              </w:rPr>
              <w:t>триходесма</w:t>
            </w:r>
            <w:proofErr w:type="spellEnd"/>
            <w:r w:rsidR="0021692C" w:rsidRPr="000F01E1">
              <w:rPr>
                <w:rFonts w:ascii="Times New Roman" w:hAnsi="Times New Roman" w:cs="Times New Roman"/>
                <w:sz w:val="28"/>
                <w:szCs w:val="28"/>
              </w:rPr>
              <w:t>, гелиотроп и др.).</w:t>
            </w:r>
          </w:p>
        </w:tc>
      </w:tr>
      <w:tr w:rsidR="0021692C" w:rsidTr="0021692C">
        <w:tc>
          <w:tcPr>
            <w:tcW w:w="4785" w:type="dxa"/>
          </w:tcPr>
          <w:p w:rsidR="0021692C" w:rsidRPr="000F01E1"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lastRenderedPageBreak/>
              <w:t xml:space="preserve">Б. Тканями животных, </w:t>
            </w:r>
            <w:r w:rsidR="0021692C" w:rsidRPr="000F01E1">
              <w:rPr>
                <w:rFonts w:ascii="Times New Roman" w:hAnsi="Times New Roman" w:cs="Times New Roman"/>
                <w:sz w:val="28"/>
                <w:szCs w:val="28"/>
              </w:rPr>
              <w:t xml:space="preserve">ядовитыми </w:t>
            </w:r>
            <w:proofErr w:type="gramStart"/>
            <w:r w:rsidR="0021692C" w:rsidRPr="000F01E1">
              <w:rPr>
                <w:rFonts w:ascii="Times New Roman" w:hAnsi="Times New Roman" w:cs="Times New Roman"/>
                <w:sz w:val="28"/>
                <w:szCs w:val="28"/>
              </w:rPr>
              <w:t>по</w:t>
            </w:r>
            <w:proofErr w:type="gramEnd"/>
            <w:r w:rsidR="0021692C" w:rsidRPr="000F01E1">
              <w:rPr>
                <w:rFonts w:ascii="Times New Roman" w:hAnsi="Times New Roman" w:cs="Times New Roman"/>
                <w:sz w:val="28"/>
                <w:szCs w:val="28"/>
              </w:rPr>
              <w:t xml:space="preserve">          </w:t>
            </w:r>
          </w:p>
          <w:p w:rsidR="0021692C" w:rsidRPr="000F01E1" w:rsidRDefault="0021692C" w:rsidP="000E2AAE">
            <w:pPr>
              <w:pStyle w:val="HTML"/>
              <w:jc w:val="both"/>
              <w:rPr>
                <w:rFonts w:ascii="Times New Roman" w:hAnsi="Times New Roman" w:cs="Times New Roman"/>
                <w:sz w:val="28"/>
                <w:szCs w:val="28"/>
              </w:rPr>
            </w:pPr>
            <w:r w:rsidRPr="000F01E1">
              <w:rPr>
                <w:rFonts w:ascii="Times New Roman" w:hAnsi="Times New Roman" w:cs="Times New Roman"/>
                <w:sz w:val="28"/>
                <w:szCs w:val="28"/>
              </w:rPr>
              <w:t>своей природе:</w:t>
            </w:r>
          </w:p>
        </w:tc>
        <w:tc>
          <w:tcPr>
            <w:tcW w:w="4786" w:type="dxa"/>
          </w:tcPr>
          <w:p w:rsidR="0021692C" w:rsidRPr="000F01E1" w:rsidRDefault="0021692C" w:rsidP="000E2AAE">
            <w:pPr>
              <w:pStyle w:val="HTML"/>
              <w:jc w:val="both"/>
              <w:rPr>
                <w:rFonts w:ascii="Times New Roman" w:hAnsi="Times New Roman" w:cs="Times New Roman"/>
                <w:sz w:val="28"/>
                <w:szCs w:val="28"/>
              </w:rPr>
            </w:pPr>
            <w:r w:rsidRPr="000F01E1">
              <w:rPr>
                <w:rFonts w:ascii="Times New Roman" w:hAnsi="Times New Roman" w:cs="Times New Roman"/>
                <w:sz w:val="28"/>
                <w:szCs w:val="28"/>
              </w:rPr>
              <w:t>Органами некоторых рыб  (</w:t>
            </w:r>
            <w:proofErr w:type="spellStart"/>
            <w:r w:rsidRPr="000F01E1">
              <w:rPr>
                <w:rFonts w:ascii="Times New Roman" w:hAnsi="Times New Roman" w:cs="Times New Roman"/>
                <w:sz w:val="28"/>
                <w:szCs w:val="28"/>
              </w:rPr>
              <w:t>маринка</w:t>
            </w:r>
            <w:proofErr w:type="spellEnd"/>
            <w:r w:rsidRPr="000F01E1">
              <w:rPr>
                <w:rFonts w:ascii="Times New Roman" w:hAnsi="Times New Roman" w:cs="Times New Roman"/>
                <w:sz w:val="28"/>
                <w:szCs w:val="28"/>
              </w:rPr>
              <w:t xml:space="preserve">,   усач, </w:t>
            </w:r>
            <w:proofErr w:type="spellStart"/>
            <w:r w:rsidRPr="000F01E1">
              <w:rPr>
                <w:rFonts w:ascii="Times New Roman" w:hAnsi="Times New Roman" w:cs="Times New Roman"/>
                <w:sz w:val="28"/>
                <w:szCs w:val="28"/>
              </w:rPr>
              <w:t>севанская</w:t>
            </w:r>
            <w:proofErr w:type="spellEnd"/>
            <w:r w:rsidRPr="000F01E1">
              <w:rPr>
                <w:rFonts w:ascii="Times New Roman" w:hAnsi="Times New Roman" w:cs="Times New Roman"/>
                <w:sz w:val="28"/>
                <w:szCs w:val="28"/>
              </w:rPr>
              <w:t xml:space="preserve"> </w:t>
            </w:r>
            <w:proofErr w:type="spellStart"/>
            <w:r w:rsidRPr="000F01E1">
              <w:rPr>
                <w:rFonts w:ascii="Times New Roman" w:hAnsi="Times New Roman" w:cs="Times New Roman"/>
                <w:sz w:val="28"/>
                <w:szCs w:val="28"/>
              </w:rPr>
              <w:t>хромуля</w:t>
            </w:r>
            <w:proofErr w:type="spellEnd"/>
            <w:r w:rsidRPr="000F01E1">
              <w:rPr>
                <w:rFonts w:ascii="Times New Roman" w:hAnsi="Times New Roman" w:cs="Times New Roman"/>
                <w:sz w:val="28"/>
                <w:szCs w:val="28"/>
              </w:rPr>
              <w:t>, иглобрюх и др.)</w:t>
            </w:r>
          </w:p>
        </w:tc>
      </w:tr>
      <w:tr w:rsidR="0054204A" w:rsidTr="00DA50C6">
        <w:tc>
          <w:tcPr>
            <w:tcW w:w="9571" w:type="dxa"/>
            <w:gridSpan w:val="2"/>
          </w:tcPr>
          <w:p w:rsidR="0054204A" w:rsidRPr="000F01E1" w:rsidRDefault="0054204A" w:rsidP="0054204A">
            <w:pPr>
              <w:pStyle w:val="HTML"/>
              <w:jc w:val="both"/>
              <w:rPr>
                <w:rFonts w:ascii="Times New Roman" w:hAnsi="Times New Roman" w:cs="Times New Roman"/>
                <w:sz w:val="28"/>
                <w:szCs w:val="28"/>
              </w:rPr>
            </w:pPr>
            <w:r w:rsidRPr="0054204A">
              <w:rPr>
                <w:rFonts w:ascii="Times New Roman" w:hAnsi="Times New Roman" w:cs="Times New Roman"/>
                <w:b/>
                <w:i/>
                <w:sz w:val="28"/>
                <w:szCs w:val="28"/>
              </w:rPr>
              <w:t>2. Отравления продуктами растительного и животного происхождения, ядовитыми при определенных условиях:</w:t>
            </w:r>
          </w:p>
        </w:tc>
      </w:tr>
      <w:tr w:rsidR="0021692C" w:rsidTr="0021692C">
        <w:tc>
          <w:tcPr>
            <w:tcW w:w="4785" w:type="dxa"/>
          </w:tcPr>
          <w:p w:rsidR="0021692C" w:rsidRPr="000F01E1" w:rsidRDefault="0021692C" w:rsidP="000E2AAE">
            <w:pPr>
              <w:pStyle w:val="HTML"/>
              <w:jc w:val="both"/>
              <w:rPr>
                <w:rFonts w:ascii="Times New Roman" w:hAnsi="Times New Roman" w:cs="Times New Roman"/>
                <w:sz w:val="28"/>
                <w:szCs w:val="28"/>
              </w:rPr>
            </w:pPr>
            <w:r w:rsidRPr="000F01E1">
              <w:rPr>
                <w:rFonts w:ascii="Times New Roman" w:hAnsi="Times New Roman" w:cs="Times New Roman"/>
                <w:sz w:val="28"/>
                <w:szCs w:val="28"/>
              </w:rPr>
              <w:t xml:space="preserve">А. Продуктами   растительного      происхождения:        </w:t>
            </w:r>
          </w:p>
          <w:p w:rsidR="0021692C" w:rsidRPr="000F01E1" w:rsidRDefault="0021692C" w:rsidP="000F01E1">
            <w:pPr>
              <w:ind w:firstLine="709"/>
              <w:jc w:val="both"/>
              <w:rPr>
                <w:sz w:val="28"/>
                <w:szCs w:val="28"/>
              </w:rPr>
            </w:pPr>
          </w:p>
          <w:p w:rsidR="0021692C" w:rsidRPr="000F01E1" w:rsidRDefault="0021692C" w:rsidP="000F01E1">
            <w:pPr>
              <w:pStyle w:val="HTML"/>
              <w:ind w:firstLine="709"/>
              <w:jc w:val="both"/>
              <w:rPr>
                <w:rFonts w:ascii="Times New Roman" w:hAnsi="Times New Roman" w:cs="Times New Roman"/>
                <w:sz w:val="28"/>
                <w:szCs w:val="28"/>
              </w:rPr>
            </w:pPr>
          </w:p>
        </w:tc>
        <w:tc>
          <w:tcPr>
            <w:tcW w:w="4786" w:type="dxa"/>
          </w:tcPr>
          <w:p w:rsidR="000E2AAE"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я</w:t>
            </w:r>
            <w:r w:rsidR="0021692C" w:rsidRPr="000F01E1">
              <w:rPr>
                <w:rFonts w:ascii="Times New Roman" w:hAnsi="Times New Roman" w:cs="Times New Roman"/>
                <w:sz w:val="28"/>
                <w:szCs w:val="28"/>
              </w:rPr>
              <w:t xml:space="preserve">дами    косточковых   плодов   (персика, абрикоса, вишни, миндаля),    содержащими </w:t>
            </w:r>
            <w:proofErr w:type="spellStart"/>
            <w:r w:rsidR="0021692C" w:rsidRPr="000F01E1">
              <w:rPr>
                <w:rFonts w:ascii="Times New Roman" w:hAnsi="Times New Roman" w:cs="Times New Roman"/>
                <w:sz w:val="28"/>
                <w:szCs w:val="28"/>
              </w:rPr>
              <w:t>амигдалин</w:t>
            </w:r>
            <w:proofErr w:type="spellEnd"/>
            <w:r w:rsidR="0021692C" w:rsidRPr="000F01E1">
              <w:rPr>
                <w:rFonts w:ascii="Times New Roman" w:hAnsi="Times New Roman" w:cs="Times New Roman"/>
                <w:sz w:val="28"/>
                <w:szCs w:val="28"/>
              </w:rPr>
              <w:t>;</w:t>
            </w:r>
          </w:p>
          <w:p w:rsidR="000E2AAE"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орехами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(бука,</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тунга,</w:t>
            </w:r>
            <w:r>
              <w:rPr>
                <w:rFonts w:ascii="Times New Roman" w:hAnsi="Times New Roman" w:cs="Times New Roman"/>
                <w:sz w:val="28"/>
                <w:szCs w:val="28"/>
              </w:rPr>
              <w:t xml:space="preserve"> </w:t>
            </w:r>
            <w:proofErr w:type="spellStart"/>
            <w:r w:rsidR="0021692C" w:rsidRPr="000F01E1">
              <w:rPr>
                <w:rFonts w:ascii="Times New Roman" w:hAnsi="Times New Roman" w:cs="Times New Roman"/>
                <w:sz w:val="28"/>
                <w:szCs w:val="28"/>
              </w:rPr>
              <w:t>рицинии</w:t>
            </w:r>
            <w:proofErr w:type="spellEnd"/>
            <w:r w:rsidR="0021692C" w:rsidRPr="000F01E1">
              <w:rPr>
                <w:rFonts w:ascii="Times New Roman" w:hAnsi="Times New Roman" w:cs="Times New Roman"/>
                <w:sz w:val="28"/>
                <w:szCs w:val="28"/>
              </w:rPr>
              <w:t>),</w:t>
            </w:r>
          </w:p>
          <w:p w:rsidR="000E2AAE"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проросшим</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(зеленым)</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картофелем,</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            </w:t>
            </w:r>
            <w:r>
              <w:rPr>
                <w:rFonts w:ascii="Times New Roman" w:hAnsi="Times New Roman" w:cs="Times New Roman"/>
                <w:sz w:val="28"/>
                <w:szCs w:val="28"/>
              </w:rPr>
              <w:t xml:space="preserve">            содержащим соланин,</w:t>
            </w:r>
          </w:p>
          <w:p w:rsidR="0021692C" w:rsidRPr="000F01E1"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бобами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сырой</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фасоли,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 содержащими </w:t>
            </w:r>
            <w:proofErr w:type="spellStart"/>
            <w:r w:rsidR="0021692C" w:rsidRPr="000F01E1">
              <w:rPr>
                <w:rFonts w:ascii="Times New Roman" w:hAnsi="Times New Roman" w:cs="Times New Roman"/>
                <w:sz w:val="28"/>
                <w:szCs w:val="28"/>
              </w:rPr>
              <w:t>фазин</w:t>
            </w:r>
            <w:proofErr w:type="spellEnd"/>
            <w:r w:rsidR="0021692C" w:rsidRPr="000F01E1">
              <w:rPr>
                <w:rFonts w:ascii="Times New Roman" w:hAnsi="Times New Roman" w:cs="Times New Roman"/>
                <w:sz w:val="28"/>
                <w:szCs w:val="28"/>
              </w:rPr>
              <w:t>.</w:t>
            </w:r>
          </w:p>
        </w:tc>
      </w:tr>
      <w:tr w:rsidR="0021692C" w:rsidTr="0021692C">
        <w:tc>
          <w:tcPr>
            <w:tcW w:w="4785" w:type="dxa"/>
          </w:tcPr>
          <w:p w:rsidR="0021692C" w:rsidRPr="000F01E1" w:rsidRDefault="0021692C" w:rsidP="000E2AAE">
            <w:pPr>
              <w:pStyle w:val="HTML"/>
              <w:jc w:val="both"/>
              <w:rPr>
                <w:rFonts w:ascii="Times New Roman" w:hAnsi="Times New Roman" w:cs="Times New Roman"/>
                <w:sz w:val="28"/>
                <w:szCs w:val="28"/>
              </w:rPr>
            </w:pPr>
            <w:r w:rsidRPr="000F01E1">
              <w:rPr>
                <w:rFonts w:ascii="Times New Roman" w:hAnsi="Times New Roman" w:cs="Times New Roman"/>
                <w:sz w:val="28"/>
                <w:szCs w:val="28"/>
              </w:rPr>
              <w:t>Б.</w:t>
            </w:r>
            <w:r w:rsidR="000E2AAE">
              <w:rPr>
                <w:rFonts w:ascii="Times New Roman" w:hAnsi="Times New Roman" w:cs="Times New Roman"/>
                <w:sz w:val="28"/>
                <w:szCs w:val="28"/>
              </w:rPr>
              <w:t xml:space="preserve"> </w:t>
            </w:r>
            <w:r w:rsidRPr="000F01E1">
              <w:rPr>
                <w:rFonts w:ascii="Times New Roman" w:hAnsi="Times New Roman" w:cs="Times New Roman"/>
                <w:sz w:val="28"/>
                <w:szCs w:val="28"/>
              </w:rPr>
              <w:t>Продуктами</w:t>
            </w:r>
            <w:r w:rsidR="000E2AAE">
              <w:rPr>
                <w:rFonts w:ascii="Times New Roman" w:hAnsi="Times New Roman" w:cs="Times New Roman"/>
                <w:sz w:val="28"/>
                <w:szCs w:val="28"/>
              </w:rPr>
              <w:t xml:space="preserve"> </w:t>
            </w:r>
            <w:r w:rsidRPr="000F01E1">
              <w:rPr>
                <w:rFonts w:ascii="Times New Roman" w:hAnsi="Times New Roman" w:cs="Times New Roman"/>
                <w:sz w:val="28"/>
                <w:szCs w:val="28"/>
              </w:rPr>
              <w:t xml:space="preserve">животного </w:t>
            </w:r>
            <w:r w:rsidR="000E2AAE">
              <w:rPr>
                <w:rFonts w:ascii="Times New Roman" w:hAnsi="Times New Roman" w:cs="Times New Roman"/>
                <w:sz w:val="28"/>
                <w:szCs w:val="28"/>
              </w:rPr>
              <w:t xml:space="preserve"> </w:t>
            </w:r>
            <w:r w:rsidRPr="000F01E1">
              <w:rPr>
                <w:rFonts w:ascii="Times New Roman" w:hAnsi="Times New Roman" w:cs="Times New Roman"/>
                <w:sz w:val="28"/>
                <w:szCs w:val="28"/>
              </w:rPr>
              <w:t xml:space="preserve">происхождения:           </w:t>
            </w:r>
          </w:p>
          <w:p w:rsidR="0021692C" w:rsidRPr="000F01E1" w:rsidRDefault="0021692C" w:rsidP="000F01E1">
            <w:pPr>
              <w:pStyle w:val="HTML"/>
              <w:ind w:firstLine="709"/>
              <w:jc w:val="both"/>
              <w:rPr>
                <w:rFonts w:ascii="Times New Roman" w:hAnsi="Times New Roman" w:cs="Times New Roman"/>
                <w:sz w:val="28"/>
                <w:szCs w:val="28"/>
              </w:rPr>
            </w:pPr>
          </w:p>
        </w:tc>
        <w:tc>
          <w:tcPr>
            <w:tcW w:w="4786" w:type="dxa"/>
          </w:tcPr>
          <w:p w:rsidR="000E2AAE"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печенью, икрой и молокой некоторых  видов рыб в  период нереста    (налим,    щука, скумбрия, тунец и  др.);  </w:t>
            </w:r>
          </w:p>
          <w:p w:rsidR="0021692C" w:rsidRPr="000F01E1" w:rsidRDefault="000E2AAE" w:rsidP="000E2AAE">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медом  пчелиным</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при  сборе  пчелами  нектара  с  ядовитых                         растений</w:t>
            </w:r>
          </w:p>
        </w:tc>
      </w:tr>
      <w:tr w:rsidR="0021692C" w:rsidTr="0021692C">
        <w:tc>
          <w:tcPr>
            <w:tcW w:w="4785" w:type="dxa"/>
          </w:tcPr>
          <w:p w:rsidR="0021692C" w:rsidRPr="0054204A" w:rsidRDefault="0054204A" w:rsidP="0054204A">
            <w:pPr>
              <w:pStyle w:val="HTML"/>
              <w:jc w:val="both"/>
              <w:rPr>
                <w:rFonts w:ascii="Times New Roman" w:hAnsi="Times New Roman" w:cs="Times New Roman"/>
                <w:b/>
                <w:i/>
                <w:sz w:val="28"/>
                <w:szCs w:val="28"/>
              </w:rPr>
            </w:pPr>
            <w:r w:rsidRPr="0054204A">
              <w:rPr>
                <w:rFonts w:ascii="Times New Roman" w:hAnsi="Times New Roman" w:cs="Times New Roman"/>
                <w:b/>
                <w:i/>
                <w:sz w:val="28"/>
                <w:szCs w:val="28"/>
              </w:rPr>
              <w:t xml:space="preserve">3. Отравления примесями химических веществ: </w:t>
            </w:r>
            <w:r w:rsidR="0021692C" w:rsidRPr="0054204A">
              <w:rPr>
                <w:rFonts w:ascii="Times New Roman" w:hAnsi="Times New Roman" w:cs="Times New Roman"/>
                <w:b/>
                <w:i/>
                <w:sz w:val="28"/>
                <w:szCs w:val="28"/>
              </w:rPr>
              <w:t xml:space="preserve">         </w:t>
            </w:r>
          </w:p>
          <w:p w:rsidR="0021692C" w:rsidRPr="000F01E1" w:rsidRDefault="0021692C" w:rsidP="000F01E1">
            <w:pPr>
              <w:pStyle w:val="HTML"/>
              <w:ind w:firstLine="709"/>
              <w:jc w:val="both"/>
              <w:rPr>
                <w:rFonts w:ascii="Times New Roman" w:hAnsi="Times New Roman" w:cs="Times New Roman"/>
                <w:sz w:val="28"/>
                <w:szCs w:val="28"/>
              </w:rPr>
            </w:pPr>
          </w:p>
        </w:tc>
        <w:tc>
          <w:tcPr>
            <w:tcW w:w="4786" w:type="dxa"/>
          </w:tcPr>
          <w:p w:rsidR="0054204A" w:rsidRDefault="0054204A" w:rsidP="0054204A">
            <w:pPr>
              <w:pStyle w:val="HTML"/>
              <w:jc w:val="both"/>
              <w:rPr>
                <w:rFonts w:ascii="Times New Roman" w:hAnsi="Times New Roman" w:cs="Times New Roman"/>
                <w:sz w:val="28"/>
                <w:szCs w:val="28"/>
              </w:rPr>
            </w:pPr>
            <w:r>
              <w:rPr>
                <w:rFonts w:ascii="Times New Roman" w:hAnsi="Times New Roman" w:cs="Times New Roman"/>
                <w:sz w:val="28"/>
                <w:szCs w:val="28"/>
              </w:rPr>
              <w:t>- п</w:t>
            </w:r>
            <w:r w:rsidR="0021692C" w:rsidRPr="000F01E1">
              <w:rPr>
                <w:rFonts w:ascii="Times New Roman" w:hAnsi="Times New Roman" w:cs="Times New Roman"/>
                <w:sz w:val="28"/>
                <w:szCs w:val="28"/>
              </w:rPr>
              <w:t>естицидами;</w:t>
            </w:r>
          </w:p>
          <w:p w:rsidR="0054204A" w:rsidRDefault="0054204A" w:rsidP="0054204A">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солями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тяжелых</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металлов</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мышьяком;</w:t>
            </w:r>
          </w:p>
          <w:p w:rsidR="0054204A" w:rsidRDefault="0054204A" w:rsidP="0054204A">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пищевыми добавками, </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введенными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в</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количествах,</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превышающих</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 </w:t>
            </w:r>
            <w:proofErr w:type="gramStart"/>
            <w:r w:rsidR="0021692C" w:rsidRPr="000F01E1">
              <w:rPr>
                <w:rFonts w:ascii="Times New Roman" w:hAnsi="Times New Roman" w:cs="Times New Roman"/>
                <w:sz w:val="28"/>
                <w:szCs w:val="28"/>
              </w:rPr>
              <w:t>допустимые</w:t>
            </w:r>
            <w:proofErr w:type="gramEnd"/>
            <w:r w:rsidR="0021692C" w:rsidRPr="000F01E1">
              <w:rPr>
                <w:rFonts w:ascii="Times New Roman" w:hAnsi="Times New Roman" w:cs="Times New Roman"/>
                <w:sz w:val="28"/>
                <w:szCs w:val="28"/>
              </w:rPr>
              <w:t>;</w:t>
            </w:r>
          </w:p>
          <w:p w:rsidR="0054204A" w:rsidRDefault="0054204A" w:rsidP="0054204A">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соединениями,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мигрирующими</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в</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 xml:space="preserve">   пищевой</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продукт</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из</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оборудования,</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инвентаря,</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тары,</w:t>
            </w:r>
            <w:r>
              <w:rPr>
                <w:rFonts w:ascii="Times New Roman" w:hAnsi="Times New Roman" w:cs="Times New Roman"/>
                <w:sz w:val="28"/>
                <w:szCs w:val="28"/>
              </w:rPr>
              <w:t xml:space="preserve"> </w:t>
            </w:r>
            <w:r w:rsidR="0021692C" w:rsidRPr="000F01E1">
              <w:rPr>
                <w:rFonts w:ascii="Times New Roman" w:hAnsi="Times New Roman" w:cs="Times New Roman"/>
                <w:sz w:val="28"/>
                <w:szCs w:val="28"/>
              </w:rPr>
              <w:t>паковочных     материалов;</w:t>
            </w:r>
          </w:p>
          <w:p w:rsidR="0021692C" w:rsidRPr="000F01E1" w:rsidRDefault="0054204A" w:rsidP="0054204A">
            <w:pPr>
              <w:pStyle w:val="HTML"/>
              <w:jc w:val="both"/>
              <w:rPr>
                <w:rFonts w:ascii="Times New Roman" w:hAnsi="Times New Roman" w:cs="Times New Roman"/>
                <w:sz w:val="28"/>
                <w:szCs w:val="28"/>
              </w:rPr>
            </w:pPr>
            <w:r>
              <w:rPr>
                <w:rFonts w:ascii="Times New Roman" w:hAnsi="Times New Roman" w:cs="Times New Roman"/>
                <w:sz w:val="28"/>
                <w:szCs w:val="28"/>
              </w:rPr>
              <w:t xml:space="preserve">- </w:t>
            </w:r>
            <w:r w:rsidR="0021692C" w:rsidRPr="000F01E1">
              <w:rPr>
                <w:rFonts w:ascii="Times New Roman" w:hAnsi="Times New Roman" w:cs="Times New Roman"/>
                <w:sz w:val="28"/>
                <w:szCs w:val="28"/>
              </w:rPr>
              <w:t>другими химическими примесями</w:t>
            </w:r>
          </w:p>
        </w:tc>
      </w:tr>
      <w:tr w:rsidR="0054204A" w:rsidTr="00DA50C6">
        <w:tc>
          <w:tcPr>
            <w:tcW w:w="9571" w:type="dxa"/>
            <w:gridSpan w:val="2"/>
          </w:tcPr>
          <w:p w:rsidR="0054204A" w:rsidRPr="0054204A" w:rsidRDefault="0054204A" w:rsidP="0054204A">
            <w:pPr>
              <w:pStyle w:val="HTML"/>
              <w:ind w:firstLine="709"/>
              <w:jc w:val="center"/>
              <w:rPr>
                <w:rFonts w:ascii="Times New Roman" w:hAnsi="Times New Roman" w:cs="Times New Roman"/>
                <w:b/>
                <w:sz w:val="28"/>
                <w:szCs w:val="28"/>
              </w:rPr>
            </w:pPr>
            <w:r w:rsidRPr="0054204A">
              <w:rPr>
                <w:rFonts w:ascii="Times New Roman" w:hAnsi="Times New Roman" w:cs="Times New Roman"/>
                <w:b/>
                <w:sz w:val="28"/>
                <w:szCs w:val="28"/>
              </w:rPr>
              <w:t>III. Неустановленной этиологии</w:t>
            </w:r>
          </w:p>
        </w:tc>
      </w:tr>
      <w:tr w:rsidR="0021692C" w:rsidTr="0021692C">
        <w:tc>
          <w:tcPr>
            <w:tcW w:w="4785" w:type="dxa"/>
          </w:tcPr>
          <w:p w:rsidR="0021692C" w:rsidRPr="000F01E1" w:rsidRDefault="0021692C" w:rsidP="0054204A">
            <w:pPr>
              <w:pStyle w:val="HTML"/>
              <w:jc w:val="both"/>
              <w:rPr>
                <w:rFonts w:ascii="Times New Roman" w:hAnsi="Times New Roman" w:cs="Times New Roman"/>
                <w:sz w:val="28"/>
                <w:szCs w:val="28"/>
              </w:rPr>
            </w:pPr>
            <w:r w:rsidRPr="000F01E1">
              <w:rPr>
                <w:rFonts w:ascii="Times New Roman" w:hAnsi="Times New Roman" w:cs="Times New Roman"/>
                <w:sz w:val="28"/>
                <w:szCs w:val="28"/>
              </w:rPr>
              <w:t xml:space="preserve">Алиментарная </w:t>
            </w:r>
            <w:proofErr w:type="spellStart"/>
            <w:r w:rsidRPr="000F01E1">
              <w:rPr>
                <w:rFonts w:ascii="Times New Roman" w:hAnsi="Times New Roman" w:cs="Times New Roman"/>
                <w:sz w:val="28"/>
                <w:szCs w:val="28"/>
              </w:rPr>
              <w:t>пароксизмально</w:t>
            </w:r>
            <w:proofErr w:type="spellEnd"/>
            <w:r w:rsidRPr="000F01E1">
              <w:rPr>
                <w:rFonts w:ascii="Times New Roman" w:hAnsi="Times New Roman" w:cs="Times New Roman"/>
                <w:sz w:val="28"/>
                <w:szCs w:val="28"/>
              </w:rPr>
              <w:t xml:space="preserve"> -  </w:t>
            </w:r>
            <w:r w:rsidR="0054204A">
              <w:rPr>
                <w:rFonts w:ascii="Times New Roman" w:hAnsi="Times New Roman" w:cs="Times New Roman"/>
                <w:sz w:val="28"/>
                <w:szCs w:val="28"/>
              </w:rPr>
              <w:t>т</w:t>
            </w:r>
            <w:r w:rsidRPr="000F01E1">
              <w:rPr>
                <w:rFonts w:ascii="Times New Roman" w:hAnsi="Times New Roman" w:cs="Times New Roman"/>
                <w:sz w:val="28"/>
                <w:szCs w:val="28"/>
              </w:rPr>
              <w:t>оксическая</w:t>
            </w:r>
            <w:r w:rsidR="0054204A">
              <w:rPr>
                <w:rFonts w:ascii="Times New Roman" w:hAnsi="Times New Roman" w:cs="Times New Roman"/>
                <w:sz w:val="28"/>
                <w:szCs w:val="28"/>
              </w:rPr>
              <w:t xml:space="preserve"> </w:t>
            </w:r>
            <w:proofErr w:type="spellStart"/>
            <w:r w:rsidRPr="000F01E1">
              <w:rPr>
                <w:rFonts w:ascii="Times New Roman" w:hAnsi="Times New Roman" w:cs="Times New Roman"/>
                <w:sz w:val="28"/>
                <w:szCs w:val="28"/>
              </w:rPr>
              <w:t>миоглобинурия</w:t>
            </w:r>
            <w:proofErr w:type="spellEnd"/>
            <w:r w:rsidR="0054204A">
              <w:rPr>
                <w:rFonts w:ascii="Times New Roman" w:hAnsi="Times New Roman" w:cs="Times New Roman"/>
                <w:sz w:val="28"/>
                <w:szCs w:val="28"/>
              </w:rPr>
              <w:t xml:space="preserve"> </w:t>
            </w:r>
            <w:r w:rsidRPr="000F01E1">
              <w:rPr>
                <w:rFonts w:ascii="Times New Roman" w:hAnsi="Times New Roman" w:cs="Times New Roman"/>
                <w:sz w:val="28"/>
                <w:szCs w:val="28"/>
              </w:rPr>
              <w:t>(</w:t>
            </w:r>
            <w:proofErr w:type="spellStart"/>
            <w:r w:rsidRPr="000F01E1">
              <w:rPr>
                <w:rFonts w:ascii="Times New Roman" w:hAnsi="Times New Roman" w:cs="Times New Roman"/>
                <w:sz w:val="28"/>
                <w:szCs w:val="28"/>
              </w:rPr>
              <w:t>гаффская</w:t>
            </w:r>
            <w:proofErr w:type="spellEnd"/>
            <w:r w:rsidRPr="000F01E1">
              <w:rPr>
                <w:rFonts w:ascii="Times New Roman" w:hAnsi="Times New Roman" w:cs="Times New Roman"/>
                <w:sz w:val="28"/>
                <w:szCs w:val="28"/>
              </w:rPr>
              <w:t xml:space="preserve">, </w:t>
            </w:r>
            <w:proofErr w:type="spellStart"/>
            <w:r w:rsidRPr="000F01E1">
              <w:rPr>
                <w:rFonts w:ascii="Times New Roman" w:hAnsi="Times New Roman" w:cs="Times New Roman"/>
                <w:sz w:val="28"/>
                <w:szCs w:val="28"/>
              </w:rPr>
              <w:t>юксовская</w:t>
            </w:r>
            <w:proofErr w:type="spellEnd"/>
            <w:r w:rsidRPr="000F01E1">
              <w:rPr>
                <w:rFonts w:ascii="Times New Roman" w:hAnsi="Times New Roman" w:cs="Times New Roman"/>
                <w:sz w:val="28"/>
                <w:szCs w:val="28"/>
              </w:rPr>
              <w:t>,</w:t>
            </w:r>
            <w:r w:rsidR="0054204A">
              <w:rPr>
                <w:rFonts w:ascii="Times New Roman" w:hAnsi="Times New Roman" w:cs="Times New Roman"/>
                <w:sz w:val="28"/>
                <w:szCs w:val="28"/>
              </w:rPr>
              <w:t xml:space="preserve"> </w:t>
            </w:r>
            <w:proofErr w:type="spellStart"/>
            <w:r w:rsidRPr="000F01E1">
              <w:rPr>
                <w:rFonts w:ascii="Times New Roman" w:hAnsi="Times New Roman" w:cs="Times New Roman"/>
                <w:sz w:val="28"/>
                <w:szCs w:val="28"/>
              </w:rPr>
              <w:t>сартландская</w:t>
            </w:r>
            <w:proofErr w:type="spellEnd"/>
            <w:r w:rsidR="0054204A">
              <w:rPr>
                <w:rFonts w:ascii="Times New Roman" w:hAnsi="Times New Roman" w:cs="Times New Roman"/>
                <w:sz w:val="28"/>
                <w:szCs w:val="28"/>
              </w:rPr>
              <w:t xml:space="preserve"> </w:t>
            </w:r>
            <w:r w:rsidRPr="000F01E1">
              <w:rPr>
                <w:rFonts w:ascii="Times New Roman" w:hAnsi="Times New Roman" w:cs="Times New Roman"/>
                <w:sz w:val="28"/>
                <w:szCs w:val="28"/>
              </w:rPr>
              <w:t>болезнь)</w:t>
            </w:r>
          </w:p>
        </w:tc>
        <w:tc>
          <w:tcPr>
            <w:tcW w:w="4786" w:type="dxa"/>
          </w:tcPr>
          <w:p w:rsidR="0021692C" w:rsidRPr="000F01E1" w:rsidRDefault="0021692C" w:rsidP="0054204A">
            <w:pPr>
              <w:pStyle w:val="HTML"/>
              <w:jc w:val="both"/>
              <w:rPr>
                <w:rFonts w:ascii="Times New Roman" w:hAnsi="Times New Roman" w:cs="Times New Roman"/>
                <w:sz w:val="28"/>
                <w:szCs w:val="28"/>
              </w:rPr>
            </w:pPr>
            <w:r w:rsidRPr="000F01E1">
              <w:rPr>
                <w:rFonts w:ascii="Times New Roman" w:hAnsi="Times New Roman" w:cs="Times New Roman"/>
                <w:sz w:val="28"/>
                <w:szCs w:val="28"/>
              </w:rPr>
              <w:t>Озерная</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рыба</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некоторых</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районов</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мира</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в</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отдельные</w:t>
            </w:r>
            <w:r w:rsidR="0054204A">
              <w:rPr>
                <w:rFonts w:ascii="Times New Roman" w:hAnsi="Times New Roman" w:cs="Times New Roman"/>
                <w:sz w:val="28"/>
                <w:szCs w:val="28"/>
              </w:rPr>
              <w:t xml:space="preserve"> </w:t>
            </w:r>
            <w:r w:rsidRPr="000F01E1">
              <w:rPr>
                <w:rFonts w:ascii="Times New Roman" w:hAnsi="Times New Roman" w:cs="Times New Roman"/>
                <w:sz w:val="28"/>
                <w:szCs w:val="28"/>
              </w:rPr>
              <w:t>годы.</w:t>
            </w:r>
            <w:r w:rsidR="0054204A">
              <w:rPr>
                <w:rFonts w:ascii="Times New Roman" w:hAnsi="Times New Roman" w:cs="Times New Roman"/>
                <w:sz w:val="28"/>
                <w:szCs w:val="28"/>
              </w:rPr>
              <w:t xml:space="preserve"> </w:t>
            </w:r>
          </w:p>
        </w:tc>
      </w:tr>
    </w:tbl>
    <w:p w:rsidR="00DA50C6" w:rsidRDefault="00DA50C6" w:rsidP="00DA50C6">
      <w:pPr>
        <w:pStyle w:val="txt"/>
        <w:spacing w:before="0" w:beforeAutospacing="0" w:after="0" w:afterAutospacing="0"/>
        <w:ind w:firstLine="709"/>
        <w:jc w:val="both"/>
        <w:rPr>
          <w:sz w:val="28"/>
          <w:szCs w:val="28"/>
        </w:rPr>
      </w:pP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lastRenderedPageBreak/>
        <w:t>К пищевым отравлениям микробной этиологии относятся заболевания, имеющие следующие основные признаки:</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внезапное острое начало с коротким инкубационным периодом;</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каждый случай пищевого отравления связан с употреблением какого-то одного вида пищевого продукта;</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 вне зависимости от этиологии пищевые отравления не передаются от больного человека </w:t>
      </w:r>
      <w:proofErr w:type="gramStart"/>
      <w:r w:rsidRPr="00DA50C6">
        <w:rPr>
          <w:sz w:val="28"/>
          <w:szCs w:val="28"/>
        </w:rPr>
        <w:t>здоровому</w:t>
      </w:r>
      <w:proofErr w:type="gramEnd"/>
      <w:r w:rsidRPr="00DA50C6">
        <w:rPr>
          <w:sz w:val="28"/>
          <w:szCs w:val="28"/>
        </w:rPr>
        <w:t xml:space="preserve">, т.е. отсутствие заболеваний среди окружающих, не употреблявших зараженный продукт, - </w:t>
      </w:r>
      <w:proofErr w:type="spellStart"/>
      <w:r w:rsidRPr="00DA50C6">
        <w:rPr>
          <w:sz w:val="28"/>
          <w:szCs w:val="28"/>
        </w:rPr>
        <w:t>неконтагиозность</w:t>
      </w:r>
      <w:proofErr w:type="spellEnd"/>
      <w:r w:rsidRPr="00DA50C6">
        <w:rPr>
          <w:sz w:val="28"/>
          <w:szCs w:val="28"/>
        </w:rPr>
        <w:t>.</w:t>
      </w:r>
    </w:p>
    <w:p w:rsidR="00123E4D" w:rsidRDefault="00123E4D" w:rsidP="00DA50C6">
      <w:pPr>
        <w:pStyle w:val="txt"/>
        <w:spacing w:before="0" w:beforeAutospacing="0" w:after="0" w:afterAutospacing="0"/>
        <w:ind w:firstLine="709"/>
        <w:jc w:val="both"/>
        <w:rPr>
          <w:sz w:val="28"/>
          <w:szCs w:val="28"/>
        </w:rPr>
      </w:pPr>
      <w:r w:rsidRPr="00DA50C6">
        <w:rPr>
          <w:b/>
          <w:bCs/>
          <w:i/>
          <w:iCs/>
          <w:sz w:val="28"/>
          <w:szCs w:val="28"/>
        </w:rPr>
        <w:t xml:space="preserve">Пищевые </w:t>
      </w:r>
      <w:proofErr w:type="spellStart"/>
      <w:r w:rsidRPr="00DA50C6">
        <w:rPr>
          <w:b/>
          <w:bCs/>
          <w:i/>
          <w:iCs/>
          <w:sz w:val="28"/>
          <w:szCs w:val="28"/>
        </w:rPr>
        <w:t>токсикоинфекции</w:t>
      </w:r>
      <w:proofErr w:type="spellEnd"/>
      <w:r w:rsidRPr="00DA50C6">
        <w:rPr>
          <w:b/>
          <w:bCs/>
          <w:i/>
          <w:iCs/>
          <w:sz w:val="28"/>
          <w:szCs w:val="28"/>
        </w:rPr>
        <w:t xml:space="preserve">, </w:t>
      </w:r>
      <w:r w:rsidRPr="00DA50C6">
        <w:rPr>
          <w:sz w:val="28"/>
          <w:szCs w:val="28"/>
        </w:rPr>
        <w:t>как правило, характеризуются большим числом условно-патогенных микроорганизмов (не менее 10</w:t>
      </w:r>
      <w:r w:rsidRPr="00DA50C6">
        <w:rPr>
          <w:sz w:val="28"/>
          <w:szCs w:val="28"/>
          <w:vertAlign w:val="superscript"/>
        </w:rPr>
        <w:t>5</w:t>
      </w:r>
      <w:r w:rsidR="00DA50C6">
        <w:rPr>
          <w:sz w:val="28"/>
          <w:szCs w:val="28"/>
          <w:vertAlign w:val="superscript"/>
        </w:rPr>
        <w:t xml:space="preserve"> </w:t>
      </w:r>
      <w:r w:rsidR="00DA50C6">
        <w:rPr>
          <w:sz w:val="28"/>
          <w:szCs w:val="28"/>
        </w:rPr>
        <w:t xml:space="preserve">– </w:t>
      </w:r>
      <w:r w:rsidRPr="00DA50C6">
        <w:rPr>
          <w:sz w:val="28"/>
          <w:szCs w:val="28"/>
        </w:rPr>
        <w:t>10</w:t>
      </w:r>
      <w:r w:rsidRPr="00DA50C6">
        <w:rPr>
          <w:sz w:val="28"/>
          <w:szCs w:val="28"/>
          <w:vertAlign w:val="superscript"/>
        </w:rPr>
        <w:t>6</w:t>
      </w:r>
      <w:r w:rsidRPr="00DA50C6">
        <w:rPr>
          <w:sz w:val="28"/>
          <w:szCs w:val="28"/>
        </w:rPr>
        <w:t xml:space="preserve"> живых бактерий) в 1 г или 1 мл зараженного продукта, которые</w:t>
      </w:r>
      <w:r w:rsidR="00DA50C6">
        <w:rPr>
          <w:sz w:val="28"/>
          <w:szCs w:val="28"/>
        </w:rPr>
        <w:t xml:space="preserve"> </w:t>
      </w:r>
      <w:r w:rsidRPr="00DA50C6">
        <w:rPr>
          <w:sz w:val="28"/>
          <w:szCs w:val="28"/>
        </w:rPr>
        <w:t>вызывают клинические проявления в результате образования токсичных соединений непосредственно в кишечнике.</w:t>
      </w:r>
    </w:p>
    <w:p w:rsidR="00DA50C6" w:rsidRDefault="00DA50C6" w:rsidP="00DA50C6">
      <w:pPr>
        <w:pStyle w:val="Default"/>
        <w:ind w:firstLine="709"/>
        <w:jc w:val="both"/>
        <w:rPr>
          <w:rFonts w:ascii="Times New Roman" w:hAnsi="Times New Roman" w:cs="Times New Roman"/>
          <w:b/>
          <w:bCs/>
          <w:sz w:val="28"/>
          <w:szCs w:val="28"/>
        </w:rPr>
      </w:pPr>
      <w:r w:rsidRPr="00B050CC">
        <w:rPr>
          <w:rFonts w:ascii="Times New Roman" w:hAnsi="Times New Roman" w:cs="Times New Roman"/>
          <w:b/>
          <w:bCs/>
          <w:sz w:val="28"/>
          <w:szCs w:val="28"/>
        </w:rPr>
        <w:t xml:space="preserve">Профилактика </w:t>
      </w:r>
      <w:proofErr w:type="spellStart"/>
      <w:r w:rsidRPr="00B050CC">
        <w:rPr>
          <w:rFonts w:ascii="Times New Roman" w:hAnsi="Times New Roman" w:cs="Times New Roman"/>
          <w:b/>
          <w:bCs/>
          <w:sz w:val="28"/>
          <w:szCs w:val="28"/>
        </w:rPr>
        <w:t>токсикоинфекций</w:t>
      </w:r>
      <w:proofErr w:type="spellEnd"/>
      <w:r w:rsidRPr="00B050CC">
        <w:rPr>
          <w:rFonts w:ascii="Times New Roman" w:hAnsi="Times New Roman" w:cs="Times New Roman"/>
          <w:b/>
          <w:bCs/>
          <w:sz w:val="28"/>
          <w:szCs w:val="28"/>
        </w:rPr>
        <w:t xml:space="preserve"> включает:</w:t>
      </w:r>
    </w:p>
    <w:p w:rsidR="004D57CC" w:rsidRPr="004D57CC" w:rsidRDefault="004D57CC" w:rsidP="004D57CC">
      <w:pPr>
        <w:autoSpaceDE w:val="0"/>
        <w:autoSpaceDN w:val="0"/>
        <w:adjustRightInd w:val="0"/>
        <w:spacing w:after="0" w:line="240" w:lineRule="auto"/>
        <w:ind w:firstLine="709"/>
        <w:jc w:val="both"/>
        <w:rPr>
          <w:rFonts w:ascii="Times New Roman" w:eastAsia="TimesNewRomanPS-ItalicMT" w:hAnsi="Times New Roman" w:cs="Times New Roman"/>
          <w:i/>
          <w:iCs/>
          <w:sz w:val="28"/>
          <w:szCs w:val="28"/>
        </w:rPr>
      </w:pPr>
      <w:r w:rsidRPr="004D57CC">
        <w:rPr>
          <w:rFonts w:ascii="Times New Roman" w:eastAsia="TimesNewRomanPSMT" w:hAnsi="Times New Roman" w:cs="Times New Roman"/>
          <w:sz w:val="28"/>
          <w:szCs w:val="28"/>
        </w:rPr>
        <w:t xml:space="preserve">1. </w:t>
      </w:r>
      <w:r w:rsidRPr="004D57CC">
        <w:rPr>
          <w:rFonts w:ascii="Times New Roman" w:eastAsia="TimesNewRomanPS-ItalicMT" w:hAnsi="Times New Roman" w:cs="Times New Roman"/>
          <w:i/>
          <w:iCs/>
          <w:sz w:val="28"/>
          <w:szCs w:val="28"/>
        </w:rPr>
        <w:t>Мероприятия, направленные на предупреждение инфицирования</w:t>
      </w:r>
      <w:r w:rsidR="00F64739">
        <w:rPr>
          <w:rFonts w:ascii="Times New Roman" w:eastAsia="TimesNewRomanPS-ItalicMT" w:hAnsi="Times New Roman" w:cs="Times New Roman"/>
          <w:i/>
          <w:iCs/>
          <w:sz w:val="28"/>
          <w:szCs w:val="28"/>
        </w:rPr>
        <w:t xml:space="preserve"> </w:t>
      </w:r>
      <w:r w:rsidRPr="004D57CC">
        <w:rPr>
          <w:rFonts w:ascii="Times New Roman" w:eastAsia="TimesNewRomanPS-ItalicMT" w:hAnsi="Times New Roman" w:cs="Times New Roman"/>
          <w:i/>
          <w:iCs/>
          <w:sz w:val="28"/>
          <w:szCs w:val="28"/>
        </w:rPr>
        <w:t>пищевых продуктов и пищи возбудителями ПТИ:</w:t>
      </w:r>
    </w:p>
    <w:p w:rsid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 </w:t>
      </w:r>
      <w:r w:rsidRPr="004D57CC">
        <w:rPr>
          <w:rFonts w:ascii="Times New Roman" w:eastAsia="TimesNewRomanPSMT" w:hAnsi="Times New Roman" w:cs="Times New Roman"/>
          <w:sz w:val="28"/>
          <w:szCs w:val="28"/>
        </w:rPr>
        <w:t>выявление носителей патогенных форм кишечной палочки, протея и</w:t>
      </w:r>
      <w:r w:rsidR="00F64739">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другой условно-патогенной флоры и своевременное лечение работников,</w:t>
      </w: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 xml:space="preserve">больных </w:t>
      </w:r>
      <w:proofErr w:type="spellStart"/>
      <w:r w:rsidRPr="004D57CC">
        <w:rPr>
          <w:rFonts w:ascii="Times New Roman" w:eastAsia="TimesNewRomanPSMT" w:hAnsi="Times New Roman" w:cs="Times New Roman"/>
          <w:sz w:val="28"/>
          <w:szCs w:val="28"/>
        </w:rPr>
        <w:t>колибактериальными</w:t>
      </w:r>
      <w:proofErr w:type="spellEnd"/>
      <w:r w:rsidRPr="004D57CC">
        <w:rPr>
          <w:rFonts w:ascii="Times New Roman" w:eastAsia="TimesNewRomanPSMT" w:hAnsi="Times New Roman" w:cs="Times New Roman"/>
          <w:sz w:val="28"/>
          <w:szCs w:val="28"/>
        </w:rPr>
        <w:t xml:space="preserve"> заболеваниями;</w:t>
      </w:r>
    </w:p>
    <w:p w:rsidR="00F64739" w:rsidRPr="002822BD" w:rsidRDefault="00F64739"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2822BD">
        <w:rPr>
          <w:rFonts w:ascii="Times New Roman" w:eastAsia="TimesNewRomanPSMT" w:hAnsi="Times New Roman" w:cs="Times New Roman"/>
          <w:sz w:val="28"/>
          <w:szCs w:val="28"/>
        </w:rPr>
        <w:t>- т</w:t>
      </w:r>
      <w:r w:rsidRPr="002822BD">
        <w:rPr>
          <w:rFonts w:ascii="Times New Roman" w:hAnsi="Times New Roman" w:cs="Times New Roman"/>
          <w:sz w:val="28"/>
          <w:szCs w:val="28"/>
        </w:rPr>
        <w:t>щательный ветеринарно-санитарный надзор за животными с целью выявления больных; обеспечение санитарного режима при получении молока; контроль над убойным скотом, процессами убоя, обработки туш и экспертизы мяса;</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2822BD">
        <w:rPr>
          <w:rFonts w:ascii="Times New Roman" w:eastAsia="TimesNewRomanPSMT" w:hAnsi="Times New Roman" w:cs="Times New Roman"/>
          <w:sz w:val="28"/>
          <w:szCs w:val="28"/>
        </w:rPr>
        <w:t>- выявление обсемененного</w:t>
      </w:r>
      <w:r w:rsidRPr="004D57CC">
        <w:rPr>
          <w:rFonts w:ascii="Times New Roman" w:eastAsia="TimesNewRomanPSMT" w:hAnsi="Times New Roman" w:cs="Times New Roman"/>
          <w:sz w:val="28"/>
          <w:szCs w:val="28"/>
        </w:rPr>
        <w:t xml:space="preserve"> сырья и стерилизация специй;</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соблюдение правил механической обработки продуктов;</w:t>
      </w:r>
    </w:p>
    <w:p w:rsidR="004D57CC" w:rsidRPr="004D57CC" w:rsidRDefault="004D57CC" w:rsidP="00320FF7">
      <w:pPr>
        <w:pStyle w:val="Default"/>
        <w:spacing w:after="11"/>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исключение контакта сырья</w:t>
      </w:r>
      <w:r w:rsidR="00320FF7">
        <w:rPr>
          <w:rFonts w:ascii="Times New Roman" w:eastAsia="TimesNewRomanPSMT" w:hAnsi="Times New Roman" w:cs="Times New Roman"/>
          <w:sz w:val="28"/>
          <w:szCs w:val="28"/>
        </w:rPr>
        <w:t>, полуфабрикатов и</w:t>
      </w:r>
      <w:r w:rsidRPr="004D57CC">
        <w:rPr>
          <w:rFonts w:ascii="Times New Roman" w:eastAsia="TimesNewRomanPSMT" w:hAnsi="Times New Roman" w:cs="Times New Roman"/>
          <w:sz w:val="28"/>
          <w:szCs w:val="28"/>
        </w:rPr>
        <w:t xml:space="preserve"> готовой продукции;</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строгое соблюдение правил личной гигиены и санитарного режима</w:t>
      </w:r>
      <w:r w:rsidR="00F64739">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пищевого предприятия;</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w:t>
      </w:r>
      <w:r w:rsidRPr="004D57CC">
        <w:rPr>
          <w:rFonts w:ascii="Times New Roman" w:eastAsia="TimesNewRomanPSMT" w:hAnsi="Times New Roman" w:cs="Times New Roman"/>
          <w:sz w:val="28"/>
          <w:szCs w:val="28"/>
        </w:rPr>
        <w:t xml:space="preserve"> дезинфекция оборудования и инвентаря, борьба с насекомыми и</w:t>
      </w:r>
      <w:r w:rsidR="00F64739">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грызунами.</w:t>
      </w:r>
    </w:p>
    <w:p w:rsidR="004D57CC" w:rsidRPr="004D57CC" w:rsidRDefault="004D57CC" w:rsidP="004D57CC">
      <w:pPr>
        <w:autoSpaceDE w:val="0"/>
        <w:autoSpaceDN w:val="0"/>
        <w:adjustRightInd w:val="0"/>
        <w:spacing w:after="0" w:line="240" w:lineRule="auto"/>
        <w:ind w:firstLine="709"/>
        <w:jc w:val="both"/>
        <w:rPr>
          <w:rFonts w:ascii="Times New Roman" w:eastAsia="TimesNewRomanPS-ItalicMT" w:hAnsi="Times New Roman" w:cs="Times New Roman"/>
          <w:i/>
          <w:iCs/>
          <w:sz w:val="28"/>
          <w:szCs w:val="28"/>
        </w:rPr>
      </w:pPr>
      <w:r w:rsidRPr="004D57CC">
        <w:rPr>
          <w:rFonts w:ascii="Times New Roman" w:eastAsia="TimesNewRomanPS-ItalicMT" w:hAnsi="Times New Roman" w:cs="Times New Roman"/>
          <w:i/>
          <w:iCs/>
          <w:sz w:val="28"/>
          <w:szCs w:val="28"/>
        </w:rPr>
        <w:t>2. Мероприятия, направленные на обеспечение условий, исключающих</w:t>
      </w:r>
      <w:r>
        <w:rPr>
          <w:rFonts w:ascii="Times New Roman" w:eastAsia="TimesNewRomanPS-ItalicMT" w:hAnsi="Times New Roman" w:cs="Times New Roman"/>
          <w:i/>
          <w:iCs/>
          <w:sz w:val="28"/>
          <w:szCs w:val="28"/>
        </w:rPr>
        <w:t xml:space="preserve"> </w:t>
      </w:r>
      <w:r w:rsidRPr="004D57CC">
        <w:rPr>
          <w:rFonts w:ascii="Times New Roman" w:eastAsia="TimesNewRomanPS-ItalicMT" w:hAnsi="Times New Roman" w:cs="Times New Roman"/>
          <w:i/>
          <w:iCs/>
          <w:sz w:val="28"/>
          <w:szCs w:val="28"/>
        </w:rPr>
        <w:t>массивное размножение микроорганизмов в продуктах:</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ItalicMT" w:hAnsi="Times New Roman" w:cs="Times New Roman"/>
          <w:i/>
          <w:iCs/>
          <w:sz w:val="28"/>
          <w:szCs w:val="28"/>
        </w:rPr>
        <w:t xml:space="preserve">- </w:t>
      </w:r>
      <w:r w:rsidRPr="004D57CC">
        <w:rPr>
          <w:rFonts w:ascii="Times New Roman" w:eastAsia="TimesNewRomanPSMT" w:hAnsi="Times New Roman" w:cs="Times New Roman"/>
          <w:sz w:val="28"/>
          <w:szCs w:val="28"/>
        </w:rPr>
        <w:t>хранение продуктов и готовой пищи в условиях холода (при</w:t>
      </w: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температуре ниже 6°С);</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реализация готовой пищи (1-х и 2-х блюд) при температуре выше</w:t>
      </w: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60</w:t>
      </w:r>
      <w:proofErr w:type="gramStart"/>
      <w:r w:rsidRPr="004D57CC">
        <w:rPr>
          <w:rFonts w:ascii="Times New Roman" w:eastAsia="TimesNewRomanPSMT" w:hAnsi="Times New Roman" w:cs="Times New Roman"/>
          <w:sz w:val="28"/>
          <w:szCs w:val="28"/>
        </w:rPr>
        <w:t>ºС</w:t>
      </w:r>
      <w:proofErr w:type="gramEnd"/>
      <w:r w:rsidRPr="004D57CC">
        <w:rPr>
          <w:rFonts w:ascii="Times New Roman" w:eastAsia="TimesNewRomanPSMT" w:hAnsi="Times New Roman" w:cs="Times New Roman"/>
          <w:sz w:val="28"/>
          <w:szCs w:val="28"/>
        </w:rPr>
        <w:t>, холодных закусок — ниже 14°С;</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строгое соблюдение сроков реализации продукции; хранение и</w:t>
      </w: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реализация консервов в соответствии с правилами.</w:t>
      </w:r>
    </w:p>
    <w:p w:rsidR="004D57CC" w:rsidRPr="004D57CC" w:rsidRDefault="004D57CC" w:rsidP="004D57CC">
      <w:pPr>
        <w:autoSpaceDE w:val="0"/>
        <w:autoSpaceDN w:val="0"/>
        <w:adjustRightInd w:val="0"/>
        <w:spacing w:after="0" w:line="240" w:lineRule="auto"/>
        <w:ind w:firstLine="709"/>
        <w:jc w:val="both"/>
        <w:rPr>
          <w:rFonts w:ascii="Times New Roman" w:eastAsia="TimesNewRomanPS-ItalicMT" w:hAnsi="Times New Roman" w:cs="Times New Roman"/>
          <w:i/>
          <w:iCs/>
          <w:sz w:val="28"/>
          <w:szCs w:val="28"/>
        </w:rPr>
      </w:pPr>
      <w:r w:rsidRPr="004D57CC">
        <w:rPr>
          <w:rFonts w:ascii="Times New Roman" w:eastAsia="TimesNewRomanPS-ItalicMT" w:hAnsi="Times New Roman" w:cs="Times New Roman"/>
          <w:i/>
          <w:iCs/>
          <w:sz w:val="28"/>
          <w:szCs w:val="28"/>
        </w:rPr>
        <w:t>3. Достаточная термическая обработка пищевых продуктов с целью</w:t>
      </w:r>
      <w:r>
        <w:rPr>
          <w:rFonts w:ascii="Times New Roman" w:eastAsia="TimesNewRomanPS-ItalicMT" w:hAnsi="Times New Roman" w:cs="Times New Roman"/>
          <w:i/>
          <w:iCs/>
          <w:sz w:val="28"/>
          <w:szCs w:val="28"/>
        </w:rPr>
        <w:t xml:space="preserve"> </w:t>
      </w:r>
      <w:r w:rsidRPr="004D57CC">
        <w:rPr>
          <w:rFonts w:ascii="Times New Roman" w:eastAsia="TimesNewRomanPS-ItalicMT" w:hAnsi="Times New Roman" w:cs="Times New Roman"/>
          <w:i/>
          <w:iCs/>
          <w:sz w:val="28"/>
          <w:szCs w:val="28"/>
        </w:rPr>
        <w:t>уничтожения микроорганизмов:</w:t>
      </w:r>
    </w:p>
    <w:p w:rsidR="004D57CC" w:rsidRP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BoldItalicMT" w:hAnsi="Times New Roman" w:cs="Times New Roman"/>
          <w:b/>
          <w:bCs/>
          <w:i/>
          <w:iCs/>
          <w:sz w:val="28"/>
          <w:szCs w:val="28"/>
        </w:rPr>
        <w:t xml:space="preserve">- </w:t>
      </w:r>
      <w:r w:rsidRPr="004D57CC">
        <w:rPr>
          <w:rFonts w:ascii="Times New Roman" w:eastAsia="TimesNewRomanPSMT" w:hAnsi="Times New Roman" w:cs="Times New Roman"/>
          <w:sz w:val="28"/>
          <w:szCs w:val="28"/>
        </w:rPr>
        <w:t>обезвреживание условно-годных продуктов в соответствии с</w:t>
      </w: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правилами;</w:t>
      </w:r>
    </w:p>
    <w:p w:rsidR="004D57CC" w:rsidRDefault="004D57CC" w:rsidP="004D57CC">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достаточная тепловая обработка продуктов и кулинарных изделий (до</w:t>
      </w:r>
      <w:r>
        <w:rPr>
          <w:rFonts w:ascii="Times New Roman" w:eastAsia="TimesNewRomanPSMT" w:hAnsi="Times New Roman" w:cs="Times New Roman"/>
          <w:sz w:val="28"/>
          <w:szCs w:val="28"/>
        </w:rPr>
        <w:t xml:space="preserve"> </w:t>
      </w:r>
      <w:r w:rsidRPr="004D57CC">
        <w:rPr>
          <w:rFonts w:ascii="Times New Roman" w:eastAsia="TimesNewRomanPSMT" w:hAnsi="Times New Roman" w:cs="Times New Roman"/>
          <w:sz w:val="28"/>
          <w:szCs w:val="28"/>
        </w:rPr>
        <w:t>достижения 80</w:t>
      </w:r>
      <w:proofErr w:type="gramStart"/>
      <w:r w:rsidRPr="004D57CC">
        <w:rPr>
          <w:rFonts w:ascii="Times New Roman" w:eastAsia="TimesNewRomanPSMT" w:hAnsi="Times New Roman" w:cs="Times New Roman"/>
          <w:sz w:val="28"/>
          <w:szCs w:val="28"/>
        </w:rPr>
        <w:t>ºС</w:t>
      </w:r>
      <w:proofErr w:type="gramEnd"/>
      <w:r w:rsidRPr="004D57CC">
        <w:rPr>
          <w:rFonts w:ascii="Times New Roman" w:eastAsia="TimesNewRomanPSMT" w:hAnsi="Times New Roman" w:cs="Times New Roman"/>
          <w:sz w:val="28"/>
          <w:szCs w:val="28"/>
        </w:rPr>
        <w:t xml:space="preserve"> внутри продукта).</w:t>
      </w:r>
    </w:p>
    <w:p w:rsidR="00F64739" w:rsidRPr="00320FF7" w:rsidRDefault="00F64739" w:rsidP="00F64739">
      <w:pPr>
        <w:pStyle w:val="Default"/>
        <w:spacing w:after="11"/>
        <w:ind w:firstLine="709"/>
        <w:jc w:val="both"/>
        <w:rPr>
          <w:rFonts w:ascii="Times New Roman" w:hAnsi="Times New Roman" w:cs="Times New Roman"/>
          <w:color w:val="auto"/>
          <w:sz w:val="28"/>
          <w:szCs w:val="28"/>
        </w:rPr>
      </w:pPr>
      <w:r>
        <w:rPr>
          <w:rFonts w:ascii="Times New Roman" w:eastAsia="TimesNewRomanPSMT" w:hAnsi="Times New Roman" w:cs="Times New Roman"/>
          <w:sz w:val="28"/>
          <w:szCs w:val="28"/>
        </w:rPr>
        <w:lastRenderedPageBreak/>
        <w:t xml:space="preserve">- </w:t>
      </w:r>
      <w:r w:rsidRPr="00320FF7">
        <w:rPr>
          <w:rFonts w:ascii="Times New Roman" w:eastAsia="TimesNewRomanPSMT" w:hAnsi="Times New Roman" w:cs="Times New Roman"/>
          <w:color w:val="auto"/>
          <w:sz w:val="28"/>
          <w:szCs w:val="28"/>
        </w:rPr>
        <w:t>п</w:t>
      </w:r>
      <w:r w:rsidRPr="00320FF7">
        <w:rPr>
          <w:rFonts w:ascii="Times New Roman" w:hAnsi="Times New Roman" w:cs="Times New Roman"/>
          <w:color w:val="auto"/>
          <w:sz w:val="28"/>
          <w:szCs w:val="28"/>
        </w:rPr>
        <w:t>овторная тепловая обработка перед употреблением готовых блюд при задержке их реал</w:t>
      </w:r>
      <w:r w:rsidR="00320FF7">
        <w:rPr>
          <w:rFonts w:ascii="Times New Roman" w:hAnsi="Times New Roman" w:cs="Times New Roman"/>
          <w:color w:val="auto"/>
          <w:sz w:val="28"/>
          <w:szCs w:val="28"/>
        </w:rPr>
        <w:t>изации на срок свыше двух часов</w:t>
      </w:r>
    </w:p>
    <w:p w:rsidR="00F64739" w:rsidRPr="004D57CC" w:rsidRDefault="00F64739" w:rsidP="004D57CC">
      <w:pPr>
        <w:autoSpaceDE w:val="0"/>
        <w:autoSpaceDN w:val="0"/>
        <w:adjustRightInd w:val="0"/>
        <w:spacing w:after="0" w:line="240" w:lineRule="auto"/>
        <w:ind w:firstLine="709"/>
        <w:jc w:val="both"/>
        <w:rPr>
          <w:rFonts w:ascii="Times New Roman" w:hAnsi="Times New Roman" w:cs="Times New Roman"/>
          <w:sz w:val="28"/>
          <w:szCs w:val="28"/>
        </w:rPr>
      </w:pPr>
    </w:p>
    <w:p w:rsidR="00123E4D" w:rsidRPr="00DA50C6" w:rsidRDefault="00123E4D" w:rsidP="00DA50C6">
      <w:pPr>
        <w:pStyle w:val="txt"/>
        <w:spacing w:before="0" w:beforeAutospacing="0" w:after="0" w:afterAutospacing="0"/>
        <w:ind w:firstLine="709"/>
        <w:jc w:val="both"/>
        <w:rPr>
          <w:sz w:val="28"/>
          <w:szCs w:val="28"/>
        </w:rPr>
      </w:pPr>
      <w:r w:rsidRPr="00DA50C6">
        <w:rPr>
          <w:b/>
          <w:bCs/>
          <w:i/>
          <w:iCs/>
          <w:sz w:val="28"/>
          <w:szCs w:val="28"/>
        </w:rPr>
        <w:t xml:space="preserve">Пищевые токсикозы </w:t>
      </w:r>
      <w:r w:rsidRPr="00DA50C6">
        <w:rPr>
          <w:sz w:val="28"/>
          <w:szCs w:val="28"/>
        </w:rPr>
        <w:t xml:space="preserve">(интоксикации) возникают при поступлении алиментарным путем различных биологических токсинов, которые оказывают патогенное действие на организм. Как правило, токсин накапливается в продовольственном сырье при его заготовке или продукте в процессе его хранения. Интенсивность </w:t>
      </w:r>
      <w:proofErr w:type="spellStart"/>
      <w:r w:rsidRPr="00DA50C6">
        <w:rPr>
          <w:sz w:val="28"/>
          <w:szCs w:val="28"/>
        </w:rPr>
        <w:t>токсинообразования</w:t>
      </w:r>
      <w:proofErr w:type="spellEnd"/>
      <w:r w:rsidRPr="00DA50C6">
        <w:rPr>
          <w:sz w:val="28"/>
          <w:szCs w:val="28"/>
        </w:rPr>
        <w:t xml:space="preserve"> связана не столько с фактом наличия продуцента, сколько с формированием условий для активизации этого процесса (температура, наличие доступа кислорода и т.п.). К пищевым интоксикациям относятся ботулизм и стафилококковая интоксикация.</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Стафилококковый токсикоз (интоксикация) </w:t>
      </w:r>
      <w:r w:rsidRPr="00DA50C6">
        <w:rPr>
          <w:sz w:val="28"/>
          <w:szCs w:val="28"/>
        </w:rPr>
        <w:t xml:space="preserve">возникает при попадании в организм с пищей </w:t>
      </w:r>
      <w:proofErr w:type="gramStart"/>
      <w:r w:rsidRPr="00DA50C6">
        <w:rPr>
          <w:sz w:val="28"/>
          <w:szCs w:val="28"/>
        </w:rPr>
        <w:t>белкового</w:t>
      </w:r>
      <w:proofErr w:type="gramEnd"/>
      <w:r w:rsidRPr="00DA50C6">
        <w:rPr>
          <w:sz w:val="28"/>
          <w:szCs w:val="28"/>
        </w:rPr>
        <w:t xml:space="preserve"> </w:t>
      </w:r>
      <w:proofErr w:type="spellStart"/>
      <w:r w:rsidRPr="00DA50C6">
        <w:rPr>
          <w:sz w:val="28"/>
          <w:szCs w:val="28"/>
        </w:rPr>
        <w:t>энтеротоксина</w:t>
      </w:r>
      <w:proofErr w:type="spellEnd"/>
      <w:r w:rsidRPr="00DA50C6">
        <w:rPr>
          <w:sz w:val="28"/>
          <w:szCs w:val="28"/>
        </w:rPr>
        <w:t xml:space="preserve">, вырабатываемого грамположительной бактерией </w:t>
      </w:r>
      <w:proofErr w:type="spellStart"/>
      <w:r w:rsidRPr="00DA50C6">
        <w:rPr>
          <w:i/>
          <w:iCs/>
          <w:sz w:val="28"/>
          <w:szCs w:val="28"/>
        </w:rPr>
        <w:t>Staphylococcus</w:t>
      </w:r>
      <w:proofErr w:type="spellEnd"/>
      <w:r w:rsidRPr="00DA50C6">
        <w:rPr>
          <w:i/>
          <w:iCs/>
          <w:sz w:val="28"/>
          <w:szCs w:val="28"/>
        </w:rPr>
        <w:t xml:space="preserve"> </w:t>
      </w:r>
      <w:proofErr w:type="spellStart"/>
      <w:r w:rsidRPr="00DA50C6">
        <w:rPr>
          <w:i/>
          <w:iCs/>
          <w:sz w:val="28"/>
          <w:szCs w:val="28"/>
        </w:rPr>
        <w:t>aureus</w:t>
      </w:r>
      <w:proofErr w:type="spellEnd"/>
      <w:r w:rsidRPr="00DA50C6">
        <w:rPr>
          <w:i/>
          <w:iCs/>
          <w:sz w:val="28"/>
          <w:szCs w:val="28"/>
        </w:rPr>
        <w:t xml:space="preserve">. </w:t>
      </w:r>
      <w:r w:rsidRPr="00DA50C6">
        <w:rPr>
          <w:sz w:val="28"/>
          <w:szCs w:val="28"/>
        </w:rPr>
        <w:t>Стафилококки способны размножаться и продуцировать токсин при 7-45 °C в широком диапазоне рН - от 4,2 до 9,3. Золотистый стафилококк хорошо переносит стандартные режимы тепловой обработки продуктов (например, пастеризацию), устойчив к высоким концентрациям поваренной соли и сахара.</w:t>
      </w:r>
      <w:r w:rsidR="00DA50C6">
        <w:rPr>
          <w:sz w:val="28"/>
          <w:szCs w:val="28"/>
        </w:rPr>
        <w:t xml:space="preserve"> Размножение стафилококка и процесс токсинообразования задерживается при концентрации соли не менее 12% и сахара не менее 60%. </w:t>
      </w:r>
      <w:proofErr w:type="gramStart"/>
      <w:r w:rsidR="00DA50C6">
        <w:rPr>
          <w:sz w:val="28"/>
          <w:szCs w:val="28"/>
        </w:rPr>
        <w:t xml:space="preserve">Токсин, вырабатываемый </w:t>
      </w:r>
      <w:r w:rsidR="00DA50C6" w:rsidRPr="00DA50C6">
        <w:rPr>
          <w:i/>
          <w:iCs/>
          <w:sz w:val="28"/>
          <w:szCs w:val="28"/>
        </w:rPr>
        <w:t>Staphylococcus aureus</w:t>
      </w:r>
      <w:r w:rsidR="00DA50C6">
        <w:rPr>
          <w:sz w:val="28"/>
          <w:szCs w:val="28"/>
        </w:rPr>
        <w:t xml:space="preserve"> чрезвычайно темрмостабилен и выдерживает</w:t>
      </w:r>
      <w:proofErr w:type="gramEnd"/>
      <w:r w:rsidR="00DA50C6">
        <w:rPr>
          <w:sz w:val="28"/>
          <w:szCs w:val="28"/>
        </w:rPr>
        <w:t xml:space="preserve"> кипячение  в течение 1 ч, определяет безусловную непригодность для целей питания любого продукта. Нейтральная и щелочная среда продукта, наличие углеводов и белков в его составе способствуют </w:t>
      </w:r>
      <w:proofErr w:type="spellStart"/>
      <w:r w:rsidR="00DA50C6">
        <w:rPr>
          <w:sz w:val="28"/>
          <w:szCs w:val="28"/>
        </w:rPr>
        <w:t>токсинообразованию</w:t>
      </w:r>
      <w:proofErr w:type="spellEnd"/>
      <w:r w:rsidR="00DA50C6">
        <w:rPr>
          <w:sz w:val="28"/>
          <w:szCs w:val="28"/>
        </w:rPr>
        <w:t>. Наиболее благоприятной средой для продукции токсина являются молоко, молочные продукты, кремовые кондитерские изделия, картофельное пюре, молочные каши, мясо, котлеты, салаты с использованием яиц, птицы, рыбы, сложные бутерброды  (в зависимости от температуры и продолжительности хранения продуктов).</w:t>
      </w:r>
    </w:p>
    <w:p w:rsidR="00123E4D" w:rsidRPr="00DA50C6" w:rsidRDefault="00123E4D" w:rsidP="00DA50C6">
      <w:pPr>
        <w:pStyle w:val="txt"/>
        <w:spacing w:before="0" w:beforeAutospacing="0" w:after="0" w:afterAutospacing="0"/>
        <w:ind w:firstLine="709"/>
        <w:jc w:val="both"/>
        <w:rPr>
          <w:sz w:val="28"/>
          <w:szCs w:val="28"/>
        </w:rPr>
      </w:pPr>
      <w:proofErr w:type="gramStart"/>
      <w:r w:rsidRPr="00DA50C6">
        <w:rPr>
          <w:sz w:val="28"/>
          <w:szCs w:val="28"/>
        </w:rPr>
        <w:t>Источниками микроорганизмов являются люди, работающие на пищевых предприятиях и имеющие гнойную инфекцию стафилококковой этиологии (фурункулы, панариции, ангины, нагноившиеся раны и ожоги и др.), резидентные носители золотистых стафилококков, больные маститом животные (козы, коровы).</w:t>
      </w:r>
      <w:proofErr w:type="gramEnd"/>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В клинической картине превалируют тошнота и многократная рвота, а также боли в </w:t>
      </w:r>
      <w:proofErr w:type="spellStart"/>
      <w:r w:rsidRPr="00DA50C6">
        <w:rPr>
          <w:sz w:val="28"/>
          <w:szCs w:val="28"/>
        </w:rPr>
        <w:t>эпигастральной</w:t>
      </w:r>
      <w:proofErr w:type="spellEnd"/>
      <w:r w:rsidRPr="00DA50C6">
        <w:rPr>
          <w:sz w:val="28"/>
          <w:szCs w:val="28"/>
        </w:rPr>
        <w:t xml:space="preserve"> области и спутанное сознание. Достаточно часто наблюдаются также диарея, головная боль и мышечные спазмы. Температура тела, как правило, не повышается. Данная симптоматика обычно держится 24-48 ч, но может продолжаться до 3 </w:t>
      </w:r>
      <w:proofErr w:type="spellStart"/>
      <w:proofErr w:type="gramStart"/>
      <w:r w:rsidRPr="00DA50C6">
        <w:rPr>
          <w:sz w:val="28"/>
          <w:szCs w:val="28"/>
        </w:rPr>
        <w:t>сут</w:t>
      </w:r>
      <w:proofErr w:type="spellEnd"/>
      <w:r w:rsidRPr="00DA50C6">
        <w:rPr>
          <w:sz w:val="28"/>
          <w:szCs w:val="28"/>
        </w:rPr>
        <w:t xml:space="preserve"> и</w:t>
      </w:r>
      <w:proofErr w:type="gramEnd"/>
      <w:r w:rsidRPr="00DA50C6">
        <w:rPr>
          <w:sz w:val="28"/>
          <w:szCs w:val="28"/>
        </w:rPr>
        <w:t xml:space="preserve"> более. Осложнения вплоть до летального исхода регистрируются редко и присущи в основном пожилым лицам и детям раннего возраста.</w:t>
      </w:r>
    </w:p>
    <w:p w:rsidR="00123E4D" w:rsidRDefault="00123E4D" w:rsidP="00DA50C6">
      <w:pPr>
        <w:pStyle w:val="txt"/>
        <w:spacing w:before="0" w:beforeAutospacing="0" w:after="0" w:afterAutospacing="0"/>
        <w:ind w:firstLine="709"/>
        <w:jc w:val="both"/>
        <w:rPr>
          <w:sz w:val="28"/>
          <w:szCs w:val="28"/>
        </w:rPr>
      </w:pPr>
      <w:r w:rsidRPr="00320FF7">
        <w:rPr>
          <w:b/>
          <w:sz w:val="28"/>
          <w:szCs w:val="28"/>
        </w:rPr>
        <w:t>Профилактик</w:t>
      </w:r>
      <w:r w:rsidR="00DA50C6" w:rsidRPr="00320FF7">
        <w:rPr>
          <w:b/>
          <w:sz w:val="28"/>
          <w:szCs w:val="28"/>
        </w:rPr>
        <w:t>а</w:t>
      </w:r>
      <w:r w:rsidRPr="00320FF7">
        <w:rPr>
          <w:b/>
          <w:sz w:val="28"/>
          <w:szCs w:val="28"/>
        </w:rPr>
        <w:t xml:space="preserve"> стафилококковых интоксикаций</w:t>
      </w:r>
      <w:r w:rsidRPr="00DA50C6">
        <w:rPr>
          <w:sz w:val="28"/>
          <w:szCs w:val="28"/>
        </w:rPr>
        <w:t xml:space="preserve"> </w:t>
      </w:r>
      <w:r w:rsidR="00DA50C6">
        <w:rPr>
          <w:sz w:val="28"/>
          <w:szCs w:val="28"/>
        </w:rPr>
        <w:t>предполагает комплекс санитарно-эпидемиологических мероприятий:</w:t>
      </w:r>
    </w:p>
    <w:p w:rsidR="00DA50C6" w:rsidRPr="00E55E28" w:rsidRDefault="00DA50C6" w:rsidP="00E55E28">
      <w:pPr>
        <w:autoSpaceDE w:val="0"/>
        <w:autoSpaceDN w:val="0"/>
        <w:adjustRightInd w:val="0"/>
        <w:spacing w:after="0" w:line="240" w:lineRule="auto"/>
        <w:ind w:firstLine="709"/>
        <w:jc w:val="both"/>
        <w:rPr>
          <w:rFonts w:ascii="Times New Roman" w:hAnsi="Times New Roman" w:cs="Times New Roman"/>
          <w:sz w:val="28"/>
          <w:szCs w:val="28"/>
        </w:rPr>
      </w:pPr>
      <w:r w:rsidRPr="00E55E28">
        <w:rPr>
          <w:rFonts w:ascii="Times New Roman" w:hAnsi="Times New Roman" w:cs="Times New Roman"/>
          <w:sz w:val="28"/>
          <w:szCs w:val="28"/>
        </w:rPr>
        <w:lastRenderedPageBreak/>
        <w:t>- строгий контроль безопасности животного продовольственного сырья, поступающего в систему общественного питания</w:t>
      </w:r>
      <w:r w:rsidR="00E55E28" w:rsidRPr="00E55E28">
        <w:rPr>
          <w:rFonts w:ascii="Times New Roman" w:hAnsi="Times New Roman" w:cs="Times New Roman"/>
          <w:sz w:val="28"/>
          <w:szCs w:val="28"/>
        </w:rPr>
        <w:t xml:space="preserve"> (</w:t>
      </w:r>
      <w:proofErr w:type="gramStart"/>
      <w:r w:rsidR="00E55E28" w:rsidRPr="00E55E28">
        <w:rPr>
          <w:rFonts w:ascii="Times New Roman" w:eastAsia="TimesNewRomanPSMT" w:hAnsi="Times New Roman" w:cs="Times New Roman"/>
          <w:sz w:val="28"/>
          <w:szCs w:val="28"/>
        </w:rPr>
        <w:t>контрол</w:t>
      </w:r>
      <w:r w:rsidR="00E55E28">
        <w:rPr>
          <w:rFonts w:ascii="Times New Roman" w:eastAsia="TimesNewRomanPSMT" w:hAnsi="Times New Roman" w:cs="Times New Roman"/>
          <w:sz w:val="28"/>
          <w:szCs w:val="28"/>
        </w:rPr>
        <w:t>ь</w:t>
      </w:r>
      <w:r w:rsidR="00E55E28" w:rsidRPr="00E55E28">
        <w:rPr>
          <w:rFonts w:ascii="Times New Roman" w:eastAsia="TimesNewRomanPSMT" w:hAnsi="Times New Roman" w:cs="Times New Roman"/>
          <w:sz w:val="28"/>
          <w:szCs w:val="28"/>
        </w:rPr>
        <w:t xml:space="preserve"> за</w:t>
      </w:r>
      <w:proofErr w:type="gramEnd"/>
      <w:r w:rsidR="00E55E28" w:rsidRPr="00E55E28">
        <w:rPr>
          <w:rFonts w:ascii="Times New Roman" w:eastAsia="TimesNewRomanPSMT" w:hAnsi="Times New Roman" w:cs="Times New Roman"/>
          <w:sz w:val="28"/>
          <w:szCs w:val="28"/>
        </w:rPr>
        <w:t xml:space="preserve"> здоровьем дойных и убойных животных</w:t>
      </w:r>
      <w:r w:rsidR="00E55E28">
        <w:rPr>
          <w:rFonts w:ascii="Times New Roman" w:eastAsia="TimesNewRomanPSMT" w:hAnsi="Times New Roman" w:cs="Times New Roman"/>
          <w:sz w:val="28"/>
          <w:szCs w:val="28"/>
        </w:rPr>
        <w:t>,</w:t>
      </w:r>
      <w:r w:rsidR="00E55E28" w:rsidRPr="00E55E28">
        <w:rPr>
          <w:rFonts w:ascii="Times New Roman" w:eastAsia="TimesNewRomanPSMT" w:hAnsi="Times New Roman" w:cs="Times New Roman"/>
          <w:sz w:val="28"/>
          <w:szCs w:val="28"/>
        </w:rPr>
        <w:t xml:space="preserve"> </w:t>
      </w:r>
      <w:r w:rsidR="00E55E28">
        <w:rPr>
          <w:rFonts w:ascii="Times New Roman" w:eastAsia="TimesNewRomanPSMT" w:hAnsi="Times New Roman" w:cs="Times New Roman"/>
          <w:sz w:val="28"/>
          <w:szCs w:val="28"/>
        </w:rPr>
        <w:t>н</w:t>
      </w:r>
      <w:r w:rsidR="00E55E28" w:rsidRPr="00E55E28">
        <w:rPr>
          <w:rFonts w:ascii="Times New Roman" w:eastAsia="TimesNewRomanPSMT" w:hAnsi="Times New Roman" w:cs="Times New Roman"/>
          <w:sz w:val="28"/>
          <w:szCs w:val="28"/>
        </w:rPr>
        <w:t>е допускается употребление молока от больных  животных</w:t>
      </w:r>
      <w:r w:rsidR="00E55E28">
        <w:rPr>
          <w:rFonts w:ascii="Times New Roman" w:eastAsia="TimesNewRomanPSMT" w:hAnsi="Times New Roman" w:cs="Times New Roman"/>
          <w:sz w:val="28"/>
          <w:szCs w:val="28"/>
        </w:rPr>
        <w:t>, а д</w:t>
      </w:r>
      <w:r w:rsidR="00E55E28" w:rsidRPr="00E55E28">
        <w:rPr>
          <w:rFonts w:ascii="Times New Roman" w:eastAsia="TimesNewRomanPSMT" w:hAnsi="Times New Roman" w:cs="Times New Roman"/>
          <w:sz w:val="28"/>
          <w:szCs w:val="28"/>
        </w:rPr>
        <w:t>ля получения различных молочных продуктов следует использовать пастеризованное молоко</w:t>
      </w:r>
      <w:r w:rsidR="00E55E28">
        <w:rPr>
          <w:rFonts w:ascii="Times New Roman" w:eastAsia="TimesNewRomanPSMT" w:hAnsi="Times New Roman" w:cs="Times New Roman"/>
          <w:sz w:val="28"/>
          <w:szCs w:val="28"/>
        </w:rPr>
        <w:t>);</w:t>
      </w:r>
    </w:p>
    <w:p w:rsidR="00DA50C6" w:rsidRDefault="006B3833" w:rsidP="00DA50C6">
      <w:pPr>
        <w:pStyle w:val="txt"/>
        <w:spacing w:before="0" w:beforeAutospacing="0" w:after="0" w:afterAutospacing="0"/>
        <w:ind w:firstLine="709"/>
        <w:jc w:val="both"/>
        <w:rPr>
          <w:sz w:val="28"/>
          <w:szCs w:val="28"/>
        </w:rPr>
      </w:pPr>
      <w:proofErr w:type="gramStart"/>
      <w:r>
        <w:rPr>
          <w:sz w:val="28"/>
          <w:szCs w:val="28"/>
        </w:rPr>
        <w:t xml:space="preserve">- выявление, </w:t>
      </w:r>
      <w:r w:rsidR="00DA50C6">
        <w:rPr>
          <w:sz w:val="28"/>
          <w:szCs w:val="28"/>
        </w:rPr>
        <w:t xml:space="preserve">санация носителей </w:t>
      </w:r>
      <w:proofErr w:type="spellStart"/>
      <w:r w:rsidR="00DA50C6">
        <w:rPr>
          <w:sz w:val="28"/>
          <w:szCs w:val="28"/>
        </w:rPr>
        <w:t>энтеропатогенных</w:t>
      </w:r>
      <w:proofErr w:type="spellEnd"/>
      <w:r w:rsidR="00DA50C6">
        <w:rPr>
          <w:sz w:val="28"/>
          <w:szCs w:val="28"/>
        </w:rPr>
        <w:t xml:space="preserve"> стафилококков среди работников пищевых объектов</w:t>
      </w:r>
      <w:r>
        <w:rPr>
          <w:sz w:val="28"/>
          <w:szCs w:val="28"/>
        </w:rPr>
        <w:t xml:space="preserve"> (</w:t>
      </w:r>
      <w:r w:rsidRPr="006B3833">
        <w:rPr>
          <w:rFonts w:eastAsia="TimesNewRomanPSMT"/>
          <w:sz w:val="28"/>
          <w:szCs w:val="28"/>
        </w:rPr>
        <w:t>лиц с воспалительными заболеваниями верхних</w:t>
      </w:r>
      <w:r>
        <w:rPr>
          <w:rFonts w:eastAsia="TimesNewRomanPSMT"/>
          <w:sz w:val="28"/>
          <w:szCs w:val="28"/>
        </w:rPr>
        <w:t xml:space="preserve"> </w:t>
      </w:r>
      <w:r w:rsidRPr="006B3833">
        <w:rPr>
          <w:rFonts w:eastAsia="TimesNewRomanPSMT"/>
          <w:sz w:val="28"/>
          <w:szCs w:val="28"/>
        </w:rPr>
        <w:t>дыхательных путей и гнойничковыми поражениями</w:t>
      </w:r>
      <w:r>
        <w:rPr>
          <w:rFonts w:eastAsia="TimesNewRomanPSMT"/>
          <w:sz w:val="28"/>
          <w:szCs w:val="28"/>
        </w:rPr>
        <w:t xml:space="preserve"> </w:t>
      </w:r>
      <w:r w:rsidRPr="006B3833">
        <w:rPr>
          <w:rFonts w:eastAsia="TimesNewRomanPSMT"/>
          <w:sz w:val="28"/>
          <w:szCs w:val="28"/>
        </w:rPr>
        <w:t>кожи</w:t>
      </w:r>
      <w:r>
        <w:rPr>
          <w:rFonts w:eastAsia="TimesNewRomanPSMT"/>
          <w:sz w:val="28"/>
          <w:szCs w:val="28"/>
        </w:rPr>
        <w:t>)</w:t>
      </w:r>
      <w:r w:rsidRPr="006B3833">
        <w:rPr>
          <w:rFonts w:eastAsia="TimesNewRomanPSMT"/>
          <w:sz w:val="28"/>
          <w:szCs w:val="28"/>
        </w:rPr>
        <w:t xml:space="preserve"> и отстранении их от</w:t>
      </w:r>
      <w:r>
        <w:rPr>
          <w:rFonts w:eastAsia="TimesNewRomanPSMT"/>
          <w:sz w:val="28"/>
          <w:szCs w:val="28"/>
        </w:rPr>
        <w:t xml:space="preserve"> </w:t>
      </w:r>
      <w:r w:rsidRPr="006B3833">
        <w:rPr>
          <w:rFonts w:eastAsia="TimesNewRomanPSMT"/>
          <w:sz w:val="28"/>
          <w:szCs w:val="28"/>
        </w:rPr>
        <w:t>работы с готовой пищей</w:t>
      </w:r>
      <w:r w:rsidR="00DA50C6">
        <w:rPr>
          <w:sz w:val="28"/>
          <w:szCs w:val="28"/>
        </w:rPr>
        <w:t>;</w:t>
      </w:r>
      <w:proofErr w:type="gramEnd"/>
    </w:p>
    <w:p w:rsidR="00DA50C6" w:rsidRDefault="00DA50C6" w:rsidP="00DA50C6">
      <w:pPr>
        <w:pStyle w:val="txt"/>
        <w:spacing w:before="0" w:beforeAutospacing="0" w:after="0" w:afterAutospacing="0"/>
        <w:ind w:firstLine="709"/>
        <w:jc w:val="both"/>
        <w:rPr>
          <w:sz w:val="28"/>
          <w:szCs w:val="28"/>
        </w:rPr>
      </w:pPr>
      <w:r>
        <w:rPr>
          <w:sz w:val="28"/>
          <w:szCs w:val="28"/>
        </w:rPr>
        <w:t>- строгое соблюдение правил производственной и личной гигиены;</w:t>
      </w:r>
    </w:p>
    <w:p w:rsidR="00DA50C6" w:rsidRDefault="00DA50C6" w:rsidP="00DA50C6">
      <w:pPr>
        <w:pStyle w:val="txt"/>
        <w:spacing w:before="0" w:beforeAutospacing="0" w:after="0" w:afterAutospacing="0"/>
        <w:ind w:firstLine="709"/>
        <w:jc w:val="both"/>
        <w:rPr>
          <w:sz w:val="28"/>
          <w:szCs w:val="28"/>
        </w:rPr>
      </w:pPr>
      <w:r>
        <w:rPr>
          <w:sz w:val="28"/>
          <w:szCs w:val="28"/>
        </w:rPr>
        <w:t>- безусловное обеспечение установленных условий и сроков хранения скоропортящейся продукции</w:t>
      </w:r>
      <w:r w:rsidR="006B3833">
        <w:rPr>
          <w:sz w:val="28"/>
          <w:szCs w:val="28"/>
        </w:rPr>
        <w:t xml:space="preserve"> (</w:t>
      </w:r>
      <w:r w:rsidR="006B3833" w:rsidRPr="006B3833">
        <w:rPr>
          <w:rFonts w:eastAsia="TimesNewRomanPSMT"/>
          <w:sz w:val="28"/>
          <w:szCs w:val="28"/>
        </w:rPr>
        <w:t>создани</w:t>
      </w:r>
      <w:r w:rsidR="006B3833">
        <w:rPr>
          <w:rFonts w:eastAsia="TimesNewRomanPSMT"/>
          <w:sz w:val="28"/>
          <w:szCs w:val="28"/>
        </w:rPr>
        <w:t>е</w:t>
      </w:r>
      <w:r w:rsidR="006B3833" w:rsidRPr="006B3833">
        <w:rPr>
          <w:rFonts w:eastAsia="TimesNewRomanPSMT"/>
          <w:sz w:val="28"/>
          <w:szCs w:val="28"/>
        </w:rPr>
        <w:t xml:space="preserve"> условий, препятствующих</w:t>
      </w:r>
      <w:r w:rsidR="006B3833">
        <w:rPr>
          <w:rFonts w:eastAsia="TimesNewRomanPSMT"/>
          <w:sz w:val="28"/>
          <w:szCs w:val="28"/>
        </w:rPr>
        <w:t xml:space="preserve"> </w:t>
      </w:r>
      <w:r w:rsidR="006B3833" w:rsidRPr="006B3833">
        <w:rPr>
          <w:rFonts w:eastAsia="TimesNewRomanPSMT"/>
          <w:sz w:val="28"/>
          <w:szCs w:val="28"/>
        </w:rPr>
        <w:t>образованию</w:t>
      </w:r>
      <w:r w:rsidR="006B3833">
        <w:rPr>
          <w:rFonts w:eastAsia="TimesNewRomanPSMT"/>
          <w:sz w:val="28"/>
          <w:szCs w:val="28"/>
        </w:rPr>
        <w:t xml:space="preserve"> </w:t>
      </w:r>
      <w:proofErr w:type="spellStart"/>
      <w:r w:rsidR="006B3833" w:rsidRPr="006B3833">
        <w:rPr>
          <w:rFonts w:eastAsia="TimesNewRomanPSMT"/>
          <w:sz w:val="28"/>
          <w:szCs w:val="28"/>
        </w:rPr>
        <w:t>энтеротоксина</w:t>
      </w:r>
      <w:proofErr w:type="spellEnd"/>
      <w:r w:rsidR="006B3833" w:rsidRPr="006B3833">
        <w:rPr>
          <w:rFonts w:eastAsia="TimesNewRomanPSMT"/>
          <w:sz w:val="28"/>
          <w:szCs w:val="28"/>
        </w:rPr>
        <w:t xml:space="preserve"> в пищевых продуктах за счет хранения их при</w:t>
      </w:r>
      <w:r w:rsidR="006B3833">
        <w:rPr>
          <w:rFonts w:eastAsia="TimesNewRomanPSMT"/>
          <w:sz w:val="28"/>
          <w:szCs w:val="28"/>
        </w:rPr>
        <w:t xml:space="preserve"> </w:t>
      </w:r>
      <w:r w:rsidR="006B3833" w:rsidRPr="006B3833">
        <w:rPr>
          <w:rFonts w:eastAsia="TimesNewRomanPSMT"/>
          <w:sz w:val="28"/>
          <w:szCs w:val="28"/>
        </w:rPr>
        <w:t>температуре ниже 4</w:t>
      </w:r>
      <w:proofErr w:type="gramStart"/>
      <w:r w:rsidR="006B3833" w:rsidRPr="006B3833">
        <w:rPr>
          <w:rFonts w:eastAsia="TimesNewRomanPSMT"/>
          <w:sz w:val="28"/>
          <w:szCs w:val="28"/>
        </w:rPr>
        <w:t>°С</w:t>
      </w:r>
      <w:proofErr w:type="gramEnd"/>
      <w:r w:rsidR="006B3833" w:rsidRPr="006B3833">
        <w:rPr>
          <w:rFonts w:eastAsia="TimesNewRomanPSMT"/>
          <w:sz w:val="28"/>
          <w:szCs w:val="28"/>
        </w:rPr>
        <w:t xml:space="preserve"> и</w:t>
      </w:r>
      <w:r w:rsidR="006B3833">
        <w:rPr>
          <w:rFonts w:eastAsia="TimesNewRomanPSMT"/>
          <w:sz w:val="28"/>
          <w:szCs w:val="28"/>
        </w:rPr>
        <w:t xml:space="preserve"> </w:t>
      </w:r>
      <w:r w:rsidR="006B3833" w:rsidRPr="006B3833">
        <w:rPr>
          <w:rFonts w:eastAsia="TimesNewRomanPSMT"/>
          <w:sz w:val="28"/>
          <w:szCs w:val="28"/>
        </w:rPr>
        <w:t>сокращения сроков реализации</w:t>
      </w:r>
      <w:r w:rsidR="00E55E28">
        <w:rPr>
          <w:rFonts w:eastAsia="TimesNewRomanPSMT"/>
          <w:sz w:val="28"/>
          <w:szCs w:val="28"/>
        </w:rPr>
        <w:t>)</w:t>
      </w:r>
      <w:r>
        <w:rPr>
          <w:sz w:val="28"/>
          <w:szCs w:val="28"/>
        </w:rPr>
        <w:t>.</w:t>
      </w:r>
    </w:p>
    <w:p w:rsidR="00E55E28" w:rsidRDefault="00E55E28" w:rsidP="00DA50C6">
      <w:pPr>
        <w:pStyle w:val="txt"/>
        <w:spacing w:before="0" w:beforeAutospacing="0" w:after="0" w:afterAutospacing="0"/>
        <w:ind w:firstLine="709"/>
        <w:jc w:val="both"/>
        <w:rPr>
          <w:i/>
          <w:iCs/>
          <w:sz w:val="28"/>
          <w:szCs w:val="28"/>
        </w:rPr>
      </w:pPr>
    </w:p>
    <w:p w:rsidR="00123E4D" w:rsidRPr="00DA50C6" w:rsidRDefault="00123E4D" w:rsidP="00DA50C6">
      <w:pPr>
        <w:pStyle w:val="txt"/>
        <w:spacing w:before="0" w:beforeAutospacing="0" w:after="0" w:afterAutospacing="0"/>
        <w:ind w:firstLine="709"/>
        <w:jc w:val="both"/>
        <w:rPr>
          <w:sz w:val="28"/>
          <w:szCs w:val="28"/>
        </w:rPr>
      </w:pPr>
      <w:proofErr w:type="gramStart"/>
      <w:r w:rsidRPr="00DA50C6">
        <w:rPr>
          <w:i/>
          <w:iCs/>
          <w:sz w:val="28"/>
          <w:szCs w:val="28"/>
        </w:rPr>
        <w:t xml:space="preserve">Ботулизм </w:t>
      </w:r>
      <w:r w:rsidRPr="00DA50C6">
        <w:rPr>
          <w:sz w:val="28"/>
          <w:szCs w:val="28"/>
        </w:rPr>
        <w:t xml:space="preserve">- тяжелое заболевание, связанное с поступлением в организм с пищей ботулинического токсина (белкового </w:t>
      </w:r>
      <w:proofErr w:type="spellStart"/>
      <w:r w:rsidRPr="00DA50C6">
        <w:rPr>
          <w:sz w:val="28"/>
          <w:szCs w:val="28"/>
        </w:rPr>
        <w:t>нейротоксина</w:t>
      </w:r>
      <w:proofErr w:type="spellEnd"/>
      <w:r w:rsidRPr="00DA50C6">
        <w:rPr>
          <w:sz w:val="28"/>
          <w:szCs w:val="28"/>
        </w:rPr>
        <w:t xml:space="preserve">), вырабатываемого </w:t>
      </w:r>
      <w:proofErr w:type="spellStart"/>
      <w:r w:rsidRPr="00DA50C6">
        <w:rPr>
          <w:i/>
          <w:iCs/>
          <w:sz w:val="28"/>
          <w:szCs w:val="28"/>
        </w:rPr>
        <w:t>Clostridum</w:t>
      </w:r>
      <w:proofErr w:type="spellEnd"/>
      <w:r w:rsidRPr="00DA50C6">
        <w:rPr>
          <w:i/>
          <w:iCs/>
          <w:sz w:val="28"/>
          <w:szCs w:val="28"/>
        </w:rPr>
        <w:t xml:space="preserve"> </w:t>
      </w:r>
      <w:proofErr w:type="spellStart"/>
      <w:r w:rsidRPr="00DA50C6">
        <w:rPr>
          <w:i/>
          <w:iCs/>
          <w:sz w:val="28"/>
          <w:szCs w:val="28"/>
        </w:rPr>
        <w:t>botulinum</w:t>
      </w:r>
      <w:proofErr w:type="spellEnd"/>
      <w:r w:rsidRPr="00DA50C6">
        <w:rPr>
          <w:i/>
          <w:iCs/>
          <w:sz w:val="28"/>
          <w:szCs w:val="28"/>
        </w:rPr>
        <w:t xml:space="preserve">, </w:t>
      </w:r>
      <w:r w:rsidRPr="00DA50C6">
        <w:rPr>
          <w:sz w:val="28"/>
          <w:szCs w:val="28"/>
        </w:rPr>
        <w:t>которые относятся к грамположительным спорообразующим бактериям, широко распространенным в объектах окружающей среды.</w:t>
      </w:r>
      <w:proofErr w:type="gramEnd"/>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Ботулинический токсин - наиболее сильный из известных биологических ядов. Может продуцироваться микроорганизмами в любых продуктах, находящихся в анаэробных условиях (овощные, грибные, рыбные, мясные консервы, прежде всего домашнего приготовления). Споры устойчивы к кипячению</w:t>
      </w:r>
      <w:r w:rsidR="00DA50C6">
        <w:rPr>
          <w:sz w:val="28"/>
          <w:szCs w:val="28"/>
        </w:rPr>
        <w:t xml:space="preserve"> (не погибают при кипячении в течение 1 ч, выдерживают температуру 120</w:t>
      </w:r>
      <w:proofErr w:type="gramStart"/>
      <w:r w:rsidR="00DA50C6">
        <w:rPr>
          <w:sz w:val="28"/>
          <w:szCs w:val="28"/>
        </w:rPr>
        <w:t xml:space="preserve"> </w:t>
      </w:r>
      <w:r w:rsidR="00DA50C6">
        <w:rPr>
          <w:rFonts w:ascii="Calibri" w:hAnsi="Calibri"/>
          <w:sz w:val="28"/>
          <w:szCs w:val="28"/>
        </w:rPr>
        <w:t>⁰</w:t>
      </w:r>
      <w:r w:rsidR="00DA50C6">
        <w:rPr>
          <w:sz w:val="28"/>
          <w:szCs w:val="28"/>
        </w:rPr>
        <w:t>С</w:t>
      </w:r>
      <w:proofErr w:type="gramEnd"/>
      <w:r w:rsidR="00DA50C6">
        <w:rPr>
          <w:sz w:val="28"/>
          <w:szCs w:val="28"/>
        </w:rPr>
        <w:t xml:space="preserve"> в течение 10 мин)</w:t>
      </w:r>
      <w:r w:rsidRPr="00DA50C6">
        <w:rPr>
          <w:sz w:val="28"/>
          <w:szCs w:val="28"/>
        </w:rPr>
        <w:t>, низкой температуре, различным видам консервирования.</w:t>
      </w:r>
      <w:r w:rsidR="00DA50C6">
        <w:rPr>
          <w:sz w:val="28"/>
          <w:szCs w:val="28"/>
        </w:rPr>
        <w:t xml:space="preserve"> Переход спор в вегетативные формы не происходит при рН ниже 4,5, поэтому в промышленном консервировании кислотность готового продукта не должна быть выше 4,4.</w:t>
      </w:r>
    </w:p>
    <w:p w:rsidR="00123E4D" w:rsidRDefault="00123E4D" w:rsidP="00DA50C6">
      <w:pPr>
        <w:pStyle w:val="txt"/>
        <w:spacing w:before="0" w:beforeAutospacing="0" w:after="0" w:afterAutospacing="0"/>
        <w:ind w:firstLine="709"/>
        <w:jc w:val="both"/>
        <w:rPr>
          <w:sz w:val="28"/>
          <w:szCs w:val="28"/>
        </w:rPr>
      </w:pPr>
      <w:r w:rsidRPr="00DA50C6">
        <w:rPr>
          <w:sz w:val="28"/>
          <w:szCs w:val="28"/>
        </w:rPr>
        <w:t xml:space="preserve">Инкубационный период ботулизма в среднем составляет от 12 до 36 ч, но может сокращаться до 4 ч (показатель тяжести заболевания) или длиться до 8 </w:t>
      </w:r>
      <w:proofErr w:type="spellStart"/>
      <w:r w:rsidRPr="00DA50C6">
        <w:rPr>
          <w:sz w:val="28"/>
          <w:szCs w:val="28"/>
        </w:rPr>
        <w:t>сут</w:t>
      </w:r>
      <w:proofErr w:type="spellEnd"/>
      <w:r w:rsidRPr="00DA50C6">
        <w:rPr>
          <w:sz w:val="28"/>
          <w:szCs w:val="28"/>
        </w:rPr>
        <w:t xml:space="preserve">. В патогенезе ботулизма ведущую роль играет </w:t>
      </w:r>
      <w:proofErr w:type="spellStart"/>
      <w:r w:rsidRPr="00DA50C6">
        <w:rPr>
          <w:sz w:val="28"/>
          <w:szCs w:val="28"/>
        </w:rPr>
        <w:t>токсикокинетика</w:t>
      </w:r>
      <w:proofErr w:type="spellEnd"/>
      <w:r w:rsidRPr="00DA50C6">
        <w:rPr>
          <w:sz w:val="28"/>
          <w:szCs w:val="28"/>
        </w:rPr>
        <w:t xml:space="preserve"> ботулинического токсина, который поступает с пищей. После всасывания в кишечнике он с кровью переносится в ЦНС, где прочно фиксируется в нервных клетках. Уже первый контакт токсина с </w:t>
      </w:r>
      <w:proofErr w:type="spellStart"/>
      <w:r w:rsidRPr="00DA50C6">
        <w:rPr>
          <w:sz w:val="28"/>
          <w:szCs w:val="28"/>
        </w:rPr>
        <w:t>нейроцитами</w:t>
      </w:r>
      <w:proofErr w:type="spellEnd"/>
      <w:r w:rsidRPr="00DA50C6">
        <w:rPr>
          <w:sz w:val="28"/>
          <w:szCs w:val="28"/>
        </w:rPr>
        <w:t xml:space="preserve"> дает клинические проявления. В симптоматике острого отравления вначале превалируют неспецифические признаки: общая слабость, головная боль. В клинической картине преобладают офтальмоплегический и бульбарный синдромы, такие как птоз, диплопия, </w:t>
      </w:r>
      <w:proofErr w:type="spellStart"/>
      <w:r w:rsidRPr="00DA50C6">
        <w:rPr>
          <w:sz w:val="28"/>
          <w:szCs w:val="28"/>
        </w:rPr>
        <w:t>мидриаз</w:t>
      </w:r>
      <w:proofErr w:type="spellEnd"/>
      <w:r w:rsidRPr="00DA50C6">
        <w:rPr>
          <w:sz w:val="28"/>
          <w:szCs w:val="28"/>
        </w:rPr>
        <w:t xml:space="preserve">, парез мимической мускулатуры. По мере нарастания тяжести клинической картины появляются признаки паралича языка, гортани, мягкого нёба, нарушаются речь, процессы жевания и глотания. Со стороны желудочно-кишечного тракта отмечается резкое нарушение моторной функции кишечника. Регистрируются учащенный пульс и нарастание дыхательной недостаточности. Клинически выраженные формы ботулизма в 20 % случаев и более завершаются смертью, </w:t>
      </w:r>
      <w:r w:rsidRPr="00DA50C6">
        <w:rPr>
          <w:sz w:val="28"/>
          <w:szCs w:val="28"/>
        </w:rPr>
        <w:lastRenderedPageBreak/>
        <w:t>как правило, в результате паралича дыхательной мускулатуры и остановки дыхания.</w:t>
      </w:r>
    </w:p>
    <w:p w:rsidR="00DA50C6" w:rsidRDefault="00DA50C6" w:rsidP="00DA50C6">
      <w:pPr>
        <w:pStyle w:val="txt"/>
        <w:spacing w:before="0" w:beforeAutospacing="0" w:after="0" w:afterAutospacing="0"/>
        <w:ind w:firstLine="709"/>
        <w:jc w:val="both"/>
        <w:rPr>
          <w:sz w:val="28"/>
          <w:szCs w:val="28"/>
        </w:rPr>
      </w:pPr>
      <w:r>
        <w:rPr>
          <w:sz w:val="28"/>
          <w:szCs w:val="28"/>
        </w:rPr>
        <w:t>Случаи ботулизма связаны с употреблением  пищу консервированных или копченых продуктов домашнего приготовления (грибные, мясные, рыбные, овощные консервы, колбасы, окорока, балыки, копченая рыба).</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b/>
          <w:bCs/>
          <w:color w:val="auto"/>
          <w:sz w:val="28"/>
          <w:szCs w:val="28"/>
        </w:rPr>
        <w:t>Мероприятия по профилактике ботулизма включают</w:t>
      </w:r>
      <w:r w:rsidRPr="00B050CC">
        <w:rPr>
          <w:rFonts w:ascii="Times New Roman" w:hAnsi="Times New Roman" w:cs="Times New Roman"/>
          <w:color w:val="auto"/>
          <w:sz w:val="28"/>
          <w:szCs w:val="28"/>
        </w:rPr>
        <w:t>:</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1) строгий санитарный надзор на рыбных промыслах; широкое применение холодильных установок для быстрого замораживания рыбы; совершенствование способов лова, не допускающих ранений рыбы; быстрое удаление внутренностей;</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 xml:space="preserve">2) строгое соблюдение режима стерилизации консервного производства и отбор </w:t>
      </w:r>
      <w:proofErr w:type="spellStart"/>
      <w:r w:rsidRPr="00B050CC">
        <w:rPr>
          <w:rFonts w:ascii="Times New Roman" w:hAnsi="Times New Roman" w:cs="Times New Roman"/>
          <w:color w:val="auto"/>
          <w:sz w:val="28"/>
          <w:szCs w:val="28"/>
        </w:rPr>
        <w:t>бомбажных</w:t>
      </w:r>
      <w:proofErr w:type="spellEnd"/>
      <w:r w:rsidRPr="00B050CC">
        <w:rPr>
          <w:rFonts w:ascii="Times New Roman" w:hAnsi="Times New Roman" w:cs="Times New Roman"/>
          <w:color w:val="auto"/>
          <w:sz w:val="28"/>
          <w:szCs w:val="28"/>
        </w:rPr>
        <w:t xml:space="preserve"> банок;</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3) запрещение реализации консервов с</w:t>
      </w:r>
      <w:r w:rsidR="008A6FFB">
        <w:rPr>
          <w:rFonts w:ascii="Times New Roman" w:hAnsi="Times New Roman" w:cs="Times New Roman"/>
          <w:color w:val="auto"/>
          <w:sz w:val="28"/>
          <w:szCs w:val="28"/>
        </w:rPr>
        <w:t xml:space="preserve"> признаками бомбажа или брака - </w:t>
      </w:r>
      <w:r w:rsidRPr="00B050CC">
        <w:rPr>
          <w:rFonts w:ascii="Times New Roman" w:hAnsi="Times New Roman" w:cs="Times New Roman"/>
          <w:color w:val="auto"/>
          <w:sz w:val="28"/>
          <w:szCs w:val="28"/>
        </w:rPr>
        <w:t>хлопающими концами банок, деформации корпуса, подтеками, проржавленными крышками</w:t>
      </w:r>
      <w:r w:rsidR="008A6FFB">
        <w:rPr>
          <w:rFonts w:ascii="Times New Roman" w:hAnsi="Times New Roman" w:cs="Times New Roman"/>
          <w:color w:val="auto"/>
          <w:sz w:val="28"/>
          <w:szCs w:val="28"/>
        </w:rPr>
        <w:t xml:space="preserve"> – </w:t>
      </w:r>
      <w:r w:rsidRPr="00B050CC">
        <w:rPr>
          <w:rFonts w:ascii="Times New Roman" w:hAnsi="Times New Roman" w:cs="Times New Roman"/>
          <w:color w:val="auto"/>
          <w:sz w:val="28"/>
          <w:szCs w:val="28"/>
        </w:rPr>
        <w:t>без лабораторного контроля;</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4) в связи с широким применением домашнего консервирования усиление санитарной пропаганды среди населения о правилах заготовки продуктов:</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а) недопущение загрязнения пищевого продукта почвой;</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б) запрещение герметизации грибов, мяса, рыбы, заготавливаемых в домашних условиях;</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в) добавление уксусной кислоты в консервы с низкой кислотностью;</w:t>
      </w:r>
    </w:p>
    <w:p w:rsidR="008A6FFB" w:rsidRDefault="00DA50C6" w:rsidP="008A6FFB">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8A6FFB">
        <w:rPr>
          <w:rFonts w:ascii="Times New Roman" w:hAnsi="Times New Roman" w:cs="Times New Roman"/>
          <w:sz w:val="28"/>
          <w:szCs w:val="28"/>
        </w:rPr>
        <w:t xml:space="preserve">г) </w:t>
      </w:r>
      <w:r w:rsidR="008A6FFB" w:rsidRPr="008A6FFB">
        <w:rPr>
          <w:rFonts w:ascii="Times New Roman" w:eastAsia="TimesNewRomanPSMT" w:hAnsi="Times New Roman" w:cs="Times New Roman"/>
          <w:sz w:val="28"/>
          <w:szCs w:val="28"/>
        </w:rPr>
        <w:t>санитарная</w:t>
      </w:r>
      <w:r w:rsidR="008A6FFB">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пропаганда среди населения опасности домашнего</w:t>
      </w:r>
      <w:r w:rsidR="008A6FFB">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консервирования, особенно герметически укупоренных консервов из грибов,</w:t>
      </w:r>
      <w:r w:rsidR="008A6FFB">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мяса и рыбы.</w:t>
      </w:r>
    </w:p>
    <w:p w:rsidR="008A6FFB" w:rsidRPr="008A6FFB" w:rsidRDefault="008A6FFB" w:rsidP="00E55E28">
      <w:pPr>
        <w:pStyle w:val="txt"/>
        <w:spacing w:before="0" w:beforeAutospacing="0" w:after="0" w:afterAutospacing="0"/>
        <w:ind w:firstLine="709"/>
        <w:jc w:val="both"/>
        <w:rPr>
          <w:rFonts w:asciiTheme="minorHAnsi" w:hAnsiTheme="minorHAnsi"/>
          <w:b/>
          <w:bCs/>
          <w:i/>
          <w:iCs/>
          <w:sz w:val="28"/>
          <w:szCs w:val="28"/>
        </w:rPr>
      </w:pPr>
    </w:p>
    <w:p w:rsidR="00123E4D" w:rsidRPr="00DA50C6" w:rsidRDefault="00123E4D" w:rsidP="00DA50C6">
      <w:pPr>
        <w:pStyle w:val="txt"/>
        <w:spacing w:before="0" w:beforeAutospacing="0" w:after="0" w:afterAutospacing="0"/>
        <w:ind w:firstLine="709"/>
        <w:jc w:val="both"/>
        <w:rPr>
          <w:sz w:val="28"/>
          <w:szCs w:val="28"/>
        </w:rPr>
      </w:pPr>
      <w:r w:rsidRPr="00DA50C6">
        <w:rPr>
          <w:b/>
          <w:bCs/>
          <w:i/>
          <w:iCs/>
          <w:sz w:val="28"/>
          <w:szCs w:val="28"/>
        </w:rPr>
        <w:t xml:space="preserve">Пищевые </w:t>
      </w:r>
      <w:proofErr w:type="spellStart"/>
      <w:r w:rsidRPr="00DA50C6">
        <w:rPr>
          <w:b/>
          <w:bCs/>
          <w:i/>
          <w:iCs/>
          <w:sz w:val="28"/>
          <w:szCs w:val="28"/>
        </w:rPr>
        <w:t>микотоксикозы</w:t>
      </w:r>
      <w:proofErr w:type="spellEnd"/>
      <w:r w:rsidRPr="00DA50C6">
        <w:rPr>
          <w:b/>
          <w:bCs/>
          <w:i/>
          <w:iCs/>
          <w:sz w:val="28"/>
          <w:szCs w:val="28"/>
        </w:rPr>
        <w:t xml:space="preserve"> </w:t>
      </w:r>
      <w:r w:rsidRPr="00DA50C6">
        <w:rPr>
          <w:sz w:val="28"/>
          <w:szCs w:val="28"/>
        </w:rPr>
        <w:t>- заболевания, которые вызывают органические природные соединения сложной химической структуры (кумарины, алкалоиды, пептиды), являющиеся вторичными</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метаболитами почвенных микроскопических грибов, паразитирующих на различных растениях. При попадании </w:t>
      </w:r>
      <w:proofErr w:type="spellStart"/>
      <w:r w:rsidRPr="00DA50C6">
        <w:rPr>
          <w:sz w:val="28"/>
          <w:szCs w:val="28"/>
        </w:rPr>
        <w:t>микотоксинов</w:t>
      </w:r>
      <w:proofErr w:type="spellEnd"/>
      <w:r w:rsidRPr="00DA50C6">
        <w:rPr>
          <w:sz w:val="28"/>
          <w:szCs w:val="28"/>
        </w:rPr>
        <w:t xml:space="preserve"> в организм млекопитающих, включая человека, они оказывают токсическое действие. </w:t>
      </w:r>
      <w:proofErr w:type="spellStart"/>
      <w:r w:rsidRPr="00DA50C6">
        <w:rPr>
          <w:sz w:val="28"/>
          <w:szCs w:val="28"/>
        </w:rPr>
        <w:t>Микотоксины</w:t>
      </w:r>
      <w:proofErr w:type="spellEnd"/>
      <w:r w:rsidRPr="00DA50C6">
        <w:rPr>
          <w:sz w:val="28"/>
          <w:szCs w:val="28"/>
        </w:rPr>
        <w:t xml:space="preserve"> влияют на обмен веществ человека на клеточном и молекулярном уровне, </w:t>
      </w:r>
      <w:proofErr w:type="gramStart"/>
      <w:r w:rsidRPr="00DA50C6">
        <w:rPr>
          <w:sz w:val="28"/>
          <w:szCs w:val="28"/>
        </w:rPr>
        <w:t>проявляя</w:t>
      </w:r>
      <w:proofErr w:type="gramEnd"/>
      <w:r w:rsidRPr="00DA50C6">
        <w:rPr>
          <w:sz w:val="28"/>
          <w:szCs w:val="28"/>
        </w:rPr>
        <w:t xml:space="preserve"> в том числе и мутагенную активность. Некоторые </w:t>
      </w:r>
      <w:proofErr w:type="spellStart"/>
      <w:r w:rsidRPr="00DA50C6">
        <w:rPr>
          <w:sz w:val="28"/>
          <w:szCs w:val="28"/>
        </w:rPr>
        <w:t>микотоксины</w:t>
      </w:r>
      <w:proofErr w:type="spellEnd"/>
      <w:r w:rsidRPr="00DA50C6">
        <w:rPr>
          <w:sz w:val="28"/>
          <w:szCs w:val="28"/>
        </w:rPr>
        <w:t xml:space="preserve"> имеют канцерогенную направленность действия: </w:t>
      </w:r>
      <w:proofErr w:type="spellStart"/>
      <w:r w:rsidRPr="00DA50C6">
        <w:rPr>
          <w:sz w:val="28"/>
          <w:szCs w:val="28"/>
        </w:rPr>
        <w:t>афлатоксин</w:t>
      </w:r>
      <w:proofErr w:type="spellEnd"/>
      <w:r w:rsidRPr="00DA50C6">
        <w:rPr>
          <w:sz w:val="28"/>
          <w:szCs w:val="28"/>
        </w:rPr>
        <w:t xml:space="preserve">, </w:t>
      </w:r>
      <w:proofErr w:type="spellStart"/>
      <w:r w:rsidRPr="00DA50C6">
        <w:rPr>
          <w:sz w:val="28"/>
          <w:szCs w:val="28"/>
        </w:rPr>
        <w:t>зеараленон</w:t>
      </w:r>
      <w:proofErr w:type="spellEnd"/>
      <w:r w:rsidRPr="00DA50C6">
        <w:rPr>
          <w:sz w:val="28"/>
          <w:szCs w:val="28"/>
        </w:rPr>
        <w:t xml:space="preserve">, </w:t>
      </w:r>
      <w:proofErr w:type="spellStart"/>
      <w:r w:rsidRPr="00DA50C6">
        <w:rPr>
          <w:sz w:val="28"/>
          <w:szCs w:val="28"/>
        </w:rPr>
        <w:t>патулин</w:t>
      </w:r>
      <w:proofErr w:type="spellEnd"/>
      <w:r w:rsidRPr="00DA50C6">
        <w:rPr>
          <w:sz w:val="28"/>
          <w:szCs w:val="28"/>
        </w:rPr>
        <w:t xml:space="preserve">, </w:t>
      </w:r>
      <w:proofErr w:type="spellStart"/>
      <w:r w:rsidRPr="00DA50C6">
        <w:rPr>
          <w:sz w:val="28"/>
          <w:szCs w:val="28"/>
        </w:rPr>
        <w:t>охратоксин</w:t>
      </w:r>
      <w:proofErr w:type="spellEnd"/>
      <w:r w:rsidRPr="00DA50C6">
        <w:rPr>
          <w:sz w:val="28"/>
          <w:szCs w:val="28"/>
        </w:rPr>
        <w:t xml:space="preserve"> и </w:t>
      </w:r>
      <w:proofErr w:type="spellStart"/>
      <w:r w:rsidRPr="00DA50C6">
        <w:rPr>
          <w:sz w:val="28"/>
          <w:szCs w:val="28"/>
        </w:rPr>
        <w:t>фуманизин</w:t>
      </w:r>
      <w:proofErr w:type="spellEnd"/>
      <w:r w:rsidRPr="00DA50C6">
        <w:rPr>
          <w:sz w:val="28"/>
          <w:szCs w:val="28"/>
        </w:rPr>
        <w:t>.</w:t>
      </w:r>
    </w:p>
    <w:p w:rsidR="00123E4D" w:rsidRPr="00DA50C6" w:rsidRDefault="00123E4D" w:rsidP="00DA50C6">
      <w:pPr>
        <w:pStyle w:val="txt"/>
        <w:spacing w:before="0" w:beforeAutospacing="0" w:after="0" w:afterAutospacing="0"/>
        <w:ind w:firstLine="709"/>
        <w:jc w:val="both"/>
        <w:rPr>
          <w:sz w:val="28"/>
          <w:szCs w:val="28"/>
        </w:rPr>
      </w:pPr>
      <w:proofErr w:type="spellStart"/>
      <w:r w:rsidRPr="00DA50C6">
        <w:rPr>
          <w:b/>
          <w:bCs/>
          <w:i/>
          <w:iCs/>
          <w:sz w:val="28"/>
          <w:szCs w:val="28"/>
        </w:rPr>
        <w:t>Афлатоксикоз</w:t>
      </w:r>
      <w:proofErr w:type="spellEnd"/>
      <w:r w:rsidRPr="00DA50C6">
        <w:rPr>
          <w:b/>
          <w:bCs/>
          <w:i/>
          <w:iCs/>
          <w:sz w:val="28"/>
          <w:szCs w:val="28"/>
        </w:rPr>
        <w:t xml:space="preserve">. </w:t>
      </w:r>
      <w:proofErr w:type="spellStart"/>
      <w:r w:rsidRPr="00DA50C6">
        <w:rPr>
          <w:sz w:val="28"/>
          <w:szCs w:val="28"/>
        </w:rPr>
        <w:t>Афлатоксины</w:t>
      </w:r>
      <w:proofErr w:type="spellEnd"/>
      <w:r w:rsidRPr="00DA50C6">
        <w:rPr>
          <w:sz w:val="28"/>
          <w:szCs w:val="28"/>
        </w:rPr>
        <w:t xml:space="preserve"> являются высокотоксичными вторичными метаболитами микроскопических грибов </w:t>
      </w:r>
      <w:proofErr w:type="spellStart"/>
      <w:r w:rsidRPr="00DA50C6">
        <w:rPr>
          <w:i/>
          <w:iCs/>
          <w:sz w:val="28"/>
          <w:szCs w:val="28"/>
        </w:rPr>
        <w:t>Aspergillus</w:t>
      </w:r>
      <w:proofErr w:type="spellEnd"/>
      <w:r w:rsidRPr="00DA50C6">
        <w:rPr>
          <w:i/>
          <w:iCs/>
          <w:sz w:val="28"/>
          <w:szCs w:val="28"/>
        </w:rPr>
        <w:t xml:space="preserve"> </w:t>
      </w:r>
      <w:proofErr w:type="spellStart"/>
      <w:r w:rsidRPr="00DA50C6">
        <w:rPr>
          <w:i/>
          <w:iCs/>
          <w:sz w:val="28"/>
          <w:szCs w:val="28"/>
        </w:rPr>
        <w:t>flavus</w:t>
      </w:r>
      <w:proofErr w:type="spellEnd"/>
      <w:r w:rsidRPr="00DA50C6">
        <w:rPr>
          <w:i/>
          <w:iCs/>
          <w:sz w:val="28"/>
          <w:szCs w:val="28"/>
        </w:rPr>
        <w:t xml:space="preserve"> </w:t>
      </w:r>
      <w:proofErr w:type="spellStart"/>
      <w:r w:rsidRPr="00DA50C6">
        <w:rPr>
          <w:i/>
          <w:iCs/>
          <w:sz w:val="28"/>
          <w:szCs w:val="28"/>
        </w:rPr>
        <w:t>Link</w:t>
      </w:r>
      <w:proofErr w:type="spellEnd"/>
      <w:r w:rsidRPr="00DA50C6">
        <w:rPr>
          <w:i/>
          <w:iCs/>
          <w:sz w:val="28"/>
          <w:szCs w:val="28"/>
        </w:rPr>
        <w:t xml:space="preserve"> </w:t>
      </w:r>
      <w:proofErr w:type="spellStart"/>
      <w:r w:rsidRPr="00DA50C6">
        <w:rPr>
          <w:i/>
          <w:iCs/>
          <w:sz w:val="28"/>
          <w:szCs w:val="28"/>
        </w:rPr>
        <w:t>ex</w:t>
      </w:r>
      <w:proofErr w:type="spellEnd"/>
      <w:r w:rsidRPr="00DA50C6">
        <w:rPr>
          <w:i/>
          <w:iCs/>
          <w:sz w:val="28"/>
          <w:szCs w:val="28"/>
        </w:rPr>
        <w:t xml:space="preserve"> </w:t>
      </w:r>
      <w:proofErr w:type="spellStart"/>
      <w:r w:rsidRPr="00DA50C6">
        <w:rPr>
          <w:i/>
          <w:iCs/>
          <w:sz w:val="28"/>
          <w:szCs w:val="28"/>
        </w:rPr>
        <w:t>Fries</w:t>
      </w:r>
      <w:proofErr w:type="spellEnd"/>
      <w:r w:rsidRPr="00DA50C6">
        <w:rPr>
          <w:i/>
          <w:iCs/>
          <w:sz w:val="28"/>
          <w:szCs w:val="28"/>
        </w:rPr>
        <w:t xml:space="preserve">, </w:t>
      </w:r>
      <w:r w:rsidRPr="00DA50C6">
        <w:rPr>
          <w:sz w:val="28"/>
          <w:szCs w:val="28"/>
        </w:rPr>
        <w:t>которые образуются на различных пищевых продуктах, в крахмальных зерновых культурах (кукуруза, пшеница, сорго, овес, ячмень, просо, рис), в соевых бобах, орехах, специях, арахисе и масличных культурах.</w:t>
      </w:r>
    </w:p>
    <w:p w:rsidR="00123E4D" w:rsidRPr="00DA50C6" w:rsidRDefault="00123E4D" w:rsidP="00DA50C6">
      <w:pPr>
        <w:pStyle w:val="txt"/>
        <w:spacing w:before="0" w:beforeAutospacing="0" w:after="0" w:afterAutospacing="0"/>
        <w:ind w:firstLine="709"/>
        <w:jc w:val="both"/>
        <w:rPr>
          <w:sz w:val="28"/>
          <w:szCs w:val="28"/>
        </w:rPr>
      </w:pPr>
      <w:proofErr w:type="spellStart"/>
      <w:r w:rsidRPr="00DA50C6">
        <w:rPr>
          <w:sz w:val="28"/>
          <w:szCs w:val="28"/>
        </w:rPr>
        <w:t>Афлатоксикоз</w:t>
      </w:r>
      <w:proofErr w:type="spellEnd"/>
      <w:r w:rsidRPr="00DA50C6">
        <w:rPr>
          <w:sz w:val="28"/>
          <w:szCs w:val="28"/>
        </w:rPr>
        <w:t xml:space="preserve"> относится к пищевым отравлениям и может проявляться в двух формах: острой интоксикации и хроническом отравлении.</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lastRenderedPageBreak/>
        <w:t xml:space="preserve">Острая интоксикация </w:t>
      </w:r>
      <w:r w:rsidRPr="00DA50C6">
        <w:rPr>
          <w:sz w:val="28"/>
          <w:szCs w:val="28"/>
        </w:rPr>
        <w:t xml:space="preserve">возникает при поступлении больших доз </w:t>
      </w:r>
      <w:proofErr w:type="spellStart"/>
      <w:r w:rsidRPr="00DA50C6">
        <w:rPr>
          <w:sz w:val="28"/>
          <w:szCs w:val="28"/>
        </w:rPr>
        <w:t>афлатоксина</w:t>
      </w:r>
      <w:proofErr w:type="spellEnd"/>
      <w:r w:rsidRPr="00DA50C6">
        <w:rPr>
          <w:sz w:val="28"/>
          <w:szCs w:val="28"/>
        </w:rPr>
        <w:t xml:space="preserve"> и проявляется в виде геморрагического некроза печени, отека, летаргии. Летальный исход, составляющий около 25 % всех случаев, наступает от прямого поражения печени.</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При </w:t>
      </w:r>
      <w:r w:rsidRPr="00DA50C6">
        <w:rPr>
          <w:i/>
          <w:iCs/>
          <w:sz w:val="28"/>
          <w:szCs w:val="28"/>
        </w:rPr>
        <w:t xml:space="preserve">хроническом субклиническом отравлении </w:t>
      </w:r>
      <w:r w:rsidRPr="00DA50C6">
        <w:rPr>
          <w:sz w:val="28"/>
          <w:szCs w:val="28"/>
        </w:rPr>
        <w:t xml:space="preserve">воздействие осуществляется на алиментарный и иммунный статус. При этом все поступающие дозы </w:t>
      </w:r>
      <w:proofErr w:type="spellStart"/>
      <w:r w:rsidRPr="00DA50C6">
        <w:rPr>
          <w:sz w:val="28"/>
          <w:szCs w:val="28"/>
        </w:rPr>
        <w:t>афлатоксинов</w:t>
      </w:r>
      <w:proofErr w:type="spellEnd"/>
      <w:r w:rsidRPr="00DA50C6">
        <w:rPr>
          <w:sz w:val="28"/>
          <w:szCs w:val="28"/>
        </w:rPr>
        <w:t xml:space="preserve"> </w:t>
      </w:r>
      <w:proofErr w:type="spellStart"/>
      <w:r w:rsidRPr="00DA50C6">
        <w:rPr>
          <w:sz w:val="28"/>
          <w:szCs w:val="28"/>
        </w:rPr>
        <w:t>кумулируются</w:t>
      </w:r>
      <w:proofErr w:type="spellEnd"/>
      <w:r w:rsidRPr="00DA50C6">
        <w:rPr>
          <w:sz w:val="28"/>
          <w:szCs w:val="28"/>
        </w:rPr>
        <w:t>, усиливая риск развития рака печени.</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К </w:t>
      </w:r>
      <w:proofErr w:type="spellStart"/>
      <w:r w:rsidRPr="00DA50C6">
        <w:rPr>
          <w:b/>
          <w:bCs/>
          <w:i/>
          <w:iCs/>
          <w:sz w:val="28"/>
          <w:szCs w:val="28"/>
        </w:rPr>
        <w:t>фузариотоксикозам</w:t>
      </w:r>
      <w:proofErr w:type="spellEnd"/>
      <w:r w:rsidRPr="00DA50C6">
        <w:rPr>
          <w:b/>
          <w:bCs/>
          <w:i/>
          <w:iCs/>
          <w:sz w:val="28"/>
          <w:szCs w:val="28"/>
        </w:rPr>
        <w:t xml:space="preserve"> </w:t>
      </w:r>
      <w:r w:rsidRPr="00DA50C6">
        <w:rPr>
          <w:sz w:val="28"/>
          <w:szCs w:val="28"/>
        </w:rPr>
        <w:t xml:space="preserve">относят отравления при использовании в пищу зерновых (пшеница, ячмень, овес, рис, кукуруза), произрастающих в жарких регионах всех континентов, пораженных грибами рода </w:t>
      </w:r>
      <w:proofErr w:type="spellStart"/>
      <w:r w:rsidRPr="00DA50C6">
        <w:rPr>
          <w:i/>
          <w:iCs/>
          <w:sz w:val="28"/>
          <w:szCs w:val="28"/>
        </w:rPr>
        <w:t>Fusarium</w:t>
      </w:r>
      <w:proofErr w:type="spellEnd"/>
      <w:r w:rsidRPr="00DA50C6">
        <w:rPr>
          <w:i/>
          <w:iCs/>
          <w:sz w:val="28"/>
          <w:szCs w:val="28"/>
        </w:rPr>
        <w:t xml:space="preserve">, </w:t>
      </w:r>
      <w:r w:rsidRPr="00DA50C6">
        <w:rPr>
          <w:sz w:val="28"/>
          <w:szCs w:val="28"/>
        </w:rPr>
        <w:t xml:space="preserve">почти все </w:t>
      </w:r>
      <w:proofErr w:type="gramStart"/>
      <w:r w:rsidRPr="00DA50C6">
        <w:rPr>
          <w:sz w:val="28"/>
          <w:szCs w:val="28"/>
        </w:rPr>
        <w:t>разновидности</w:t>
      </w:r>
      <w:proofErr w:type="gramEnd"/>
      <w:r w:rsidRPr="00DA50C6">
        <w:rPr>
          <w:sz w:val="28"/>
          <w:szCs w:val="28"/>
        </w:rPr>
        <w:t xml:space="preserve"> которого токсичны для человека.</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К </w:t>
      </w:r>
      <w:proofErr w:type="spellStart"/>
      <w:r w:rsidRPr="00DA50C6">
        <w:rPr>
          <w:sz w:val="28"/>
          <w:szCs w:val="28"/>
        </w:rPr>
        <w:t>фузариотоксикозам</w:t>
      </w:r>
      <w:proofErr w:type="spellEnd"/>
      <w:r w:rsidRPr="00DA50C6">
        <w:rPr>
          <w:sz w:val="28"/>
          <w:szCs w:val="28"/>
        </w:rPr>
        <w:t xml:space="preserve"> относятся отравления «пьяным хлебом» и </w:t>
      </w:r>
      <w:proofErr w:type="gramStart"/>
      <w:r w:rsidRPr="00DA50C6">
        <w:rPr>
          <w:sz w:val="28"/>
          <w:szCs w:val="28"/>
        </w:rPr>
        <w:t>алиментарно-токсическая</w:t>
      </w:r>
      <w:proofErr w:type="gramEnd"/>
      <w:r w:rsidRPr="00DA50C6">
        <w:rPr>
          <w:sz w:val="28"/>
          <w:szCs w:val="28"/>
        </w:rPr>
        <w:t xml:space="preserve"> </w:t>
      </w:r>
      <w:proofErr w:type="spellStart"/>
      <w:r w:rsidRPr="00DA50C6">
        <w:rPr>
          <w:sz w:val="28"/>
          <w:szCs w:val="28"/>
        </w:rPr>
        <w:t>алейкия</w:t>
      </w:r>
      <w:proofErr w:type="spellEnd"/>
      <w:r w:rsidRPr="00DA50C6">
        <w:rPr>
          <w:sz w:val="28"/>
          <w:szCs w:val="28"/>
        </w:rPr>
        <w:t>.</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Отравление «пьяным хлебом» </w:t>
      </w:r>
      <w:r w:rsidRPr="00DA50C6">
        <w:rPr>
          <w:sz w:val="28"/>
          <w:szCs w:val="28"/>
        </w:rPr>
        <w:t xml:space="preserve">обусловлено заражением зерновых грибом </w:t>
      </w:r>
      <w:proofErr w:type="spellStart"/>
      <w:r w:rsidRPr="00DA50C6">
        <w:rPr>
          <w:i/>
          <w:iCs/>
          <w:sz w:val="28"/>
          <w:szCs w:val="28"/>
        </w:rPr>
        <w:t>Fusarium</w:t>
      </w:r>
      <w:proofErr w:type="spellEnd"/>
      <w:r w:rsidRPr="00DA50C6">
        <w:rPr>
          <w:i/>
          <w:iCs/>
          <w:sz w:val="28"/>
          <w:szCs w:val="28"/>
        </w:rPr>
        <w:t xml:space="preserve"> </w:t>
      </w:r>
      <w:proofErr w:type="spellStart"/>
      <w:r w:rsidRPr="00DA50C6">
        <w:rPr>
          <w:i/>
          <w:iCs/>
          <w:sz w:val="28"/>
          <w:szCs w:val="28"/>
        </w:rPr>
        <w:t>graminearum</w:t>
      </w:r>
      <w:proofErr w:type="spellEnd"/>
      <w:r w:rsidRPr="00DA50C6">
        <w:rPr>
          <w:i/>
          <w:iCs/>
          <w:sz w:val="28"/>
          <w:szCs w:val="28"/>
        </w:rPr>
        <w:t xml:space="preserve">. </w:t>
      </w:r>
      <w:r w:rsidRPr="00DA50C6">
        <w:rPr>
          <w:sz w:val="28"/>
          <w:szCs w:val="28"/>
        </w:rPr>
        <w:t>Даже в случае однократного употребления хлеба, содержащего токсины этого гриба, проявляются симптомы, характерные для тяжелого алкогольного опьянения.</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Алиментарно-токсическая </w:t>
      </w:r>
      <w:proofErr w:type="spellStart"/>
      <w:r w:rsidRPr="00DA50C6">
        <w:rPr>
          <w:i/>
          <w:iCs/>
          <w:sz w:val="28"/>
          <w:szCs w:val="28"/>
        </w:rPr>
        <w:t>алейкия</w:t>
      </w:r>
      <w:proofErr w:type="spellEnd"/>
      <w:r w:rsidRPr="00DA50C6">
        <w:rPr>
          <w:i/>
          <w:iCs/>
          <w:sz w:val="28"/>
          <w:szCs w:val="28"/>
        </w:rPr>
        <w:t xml:space="preserve"> </w:t>
      </w:r>
      <w:r w:rsidRPr="00DA50C6">
        <w:rPr>
          <w:sz w:val="28"/>
          <w:szCs w:val="28"/>
        </w:rPr>
        <w:t xml:space="preserve">встречается при употреблении в пищу хлеба, приготовленного из перезимовавшего в поле зерна (просо, пшеница, рожь, ячмень, овес). В процессе </w:t>
      </w:r>
      <w:proofErr w:type="spellStart"/>
      <w:r w:rsidRPr="00DA50C6">
        <w:rPr>
          <w:sz w:val="28"/>
          <w:szCs w:val="28"/>
        </w:rPr>
        <w:t>длитель</w:t>
      </w:r>
      <w:proofErr w:type="spellEnd"/>
      <w:r w:rsidRPr="00DA50C6">
        <w:rPr>
          <w:sz w:val="28"/>
          <w:szCs w:val="28"/>
        </w:rPr>
        <w:t>-</w:t>
      </w:r>
    </w:p>
    <w:p w:rsidR="00123E4D" w:rsidRPr="00DA50C6" w:rsidRDefault="00123E4D" w:rsidP="00DA50C6">
      <w:pPr>
        <w:pStyle w:val="txt"/>
        <w:spacing w:before="0" w:beforeAutospacing="0" w:after="0" w:afterAutospacing="0"/>
        <w:ind w:firstLine="709"/>
        <w:jc w:val="both"/>
        <w:rPr>
          <w:sz w:val="28"/>
          <w:szCs w:val="28"/>
        </w:rPr>
      </w:pPr>
      <w:proofErr w:type="spellStart"/>
      <w:r w:rsidRPr="00DA50C6">
        <w:rPr>
          <w:sz w:val="28"/>
          <w:szCs w:val="28"/>
        </w:rPr>
        <w:t>ного</w:t>
      </w:r>
      <w:proofErr w:type="spellEnd"/>
      <w:r w:rsidRPr="00DA50C6">
        <w:rPr>
          <w:sz w:val="28"/>
          <w:szCs w:val="28"/>
        </w:rPr>
        <w:t xml:space="preserve"> пребывания в поле зерно подвергается массивному заражению грибами </w:t>
      </w:r>
      <w:proofErr w:type="spellStart"/>
      <w:r w:rsidRPr="00DA50C6">
        <w:rPr>
          <w:i/>
          <w:iCs/>
          <w:sz w:val="28"/>
          <w:szCs w:val="28"/>
        </w:rPr>
        <w:t>Fusarium</w:t>
      </w:r>
      <w:proofErr w:type="spellEnd"/>
      <w:r w:rsidRPr="00DA50C6">
        <w:rPr>
          <w:i/>
          <w:iCs/>
          <w:sz w:val="28"/>
          <w:szCs w:val="28"/>
        </w:rPr>
        <w:t xml:space="preserve"> </w:t>
      </w:r>
      <w:proofErr w:type="spellStart"/>
      <w:r w:rsidRPr="00DA50C6">
        <w:rPr>
          <w:i/>
          <w:iCs/>
          <w:sz w:val="28"/>
          <w:szCs w:val="28"/>
        </w:rPr>
        <w:t>sporotrichioides</w:t>
      </w:r>
      <w:proofErr w:type="spellEnd"/>
      <w:r w:rsidRPr="00DA50C6">
        <w:rPr>
          <w:i/>
          <w:iCs/>
          <w:sz w:val="28"/>
          <w:szCs w:val="28"/>
        </w:rPr>
        <w:t>.</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Основными клиническими проявлениями заболевания являются септическая ангина (воспалительное поражение миндалин, мягкого нёба, задней стенки глотки), геморрагическая сыпь и подкожные кровоизлияния на туловище и конечностях, мелкие серозно-кровянистые высыпания на слизистой оболочке рта и языка, лихорадка с температурой тела 39-41 °C. Возможны также носовые, кишечные и маточные кровотечения. Летальность может достигать 60 % и более.</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Эрготизм </w:t>
      </w:r>
      <w:r w:rsidRPr="00DA50C6">
        <w:rPr>
          <w:sz w:val="28"/>
          <w:szCs w:val="28"/>
        </w:rPr>
        <w:t xml:space="preserve">вызывается при употреблении в пищу хлеба и других зерновых изделий, содержащих остатки спорыньи (грибной ткани) микроскопического гриба </w:t>
      </w:r>
      <w:proofErr w:type="spellStart"/>
      <w:r w:rsidRPr="00DA50C6">
        <w:rPr>
          <w:i/>
          <w:iCs/>
          <w:sz w:val="28"/>
          <w:szCs w:val="28"/>
        </w:rPr>
        <w:t>Claviceps</w:t>
      </w:r>
      <w:proofErr w:type="spellEnd"/>
      <w:r w:rsidRPr="00DA50C6">
        <w:rPr>
          <w:i/>
          <w:iCs/>
          <w:sz w:val="28"/>
          <w:szCs w:val="28"/>
        </w:rPr>
        <w:t xml:space="preserve"> </w:t>
      </w:r>
      <w:proofErr w:type="spellStart"/>
      <w:r w:rsidRPr="00DA50C6">
        <w:rPr>
          <w:i/>
          <w:iCs/>
          <w:sz w:val="28"/>
          <w:szCs w:val="28"/>
        </w:rPr>
        <w:t>purpurea</w:t>
      </w:r>
      <w:proofErr w:type="spellEnd"/>
      <w:r w:rsidRPr="00DA50C6">
        <w:rPr>
          <w:i/>
          <w:iCs/>
          <w:sz w:val="28"/>
          <w:szCs w:val="28"/>
        </w:rPr>
        <w:t xml:space="preserve">. </w:t>
      </w:r>
      <w:r w:rsidRPr="00DA50C6">
        <w:rPr>
          <w:sz w:val="28"/>
          <w:szCs w:val="28"/>
        </w:rPr>
        <w:t xml:space="preserve">В зависимости от количества поступивших </w:t>
      </w:r>
      <w:proofErr w:type="spellStart"/>
      <w:r w:rsidRPr="00DA50C6">
        <w:rPr>
          <w:sz w:val="28"/>
          <w:szCs w:val="28"/>
        </w:rPr>
        <w:t>микотоксинов</w:t>
      </w:r>
      <w:proofErr w:type="spellEnd"/>
      <w:r w:rsidRPr="00DA50C6">
        <w:rPr>
          <w:sz w:val="28"/>
          <w:szCs w:val="28"/>
        </w:rPr>
        <w:t xml:space="preserve"> эрготизм может протекать в нескольких формах. Судорожная форма характеризуется </w:t>
      </w:r>
      <w:proofErr w:type="spellStart"/>
      <w:r w:rsidRPr="00DA50C6">
        <w:rPr>
          <w:sz w:val="28"/>
          <w:szCs w:val="28"/>
        </w:rPr>
        <w:t>генерализованным</w:t>
      </w:r>
      <w:proofErr w:type="spellEnd"/>
      <w:r w:rsidRPr="00DA50C6">
        <w:rPr>
          <w:sz w:val="28"/>
          <w:szCs w:val="28"/>
        </w:rPr>
        <w:t xml:space="preserve"> мышечным </w:t>
      </w:r>
      <w:proofErr w:type="spellStart"/>
      <w:r w:rsidRPr="00DA50C6">
        <w:rPr>
          <w:sz w:val="28"/>
          <w:szCs w:val="28"/>
        </w:rPr>
        <w:t>гипертонусом</w:t>
      </w:r>
      <w:proofErr w:type="spellEnd"/>
      <w:r w:rsidRPr="00DA50C6">
        <w:rPr>
          <w:sz w:val="28"/>
          <w:szCs w:val="28"/>
        </w:rPr>
        <w:t>, поражением нервной системы (расстройство сознания, галлюцинации), тошнотой, рвотой, кишечной коликой. При гангренозной форме эрготизма ведущими симптомами являются расстройства периферического кровообращения (особенно в области нижних конечностей), напоминающие облитерирующие сосудистые поражения с последовательным развитием ишемии, некроза и гангрены. Может также наблюдаться смешанная форма отравления.</w:t>
      </w:r>
    </w:p>
    <w:p w:rsidR="00DA50C6" w:rsidRPr="00DA50C6" w:rsidRDefault="00123E4D" w:rsidP="00DA50C6">
      <w:pPr>
        <w:pStyle w:val="Default"/>
        <w:ind w:firstLine="709"/>
        <w:jc w:val="both"/>
        <w:rPr>
          <w:rFonts w:ascii="Times New Roman" w:hAnsi="Times New Roman" w:cs="Times New Roman"/>
          <w:b/>
          <w:bCs/>
          <w:sz w:val="28"/>
          <w:szCs w:val="28"/>
        </w:rPr>
      </w:pPr>
      <w:r w:rsidRPr="00DA50C6">
        <w:rPr>
          <w:rFonts w:ascii="Times New Roman" w:hAnsi="Times New Roman" w:cs="Times New Roman"/>
          <w:sz w:val="28"/>
          <w:szCs w:val="28"/>
        </w:rPr>
        <w:t xml:space="preserve">Профилактика </w:t>
      </w:r>
      <w:proofErr w:type="spellStart"/>
      <w:r w:rsidRPr="00DA50C6">
        <w:rPr>
          <w:rFonts w:ascii="Times New Roman" w:hAnsi="Times New Roman" w:cs="Times New Roman"/>
          <w:sz w:val="28"/>
          <w:szCs w:val="28"/>
        </w:rPr>
        <w:t>микотоксикозов</w:t>
      </w:r>
      <w:proofErr w:type="spellEnd"/>
      <w:r w:rsidRPr="00DA50C6">
        <w:rPr>
          <w:rFonts w:ascii="Times New Roman" w:hAnsi="Times New Roman" w:cs="Times New Roman"/>
          <w:sz w:val="28"/>
          <w:szCs w:val="28"/>
        </w:rPr>
        <w:t xml:space="preserve"> включает борьбу с сельскохозяйственными вредителями и гигиенический мониторинг уровня загрязнения сырья и пищевых продуктов</w:t>
      </w:r>
      <w:r w:rsidR="00DA50C6">
        <w:rPr>
          <w:rFonts w:ascii="Times New Roman" w:hAnsi="Times New Roman" w:cs="Times New Roman"/>
          <w:sz w:val="28"/>
          <w:szCs w:val="28"/>
        </w:rPr>
        <w:t xml:space="preserve">, а именно </w:t>
      </w:r>
      <w:r w:rsidR="00DA50C6" w:rsidRPr="00B050CC">
        <w:rPr>
          <w:rFonts w:ascii="Times New Roman" w:hAnsi="Times New Roman" w:cs="Times New Roman"/>
          <w:sz w:val="28"/>
          <w:szCs w:val="28"/>
        </w:rPr>
        <w:t xml:space="preserve">мероприятия защитного и </w:t>
      </w:r>
      <w:r w:rsidR="00DA50C6" w:rsidRPr="00B050CC">
        <w:rPr>
          <w:rFonts w:ascii="Times New Roman" w:hAnsi="Times New Roman" w:cs="Times New Roman"/>
          <w:sz w:val="28"/>
          <w:szCs w:val="28"/>
        </w:rPr>
        <w:lastRenderedPageBreak/>
        <w:t>контрольного характера, в первую очередь – обеспечение правильных условий хра</w:t>
      </w:r>
      <w:r w:rsidR="00DA50C6" w:rsidRPr="00B050CC">
        <w:rPr>
          <w:rFonts w:ascii="Times New Roman" w:hAnsi="Times New Roman" w:cs="Times New Roman"/>
          <w:color w:val="auto"/>
          <w:sz w:val="28"/>
          <w:szCs w:val="28"/>
        </w:rPr>
        <w:t xml:space="preserve">нения зерна, исключающих его увлажнение и </w:t>
      </w:r>
      <w:proofErr w:type="spellStart"/>
      <w:r w:rsidR="00DA50C6" w:rsidRPr="00B050CC">
        <w:rPr>
          <w:rFonts w:ascii="Times New Roman" w:hAnsi="Times New Roman" w:cs="Times New Roman"/>
          <w:color w:val="auto"/>
          <w:sz w:val="28"/>
          <w:szCs w:val="28"/>
        </w:rPr>
        <w:t>плесневение</w:t>
      </w:r>
      <w:proofErr w:type="spellEnd"/>
      <w:r w:rsidR="00DA50C6" w:rsidRPr="00B050CC">
        <w:rPr>
          <w:rFonts w:ascii="Times New Roman" w:hAnsi="Times New Roman" w:cs="Times New Roman"/>
          <w:color w:val="auto"/>
          <w:sz w:val="28"/>
          <w:szCs w:val="28"/>
        </w:rPr>
        <w:t>. Все подозрительные партии злаков подлежат лабораторному исследованию.</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 xml:space="preserve">Единственной мерой профилактики алиментарно-токсической </w:t>
      </w:r>
      <w:proofErr w:type="spellStart"/>
      <w:r w:rsidRPr="00B050CC">
        <w:rPr>
          <w:rFonts w:ascii="Times New Roman" w:hAnsi="Times New Roman" w:cs="Times New Roman"/>
          <w:color w:val="auto"/>
          <w:sz w:val="28"/>
          <w:szCs w:val="28"/>
        </w:rPr>
        <w:t>алейкии</w:t>
      </w:r>
      <w:proofErr w:type="spellEnd"/>
      <w:r w:rsidRPr="00B050CC">
        <w:rPr>
          <w:rFonts w:ascii="Times New Roman" w:hAnsi="Times New Roman" w:cs="Times New Roman"/>
          <w:color w:val="auto"/>
          <w:sz w:val="28"/>
          <w:szCs w:val="28"/>
        </w:rPr>
        <w:t xml:space="preserve"> является недопущение использования в питании перезимовавшего в поле зерна, немедленное его изъятие.</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Основным мероприятием по профилактике эрготизма является очистка посевного зерна от спорыньи.</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 xml:space="preserve">Для этиологических токсинов, вызывающих </w:t>
      </w:r>
      <w:proofErr w:type="spellStart"/>
      <w:r w:rsidRPr="00B050CC">
        <w:rPr>
          <w:rFonts w:ascii="Times New Roman" w:hAnsi="Times New Roman" w:cs="Times New Roman"/>
          <w:color w:val="auto"/>
          <w:sz w:val="28"/>
          <w:szCs w:val="28"/>
        </w:rPr>
        <w:t>афлатоксикоз</w:t>
      </w:r>
      <w:proofErr w:type="spellEnd"/>
      <w:r w:rsidRPr="00B050CC">
        <w:rPr>
          <w:rFonts w:ascii="Times New Roman" w:hAnsi="Times New Roman" w:cs="Times New Roman"/>
          <w:color w:val="auto"/>
          <w:sz w:val="28"/>
          <w:szCs w:val="28"/>
        </w:rPr>
        <w:t xml:space="preserve"> и </w:t>
      </w:r>
      <w:proofErr w:type="spellStart"/>
      <w:r w:rsidRPr="00B050CC">
        <w:rPr>
          <w:rFonts w:ascii="Times New Roman" w:hAnsi="Times New Roman" w:cs="Times New Roman"/>
          <w:color w:val="auto"/>
          <w:sz w:val="28"/>
          <w:szCs w:val="28"/>
        </w:rPr>
        <w:t>охратоксикоз</w:t>
      </w:r>
      <w:proofErr w:type="spellEnd"/>
      <w:r w:rsidRPr="00B050CC">
        <w:rPr>
          <w:rFonts w:ascii="Times New Roman" w:hAnsi="Times New Roman" w:cs="Times New Roman"/>
          <w:color w:val="auto"/>
          <w:sz w:val="28"/>
          <w:szCs w:val="28"/>
        </w:rPr>
        <w:t xml:space="preserve"> установлены предельно допустимые концентрации в пищевых продуктах.</w:t>
      </w:r>
    </w:p>
    <w:p w:rsidR="00DA50C6" w:rsidRDefault="00DA50C6" w:rsidP="00DA50C6">
      <w:pPr>
        <w:pStyle w:val="txt"/>
        <w:spacing w:before="0" w:beforeAutospacing="0" w:after="0" w:afterAutospacing="0"/>
        <w:ind w:firstLine="709"/>
        <w:jc w:val="both"/>
        <w:rPr>
          <w:b/>
          <w:bCs/>
          <w:i/>
          <w:iCs/>
          <w:sz w:val="28"/>
          <w:szCs w:val="28"/>
        </w:rPr>
      </w:pPr>
    </w:p>
    <w:p w:rsidR="00123E4D" w:rsidRPr="00DA50C6" w:rsidRDefault="00123E4D" w:rsidP="00DA50C6">
      <w:pPr>
        <w:pStyle w:val="txt"/>
        <w:spacing w:before="0" w:beforeAutospacing="0" w:after="0" w:afterAutospacing="0"/>
        <w:ind w:firstLine="709"/>
        <w:jc w:val="both"/>
        <w:rPr>
          <w:sz w:val="28"/>
          <w:szCs w:val="28"/>
        </w:rPr>
      </w:pPr>
      <w:r w:rsidRPr="00DA50C6">
        <w:rPr>
          <w:b/>
          <w:bCs/>
          <w:i/>
          <w:iCs/>
          <w:sz w:val="28"/>
          <w:szCs w:val="28"/>
        </w:rPr>
        <w:t xml:space="preserve">Пищевые отравления немикробной этиологии. </w:t>
      </w:r>
      <w:proofErr w:type="gramStart"/>
      <w:r w:rsidRPr="00DA50C6">
        <w:rPr>
          <w:sz w:val="28"/>
          <w:szCs w:val="28"/>
        </w:rPr>
        <w:t xml:space="preserve">К пищевым отравлениям немикробного происхождения относят отравления растительными или животными продуктами, ядовитыми по своей природе или становящимися ядовитыми при определенных условиях, а также продуктами, содержащими различные ядовитые примеси (соли тяжелых металлов, сельскохозяйственные ядохимикаты - пестициды, недопустимые количества химических консервантов, красителей, </w:t>
      </w:r>
      <w:proofErr w:type="spellStart"/>
      <w:r w:rsidRPr="00DA50C6">
        <w:rPr>
          <w:sz w:val="28"/>
          <w:szCs w:val="28"/>
        </w:rPr>
        <w:t>ароматизаторов</w:t>
      </w:r>
      <w:proofErr w:type="spellEnd"/>
      <w:r w:rsidRPr="00DA50C6">
        <w:rPr>
          <w:sz w:val="28"/>
          <w:szCs w:val="28"/>
        </w:rPr>
        <w:t xml:space="preserve"> и других пищевых добавок).</w:t>
      </w:r>
      <w:proofErr w:type="gramEnd"/>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Отравления продуктами, ядовитыми по своей природе. </w:t>
      </w:r>
      <w:r w:rsidRPr="00DA50C6">
        <w:rPr>
          <w:sz w:val="28"/>
          <w:szCs w:val="28"/>
        </w:rPr>
        <w:t>К наиболее распространенным ядовитым растениям на территории России относятся растения, вызывающие преимущественно поражения:</w:t>
      </w:r>
    </w:p>
    <w:p w:rsidR="00123E4D" w:rsidRPr="00DA50C6" w:rsidRDefault="00123E4D" w:rsidP="00DA50C6">
      <w:pPr>
        <w:pStyle w:val="txt"/>
        <w:spacing w:before="0" w:beforeAutospacing="0" w:after="0" w:afterAutospacing="0"/>
        <w:ind w:firstLine="709"/>
        <w:jc w:val="both"/>
        <w:rPr>
          <w:sz w:val="28"/>
          <w:szCs w:val="28"/>
        </w:rPr>
      </w:pPr>
      <w:proofErr w:type="gramStart"/>
      <w:r w:rsidRPr="00DA50C6">
        <w:rPr>
          <w:sz w:val="28"/>
          <w:szCs w:val="28"/>
        </w:rPr>
        <w:t xml:space="preserve">• нервной системы - аконит (борец, голубой лютик, </w:t>
      </w:r>
      <w:proofErr w:type="spellStart"/>
      <w:r w:rsidRPr="00DA50C6">
        <w:rPr>
          <w:sz w:val="28"/>
          <w:szCs w:val="28"/>
        </w:rPr>
        <w:t>иссыккульский</w:t>
      </w:r>
      <w:proofErr w:type="spellEnd"/>
      <w:r w:rsidRPr="00DA50C6">
        <w:rPr>
          <w:sz w:val="28"/>
          <w:szCs w:val="28"/>
        </w:rPr>
        <w:t xml:space="preserve"> корень), белена, белладонна (красавка), болиголов</w:t>
      </w:r>
      <w:proofErr w:type="gramEnd"/>
    </w:p>
    <w:p w:rsidR="00123E4D" w:rsidRPr="00DA50C6" w:rsidRDefault="00123E4D" w:rsidP="00DA50C6">
      <w:pPr>
        <w:pStyle w:val="txt"/>
        <w:spacing w:before="0" w:beforeAutospacing="0" w:after="0" w:afterAutospacing="0"/>
        <w:ind w:firstLine="709"/>
        <w:jc w:val="both"/>
        <w:rPr>
          <w:sz w:val="28"/>
          <w:szCs w:val="28"/>
        </w:rPr>
      </w:pPr>
      <w:proofErr w:type="gramStart"/>
      <w:r w:rsidRPr="00DA50C6">
        <w:rPr>
          <w:sz w:val="28"/>
          <w:szCs w:val="28"/>
        </w:rPr>
        <w:t>пятнистый, вех ядовитый (цикута, водяной болиголов, водяной омег), дурман, конопля индийская, чина посевная, чистотел, чилибуха (рвотный орех);</w:t>
      </w:r>
      <w:proofErr w:type="gramEnd"/>
    </w:p>
    <w:p w:rsidR="00123E4D" w:rsidRPr="00DA50C6" w:rsidRDefault="00123E4D" w:rsidP="00DA50C6">
      <w:pPr>
        <w:pStyle w:val="txt"/>
        <w:spacing w:before="0" w:beforeAutospacing="0" w:after="0" w:afterAutospacing="0"/>
        <w:ind w:firstLine="709"/>
        <w:jc w:val="both"/>
        <w:rPr>
          <w:sz w:val="28"/>
          <w:szCs w:val="28"/>
        </w:rPr>
      </w:pPr>
      <w:proofErr w:type="gramStart"/>
      <w:r w:rsidRPr="00DA50C6">
        <w:rPr>
          <w:sz w:val="28"/>
          <w:szCs w:val="28"/>
        </w:rPr>
        <w:t>• желудочно-кишечного тракта - безвременник, волчье лыко, клещевина (турецкая конопля, касторка), крушина, молочай, паслен;</w:t>
      </w:r>
      <w:proofErr w:type="gramEnd"/>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сердца - ландыш, наперстянка, чемерица;</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печени - гелиотроп, горчак розовый, крестовник.</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Наиболее ядовитым растением является </w:t>
      </w:r>
      <w:r w:rsidRPr="00DA50C6">
        <w:rPr>
          <w:i/>
          <w:iCs/>
          <w:sz w:val="28"/>
          <w:szCs w:val="28"/>
        </w:rPr>
        <w:t xml:space="preserve">цикута, </w:t>
      </w:r>
      <w:r w:rsidRPr="00DA50C6">
        <w:rPr>
          <w:sz w:val="28"/>
          <w:szCs w:val="28"/>
        </w:rPr>
        <w:t xml:space="preserve">или вех </w:t>
      </w:r>
      <w:proofErr w:type="gramStart"/>
      <w:r w:rsidRPr="00DA50C6">
        <w:rPr>
          <w:sz w:val="28"/>
          <w:szCs w:val="28"/>
        </w:rPr>
        <w:t>ядовитый</w:t>
      </w:r>
      <w:proofErr w:type="gramEnd"/>
      <w:r w:rsidRPr="00DA50C6">
        <w:rPr>
          <w:sz w:val="28"/>
          <w:szCs w:val="28"/>
        </w:rPr>
        <w:t xml:space="preserve">, - многолетнее растение с толстым мясистым корневищем, которое на продольном разрезе имеет типичные, разделенные поперечными перегородками камеры. Главным действующим началом является </w:t>
      </w:r>
      <w:proofErr w:type="spellStart"/>
      <w:r w:rsidRPr="00DA50C6">
        <w:rPr>
          <w:sz w:val="28"/>
          <w:szCs w:val="28"/>
        </w:rPr>
        <w:t>цикутотоксин</w:t>
      </w:r>
      <w:proofErr w:type="spellEnd"/>
      <w:r w:rsidRPr="00DA50C6">
        <w:rPr>
          <w:sz w:val="28"/>
          <w:szCs w:val="28"/>
        </w:rPr>
        <w:t>. После употребления корня цикуты в пищу через 15-30 мин появляются резкие боли в желудке, тошнота, головокружение, судороги, зрачки расширяются, возникают затруднение дыхания, цианоз. Смерть наступает через 2-3 ч от паралича дыхания.</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Широко распространены также ядовитые растения </w:t>
      </w:r>
      <w:r w:rsidRPr="00DA50C6">
        <w:rPr>
          <w:i/>
          <w:iCs/>
          <w:sz w:val="28"/>
          <w:szCs w:val="28"/>
        </w:rPr>
        <w:t xml:space="preserve">красавка </w:t>
      </w:r>
      <w:r w:rsidRPr="00DA50C6">
        <w:rPr>
          <w:sz w:val="28"/>
          <w:szCs w:val="28"/>
        </w:rPr>
        <w:t xml:space="preserve">и </w:t>
      </w:r>
      <w:r w:rsidRPr="00DA50C6">
        <w:rPr>
          <w:i/>
          <w:iCs/>
          <w:sz w:val="28"/>
          <w:szCs w:val="28"/>
        </w:rPr>
        <w:t xml:space="preserve">дурман. </w:t>
      </w:r>
      <w:r w:rsidRPr="00DA50C6">
        <w:rPr>
          <w:sz w:val="28"/>
          <w:szCs w:val="28"/>
        </w:rPr>
        <w:t xml:space="preserve">Действующим началом их являются алкалоиды </w:t>
      </w:r>
      <w:proofErr w:type="spellStart"/>
      <w:r w:rsidRPr="00DA50C6">
        <w:rPr>
          <w:sz w:val="28"/>
          <w:szCs w:val="28"/>
        </w:rPr>
        <w:t>гиосциамин</w:t>
      </w:r>
      <w:proofErr w:type="spellEnd"/>
      <w:r w:rsidRPr="00DA50C6">
        <w:rPr>
          <w:sz w:val="28"/>
          <w:szCs w:val="28"/>
        </w:rPr>
        <w:t xml:space="preserve">, </w:t>
      </w:r>
      <w:proofErr w:type="spellStart"/>
      <w:r w:rsidRPr="00DA50C6">
        <w:rPr>
          <w:sz w:val="28"/>
          <w:szCs w:val="28"/>
        </w:rPr>
        <w:t>скополамин</w:t>
      </w:r>
      <w:proofErr w:type="spellEnd"/>
      <w:r w:rsidRPr="00DA50C6">
        <w:rPr>
          <w:sz w:val="28"/>
          <w:szCs w:val="28"/>
        </w:rPr>
        <w:t xml:space="preserve"> и атропин. Отравление возможно при употреблении в пищу любых частей этих растений. Первые симптомы отравления отмечаются через 10-20 мин: сухость во рту и в глотке, першение, хриплый голос, гиперемия лица, </w:t>
      </w:r>
      <w:r w:rsidRPr="00DA50C6">
        <w:rPr>
          <w:sz w:val="28"/>
          <w:szCs w:val="28"/>
        </w:rPr>
        <w:lastRenderedPageBreak/>
        <w:t xml:space="preserve">расширение зрачков. Далее развиваются возбуждение, бред, зрительные галлюцинации. </w:t>
      </w:r>
      <w:proofErr w:type="gramStart"/>
      <w:r w:rsidRPr="00DA50C6">
        <w:rPr>
          <w:sz w:val="28"/>
          <w:szCs w:val="28"/>
        </w:rPr>
        <w:t>Возможны</w:t>
      </w:r>
      <w:proofErr w:type="gramEnd"/>
      <w:r w:rsidRPr="00DA50C6">
        <w:rPr>
          <w:sz w:val="28"/>
          <w:szCs w:val="28"/>
        </w:rPr>
        <w:t xml:space="preserve"> непроизвольное мочеиспускание и дефекация. Смерть от паралича дыхания наступает в течение первых суток.</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Отравления взрослых дикорастущими травами и корнями в мирное время встречаются редко, среди детей регистрируются ежегодно, что следует учитывать при организации досуга детей, выезжающих в оздоровительные лагеря.</w:t>
      </w:r>
      <w:r w:rsidR="00DA50C6">
        <w:rPr>
          <w:sz w:val="28"/>
          <w:szCs w:val="28"/>
        </w:rPr>
        <w:t xml:space="preserve"> </w:t>
      </w:r>
      <w:r w:rsidRPr="00DA50C6">
        <w:rPr>
          <w:sz w:val="28"/>
          <w:szCs w:val="28"/>
        </w:rPr>
        <w:t>Профилактика острых отравлений включает гигиеническое воспитание и обучение населения, в частности детей в детских садах и школах.</w:t>
      </w:r>
    </w:p>
    <w:p w:rsidR="00123E4D" w:rsidRDefault="00123E4D" w:rsidP="00DA50C6">
      <w:pPr>
        <w:pStyle w:val="txt"/>
        <w:spacing w:before="0" w:beforeAutospacing="0" w:after="0" w:afterAutospacing="0"/>
        <w:ind w:firstLine="709"/>
        <w:jc w:val="both"/>
        <w:rPr>
          <w:sz w:val="28"/>
          <w:szCs w:val="28"/>
        </w:rPr>
      </w:pPr>
      <w:r w:rsidRPr="00DA50C6">
        <w:rPr>
          <w:sz w:val="28"/>
          <w:szCs w:val="28"/>
        </w:rPr>
        <w:t xml:space="preserve">К числу </w:t>
      </w:r>
      <w:r w:rsidRPr="00DA50C6">
        <w:rPr>
          <w:i/>
          <w:iCs/>
          <w:sz w:val="28"/>
          <w:szCs w:val="28"/>
        </w:rPr>
        <w:t xml:space="preserve">ядовитых семян сорняковых трав </w:t>
      </w:r>
      <w:r w:rsidRPr="00DA50C6">
        <w:rPr>
          <w:sz w:val="28"/>
          <w:szCs w:val="28"/>
        </w:rPr>
        <w:t xml:space="preserve">относят куколь, софору (горчак), плевел опьяняющий, гелиотроп, </w:t>
      </w:r>
      <w:proofErr w:type="spellStart"/>
      <w:r w:rsidRPr="00DA50C6">
        <w:rPr>
          <w:sz w:val="28"/>
          <w:szCs w:val="28"/>
        </w:rPr>
        <w:t>триходесму</w:t>
      </w:r>
      <w:proofErr w:type="spellEnd"/>
      <w:r w:rsidRPr="00DA50C6">
        <w:rPr>
          <w:sz w:val="28"/>
          <w:szCs w:val="28"/>
        </w:rPr>
        <w:t xml:space="preserve"> седую и др. </w:t>
      </w:r>
      <w:r w:rsidRPr="00DA50C6">
        <w:rPr>
          <w:i/>
          <w:iCs/>
          <w:sz w:val="28"/>
          <w:szCs w:val="28"/>
        </w:rPr>
        <w:t xml:space="preserve">Семена куколя </w:t>
      </w:r>
      <w:r w:rsidRPr="00DA50C6">
        <w:rPr>
          <w:sz w:val="28"/>
          <w:szCs w:val="28"/>
        </w:rPr>
        <w:t xml:space="preserve">содержат ядовитые сапонины, которые только на 50-60 % инактивируются при хлебопечении. </w:t>
      </w:r>
      <w:r w:rsidRPr="00DA50C6">
        <w:rPr>
          <w:i/>
          <w:iCs/>
          <w:sz w:val="28"/>
          <w:szCs w:val="28"/>
        </w:rPr>
        <w:t xml:space="preserve">Софора </w:t>
      </w:r>
      <w:r w:rsidRPr="00DA50C6">
        <w:rPr>
          <w:sz w:val="28"/>
          <w:szCs w:val="28"/>
        </w:rPr>
        <w:t xml:space="preserve">(горчак) - многолетний сорняк, в семенах которого содержатся алкалоиды </w:t>
      </w:r>
      <w:proofErr w:type="spellStart"/>
      <w:r w:rsidRPr="00DA50C6">
        <w:rPr>
          <w:sz w:val="28"/>
          <w:szCs w:val="28"/>
        </w:rPr>
        <w:t>софокарпин</w:t>
      </w:r>
      <w:proofErr w:type="spellEnd"/>
      <w:r w:rsidRPr="00DA50C6">
        <w:rPr>
          <w:sz w:val="28"/>
          <w:szCs w:val="28"/>
        </w:rPr>
        <w:t xml:space="preserve">, </w:t>
      </w:r>
      <w:proofErr w:type="spellStart"/>
      <w:r w:rsidRPr="00DA50C6">
        <w:rPr>
          <w:sz w:val="28"/>
          <w:szCs w:val="28"/>
        </w:rPr>
        <w:t>софоридин</w:t>
      </w:r>
      <w:proofErr w:type="spellEnd"/>
      <w:r w:rsidRPr="00DA50C6">
        <w:rPr>
          <w:sz w:val="28"/>
          <w:szCs w:val="28"/>
        </w:rPr>
        <w:t xml:space="preserve">, </w:t>
      </w:r>
      <w:proofErr w:type="spellStart"/>
      <w:r w:rsidRPr="00DA50C6">
        <w:rPr>
          <w:sz w:val="28"/>
          <w:szCs w:val="28"/>
        </w:rPr>
        <w:t>ало</w:t>
      </w:r>
      <w:r w:rsidR="00DA50C6">
        <w:rPr>
          <w:sz w:val="28"/>
          <w:szCs w:val="28"/>
        </w:rPr>
        <w:t>перин</w:t>
      </w:r>
      <w:proofErr w:type="spellEnd"/>
      <w:r w:rsidR="00DA50C6">
        <w:rPr>
          <w:sz w:val="28"/>
          <w:szCs w:val="28"/>
        </w:rPr>
        <w:t xml:space="preserve"> и др. Алкалоиды выдержива</w:t>
      </w:r>
      <w:r w:rsidRPr="00DA50C6">
        <w:rPr>
          <w:sz w:val="28"/>
          <w:szCs w:val="28"/>
        </w:rPr>
        <w:t xml:space="preserve">ют температуру выпечки хлеба, приготовления мучных изделий и каши, придавая им горький вкус. </w:t>
      </w:r>
      <w:r w:rsidRPr="00DA50C6">
        <w:rPr>
          <w:i/>
          <w:iCs/>
          <w:sz w:val="28"/>
          <w:szCs w:val="28"/>
        </w:rPr>
        <w:t xml:space="preserve">Плевел опьяняющий </w:t>
      </w:r>
      <w:r w:rsidRPr="00DA50C6">
        <w:rPr>
          <w:sz w:val="28"/>
          <w:szCs w:val="28"/>
        </w:rPr>
        <w:t xml:space="preserve">имеет семена, похожие на мелкие зерна овса с удлиненной остью, содержащие алкалоид </w:t>
      </w:r>
      <w:proofErr w:type="spellStart"/>
      <w:r w:rsidRPr="00DA50C6">
        <w:rPr>
          <w:sz w:val="28"/>
          <w:szCs w:val="28"/>
        </w:rPr>
        <w:t>тимулин</w:t>
      </w:r>
      <w:proofErr w:type="spellEnd"/>
      <w:r w:rsidRPr="00DA50C6">
        <w:rPr>
          <w:sz w:val="28"/>
          <w:szCs w:val="28"/>
        </w:rPr>
        <w:t xml:space="preserve">. В клинической картине отравления характерны головокружение, шаткая походка, шум в ушах, головная боль, сонливость. Выздоровление наступает быстро после прекращения потребления в пищу засоренных круп и муки. Пищевое отравление возникает в результате употребления в пищу зерновых продуктов, содержащих </w:t>
      </w:r>
      <w:r w:rsidRPr="00DA50C6">
        <w:rPr>
          <w:i/>
          <w:iCs/>
          <w:sz w:val="28"/>
          <w:szCs w:val="28"/>
        </w:rPr>
        <w:t xml:space="preserve">семена гелиотропа </w:t>
      </w:r>
      <w:proofErr w:type="spellStart"/>
      <w:r w:rsidRPr="00DA50C6">
        <w:rPr>
          <w:i/>
          <w:iCs/>
          <w:sz w:val="28"/>
          <w:szCs w:val="28"/>
        </w:rPr>
        <w:t>опушеноплодного</w:t>
      </w:r>
      <w:proofErr w:type="spellEnd"/>
      <w:r w:rsidRPr="00DA50C6">
        <w:rPr>
          <w:i/>
          <w:iCs/>
          <w:sz w:val="28"/>
          <w:szCs w:val="28"/>
        </w:rPr>
        <w:t xml:space="preserve">, </w:t>
      </w:r>
      <w:r w:rsidRPr="00DA50C6">
        <w:rPr>
          <w:sz w:val="28"/>
          <w:szCs w:val="28"/>
        </w:rPr>
        <w:t>произрастающего в жарких климатических условиях. Токсические свойства семян определяются содержанием в них комплекса алкалоидов (</w:t>
      </w:r>
      <w:proofErr w:type="spellStart"/>
      <w:r w:rsidRPr="00DA50C6">
        <w:rPr>
          <w:sz w:val="28"/>
          <w:szCs w:val="28"/>
        </w:rPr>
        <w:t>циноглоссин</w:t>
      </w:r>
      <w:proofErr w:type="spellEnd"/>
      <w:r w:rsidRPr="00DA50C6">
        <w:rPr>
          <w:sz w:val="28"/>
          <w:szCs w:val="28"/>
        </w:rPr>
        <w:t xml:space="preserve">, </w:t>
      </w:r>
      <w:proofErr w:type="spellStart"/>
      <w:r w:rsidRPr="00DA50C6">
        <w:rPr>
          <w:sz w:val="28"/>
          <w:szCs w:val="28"/>
        </w:rPr>
        <w:t>гелиотрин</w:t>
      </w:r>
      <w:proofErr w:type="spellEnd"/>
      <w:r w:rsidRPr="00DA50C6">
        <w:rPr>
          <w:sz w:val="28"/>
          <w:szCs w:val="28"/>
        </w:rPr>
        <w:t xml:space="preserve">, </w:t>
      </w:r>
      <w:proofErr w:type="spellStart"/>
      <w:r w:rsidRPr="00DA50C6">
        <w:rPr>
          <w:sz w:val="28"/>
          <w:szCs w:val="28"/>
        </w:rPr>
        <w:t>лазиокарпин</w:t>
      </w:r>
      <w:proofErr w:type="spellEnd"/>
      <w:r w:rsidRPr="00DA50C6">
        <w:rPr>
          <w:sz w:val="28"/>
          <w:szCs w:val="28"/>
        </w:rPr>
        <w:t xml:space="preserve">), вызывающих выраженное </w:t>
      </w:r>
      <w:proofErr w:type="spellStart"/>
      <w:r w:rsidRPr="00DA50C6">
        <w:rPr>
          <w:sz w:val="28"/>
          <w:szCs w:val="28"/>
        </w:rPr>
        <w:t>нейротропное</w:t>
      </w:r>
      <w:proofErr w:type="spellEnd"/>
      <w:r w:rsidRPr="00DA50C6">
        <w:rPr>
          <w:sz w:val="28"/>
          <w:szCs w:val="28"/>
        </w:rPr>
        <w:t xml:space="preserve"> и </w:t>
      </w:r>
      <w:proofErr w:type="spellStart"/>
      <w:r w:rsidRPr="00DA50C6">
        <w:rPr>
          <w:sz w:val="28"/>
          <w:szCs w:val="28"/>
        </w:rPr>
        <w:t>гепатотропное</w:t>
      </w:r>
      <w:proofErr w:type="spellEnd"/>
      <w:r w:rsidRPr="00DA50C6">
        <w:rPr>
          <w:sz w:val="28"/>
          <w:szCs w:val="28"/>
        </w:rPr>
        <w:t xml:space="preserve"> действие. Гелиотропный токсикоз развивается медленно и имеет признаки токсического гепатита: увеличивается печень, появляется желтуха, нарастают явления асцита. Подобная картина может длиться несколько месяцев. Нормализация функции печени и общего самочувствия также наступает в течение длительного времени. Смертность в тяжелых случаях достигает 20-30 %.</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b/>
          <w:bCs/>
          <w:color w:val="auto"/>
          <w:sz w:val="28"/>
          <w:szCs w:val="28"/>
        </w:rPr>
        <w:t>Профилактика отравлений ядовитыми растениями включает</w:t>
      </w:r>
    </w:p>
    <w:p w:rsidR="00D830B7" w:rsidRDefault="00DA50C6" w:rsidP="00D830B7">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sidRPr="00B050CC">
        <w:rPr>
          <w:rFonts w:ascii="Times New Roman" w:hAnsi="Times New Roman" w:cs="Times New Roman"/>
          <w:sz w:val="28"/>
          <w:szCs w:val="28"/>
        </w:rPr>
        <w:t xml:space="preserve">1. Благоустройство мест для прогулок детей. </w:t>
      </w:r>
      <w:r w:rsidR="008A6FFB" w:rsidRPr="008A6FFB">
        <w:rPr>
          <w:rFonts w:ascii="Times New Roman" w:eastAsia="TimesNewRomanPSMT" w:hAnsi="Times New Roman" w:cs="Times New Roman"/>
          <w:sz w:val="28"/>
          <w:szCs w:val="28"/>
        </w:rPr>
        <w:t>Земельные участки</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детских учреждений и постоянных</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мест прогулок должны быть</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свободными от</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ядовитых растений</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перекапывание почвы,</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скашивание и вырывание ядовитых растений с последующим их</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уничтожением</w:t>
      </w:r>
      <w:r w:rsidR="00D830B7">
        <w:rPr>
          <w:rFonts w:ascii="Times New Roman" w:eastAsia="TimesNewRomanPSMT" w:hAnsi="Times New Roman" w:cs="Times New Roman"/>
          <w:sz w:val="28"/>
          <w:szCs w:val="28"/>
        </w:rPr>
        <w:t>)</w:t>
      </w:r>
      <w:r w:rsidR="008A6FFB" w:rsidRPr="008A6FFB">
        <w:rPr>
          <w:rFonts w:ascii="Times New Roman" w:eastAsia="TimesNewRomanPSMT" w:hAnsi="Times New Roman" w:cs="Times New Roman"/>
          <w:sz w:val="28"/>
          <w:szCs w:val="28"/>
        </w:rPr>
        <w:t>. Участки</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детских учреждений рекомендуется 2-3 раза в неделю</w:t>
      </w:r>
      <w:r w:rsidR="00D830B7">
        <w:rPr>
          <w:rFonts w:ascii="Times New Roman" w:eastAsia="TimesNewRomanPSMT" w:hAnsi="Times New Roman" w:cs="Times New Roman"/>
          <w:sz w:val="28"/>
          <w:szCs w:val="28"/>
        </w:rPr>
        <w:t xml:space="preserve"> </w:t>
      </w:r>
      <w:r w:rsidR="008A6FFB" w:rsidRPr="008A6FFB">
        <w:rPr>
          <w:rFonts w:ascii="Times New Roman" w:eastAsia="TimesNewRomanPSMT" w:hAnsi="Times New Roman" w:cs="Times New Roman"/>
          <w:sz w:val="28"/>
          <w:szCs w:val="28"/>
        </w:rPr>
        <w:t>осматривать и очищать от ядовитых растений.</w:t>
      </w:r>
    </w:p>
    <w:p w:rsidR="00DA50C6" w:rsidRPr="00B050CC" w:rsidRDefault="00DA50C6" w:rsidP="00DA50C6">
      <w:pPr>
        <w:pStyle w:val="Default"/>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2. Контроль высадки деревьев и кустарников на территории населенного пункта, в т. ч. на территории детских дошкольных и школьных организаций, парков и др. рекреационных зон.</w:t>
      </w:r>
    </w:p>
    <w:p w:rsidR="00DA50C6" w:rsidRPr="00B050CC" w:rsidRDefault="00DA50C6" w:rsidP="00DA50C6">
      <w:pPr>
        <w:pStyle w:val="Default"/>
        <w:spacing w:after="11"/>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2. Проведение надлежащих агротехнических мероприятий на посевных площадях с целью уничтожения сорных растений.</w:t>
      </w:r>
    </w:p>
    <w:p w:rsidR="00DA50C6" w:rsidRPr="00B050CC" w:rsidRDefault="00DA50C6" w:rsidP="00DA50C6">
      <w:pPr>
        <w:pStyle w:val="Default"/>
        <w:spacing w:after="11"/>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lastRenderedPageBreak/>
        <w:t>3. Своевременная уборка урожая, так как созревание семян некоторых сорняков (например, гелиотропа) не совпадает со сроками созревания культурных растений.</w:t>
      </w:r>
    </w:p>
    <w:p w:rsidR="00DA50C6" w:rsidRPr="00B050CC" w:rsidRDefault="00DA50C6" w:rsidP="00DA50C6">
      <w:pPr>
        <w:pStyle w:val="Default"/>
        <w:spacing w:after="11"/>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4. Тщательная очистка продовольственного зерна от семян сорных растений.</w:t>
      </w:r>
    </w:p>
    <w:p w:rsidR="00DA50C6" w:rsidRPr="00B050CC" w:rsidRDefault="00DA50C6" w:rsidP="00DA50C6">
      <w:pPr>
        <w:pStyle w:val="Default"/>
        <w:spacing w:after="11"/>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5. Запрещение для продовольственных целей сечки – раздробленного в процессе уборки зерна (из такого зерна удалить сорные растения не представляется возможным).</w:t>
      </w:r>
    </w:p>
    <w:p w:rsidR="00DA50C6" w:rsidRPr="00B050CC" w:rsidRDefault="00DA50C6" w:rsidP="00DA50C6">
      <w:pPr>
        <w:pStyle w:val="Default"/>
        <w:spacing w:after="11"/>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6. Ограничение содержания семян ядовитых сорных растений в зерне и продуктах его переработки. По действующим нормативам содержание софоры в муке и зерне не должно превышать 0,04 %, куколя в муке – 0,1 %, в зерне – 0,5 %, примесь гелиотропа к зерну не допускается.</w:t>
      </w:r>
    </w:p>
    <w:p w:rsidR="00D830B7" w:rsidRDefault="00DA50C6" w:rsidP="00DA50C6">
      <w:pPr>
        <w:pStyle w:val="Default"/>
        <w:spacing w:after="11"/>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7</w:t>
      </w:r>
      <w:r w:rsidRPr="00B050CC">
        <w:rPr>
          <w:rFonts w:ascii="Times New Roman" w:hAnsi="Times New Roman" w:cs="Times New Roman"/>
          <w:color w:val="auto"/>
          <w:sz w:val="28"/>
          <w:szCs w:val="28"/>
        </w:rPr>
        <w:t>. Санитарно-просветительная работа среди населения.</w:t>
      </w:r>
      <w:r>
        <w:rPr>
          <w:rFonts w:ascii="Times New Roman" w:hAnsi="Times New Roman" w:cs="Times New Roman"/>
          <w:color w:val="auto"/>
          <w:sz w:val="28"/>
          <w:szCs w:val="28"/>
        </w:rPr>
        <w:t xml:space="preserve"> </w:t>
      </w:r>
    </w:p>
    <w:p w:rsidR="00DA50C6" w:rsidRPr="00B050CC" w:rsidRDefault="00DA50C6" w:rsidP="00DA50C6">
      <w:pPr>
        <w:pStyle w:val="Default"/>
        <w:spacing w:after="11"/>
        <w:ind w:firstLine="709"/>
        <w:jc w:val="both"/>
        <w:rPr>
          <w:rFonts w:ascii="Times New Roman" w:hAnsi="Times New Roman" w:cs="Times New Roman"/>
          <w:color w:val="auto"/>
          <w:sz w:val="28"/>
          <w:szCs w:val="28"/>
        </w:rPr>
      </w:pPr>
      <w:r w:rsidRPr="00BA44B5">
        <w:rPr>
          <w:rFonts w:ascii="Times New Roman" w:hAnsi="Times New Roman" w:cs="Times New Roman"/>
          <w:color w:val="auto"/>
          <w:sz w:val="28"/>
          <w:szCs w:val="28"/>
        </w:rPr>
        <w:t xml:space="preserve">Важнейшая роль в профилактике отравлений ядовитыми растениями у детей принадлежит санитарному просвещению родителей, работников детских дошкольных </w:t>
      </w:r>
      <w:r>
        <w:rPr>
          <w:rFonts w:ascii="Times New Roman" w:hAnsi="Times New Roman" w:cs="Times New Roman"/>
          <w:color w:val="auto"/>
          <w:sz w:val="28"/>
          <w:szCs w:val="28"/>
        </w:rPr>
        <w:t xml:space="preserve">и школьных </w:t>
      </w:r>
      <w:r w:rsidRPr="00BA44B5">
        <w:rPr>
          <w:rFonts w:ascii="Times New Roman" w:hAnsi="Times New Roman" w:cs="Times New Roman"/>
          <w:color w:val="auto"/>
          <w:sz w:val="28"/>
          <w:szCs w:val="28"/>
        </w:rPr>
        <w:t xml:space="preserve">учреждений и </w:t>
      </w:r>
      <w:r>
        <w:rPr>
          <w:rFonts w:ascii="Times New Roman" w:hAnsi="Times New Roman" w:cs="Times New Roman"/>
          <w:color w:val="auto"/>
          <w:sz w:val="28"/>
          <w:szCs w:val="28"/>
        </w:rPr>
        <w:t>летних оздоровительных организаций</w:t>
      </w:r>
      <w:r w:rsidRPr="00BA44B5">
        <w:rPr>
          <w:rFonts w:ascii="Times New Roman" w:hAnsi="Times New Roman" w:cs="Times New Roman"/>
          <w:color w:val="auto"/>
          <w:sz w:val="28"/>
          <w:szCs w:val="28"/>
        </w:rPr>
        <w:t>. Все лица, на попечении которых находятся дети, должны знать об опасности, которую таят в себе ядовитые растения. Постоянный присмотр за детьми (особенно маленькими), внимание к ним со стороны взрослых, воспитательная работа с детьми школьного возраста позволяют избежать отравлений ядовитыми растениями.</w:t>
      </w:r>
    </w:p>
    <w:p w:rsidR="00DA50C6" w:rsidRPr="00DA50C6" w:rsidRDefault="00DA50C6" w:rsidP="00DA50C6">
      <w:pPr>
        <w:pStyle w:val="txt"/>
        <w:spacing w:before="0" w:beforeAutospacing="0" w:after="0" w:afterAutospacing="0"/>
        <w:ind w:firstLine="709"/>
        <w:jc w:val="both"/>
        <w:rPr>
          <w:sz w:val="28"/>
          <w:szCs w:val="28"/>
        </w:rPr>
      </w:pP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Отравление ядами </w:t>
      </w:r>
      <w:r w:rsidRPr="00DA50C6">
        <w:rPr>
          <w:i/>
          <w:iCs/>
          <w:sz w:val="28"/>
          <w:szCs w:val="28"/>
        </w:rPr>
        <w:t xml:space="preserve">животного происхождения </w:t>
      </w:r>
      <w:r w:rsidRPr="00DA50C6">
        <w:rPr>
          <w:sz w:val="28"/>
          <w:szCs w:val="28"/>
        </w:rPr>
        <w:t xml:space="preserve">возможно при употреблении печени и мяса ядовитых акул. Отравления скумбриевыми рыбами (тунец, пеламида, ставрида, макрель) объясняется высоким содержанием в мясе этих рыб гистидина, который при нарушении условий и сроков хранения превращается в активное </w:t>
      </w:r>
      <w:proofErr w:type="spellStart"/>
      <w:r w:rsidRPr="00DA50C6">
        <w:rPr>
          <w:sz w:val="28"/>
          <w:szCs w:val="28"/>
        </w:rPr>
        <w:t>гистаминоподобное</w:t>
      </w:r>
      <w:proofErr w:type="spellEnd"/>
      <w:r w:rsidRPr="00DA50C6">
        <w:rPr>
          <w:sz w:val="28"/>
          <w:szCs w:val="28"/>
        </w:rPr>
        <w:t xml:space="preserve"> вещество - </w:t>
      </w:r>
      <w:proofErr w:type="spellStart"/>
      <w:r w:rsidRPr="00DA50C6">
        <w:rPr>
          <w:sz w:val="28"/>
          <w:szCs w:val="28"/>
        </w:rPr>
        <w:t>заурин</w:t>
      </w:r>
      <w:proofErr w:type="spellEnd"/>
      <w:r w:rsidRPr="00DA50C6">
        <w:rPr>
          <w:sz w:val="28"/>
          <w:szCs w:val="28"/>
        </w:rPr>
        <w:t>.</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Отравления ядовитыми продуктами при определенных условиях. </w:t>
      </w:r>
      <w:r w:rsidRPr="00DA50C6">
        <w:rPr>
          <w:sz w:val="28"/>
          <w:szCs w:val="28"/>
        </w:rPr>
        <w:t xml:space="preserve">В литературе описаны случаи отравления при поедании </w:t>
      </w:r>
      <w:r w:rsidRPr="00DA50C6">
        <w:rPr>
          <w:i/>
          <w:iCs/>
          <w:sz w:val="28"/>
          <w:szCs w:val="28"/>
        </w:rPr>
        <w:t xml:space="preserve">зрелых бобов фасоли в сыром виде </w:t>
      </w:r>
      <w:r w:rsidRPr="00DA50C6">
        <w:rPr>
          <w:sz w:val="28"/>
          <w:szCs w:val="28"/>
        </w:rPr>
        <w:t>или после проращивания, а также изделий из фасолевой муки. Проварка фасоли в течение 2-3 ч и удаление отварной воды гарантируют безвредность приготовленных из нее вкусных и питательных блюд. Проросший (зеленый) картофель, содержащий соланин, запрещен для приготовления пищи.</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Сырые буковые орехи </w:t>
      </w:r>
      <w:r w:rsidRPr="00DA50C6">
        <w:rPr>
          <w:sz w:val="28"/>
          <w:szCs w:val="28"/>
        </w:rPr>
        <w:t>вызывают интоксикацию, протекающую по типу гастроэнтерита. Тщательно прожаренные орехи безвредны.</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Ядра косточковых плодов </w:t>
      </w:r>
      <w:r w:rsidRPr="00DA50C6">
        <w:rPr>
          <w:sz w:val="28"/>
          <w:szCs w:val="28"/>
        </w:rPr>
        <w:t xml:space="preserve">(абрикосы, персики, слива, терн), а также миндаль содержат глюкозид </w:t>
      </w:r>
      <w:proofErr w:type="spellStart"/>
      <w:r w:rsidRPr="00DA50C6">
        <w:rPr>
          <w:sz w:val="28"/>
          <w:szCs w:val="28"/>
        </w:rPr>
        <w:t>амигдалин</w:t>
      </w:r>
      <w:proofErr w:type="spellEnd"/>
      <w:r w:rsidRPr="00DA50C6">
        <w:rPr>
          <w:sz w:val="28"/>
          <w:szCs w:val="28"/>
        </w:rPr>
        <w:t>, при гидролизе которого освобождается синильная кислота. Острые отравления наблюдались при потреблении относительно больших количеств ядер или жмыхов из них.</w:t>
      </w:r>
    </w:p>
    <w:p w:rsidR="00123E4D" w:rsidRDefault="00123E4D" w:rsidP="00DA50C6">
      <w:pPr>
        <w:pStyle w:val="txt"/>
        <w:spacing w:before="0" w:beforeAutospacing="0" w:after="0" w:afterAutospacing="0"/>
        <w:ind w:firstLine="709"/>
        <w:jc w:val="both"/>
        <w:rPr>
          <w:sz w:val="28"/>
          <w:szCs w:val="28"/>
        </w:rPr>
      </w:pPr>
      <w:r w:rsidRPr="00DA50C6">
        <w:rPr>
          <w:sz w:val="28"/>
          <w:szCs w:val="28"/>
        </w:rPr>
        <w:t xml:space="preserve">В </w:t>
      </w:r>
      <w:r w:rsidRPr="00DA50C6">
        <w:rPr>
          <w:i/>
          <w:iCs/>
          <w:sz w:val="28"/>
          <w:szCs w:val="28"/>
        </w:rPr>
        <w:t xml:space="preserve">семенах хлопчатника </w:t>
      </w:r>
      <w:r w:rsidRPr="00DA50C6">
        <w:rPr>
          <w:sz w:val="28"/>
          <w:szCs w:val="28"/>
        </w:rPr>
        <w:t xml:space="preserve">и в </w:t>
      </w:r>
      <w:r w:rsidRPr="00DA50C6">
        <w:rPr>
          <w:i/>
          <w:iCs/>
          <w:sz w:val="28"/>
          <w:szCs w:val="28"/>
        </w:rPr>
        <w:t xml:space="preserve">жмыхе, </w:t>
      </w:r>
      <w:r w:rsidRPr="00DA50C6">
        <w:rPr>
          <w:sz w:val="28"/>
          <w:szCs w:val="28"/>
        </w:rPr>
        <w:t xml:space="preserve">а также в нерафинированном хлопковом масле содержится ядовитый пигмент </w:t>
      </w:r>
      <w:proofErr w:type="spellStart"/>
      <w:r w:rsidRPr="00DA50C6">
        <w:rPr>
          <w:sz w:val="28"/>
          <w:szCs w:val="28"/>
        </w:rPr>
        <w:t>госсипол</w:t>
      </w:r>
      <w:proofErr w:type="spellEnd"/>
      <w:r w:rsidRPr="00DA50C6">
        <w:rPr>
          <w:sz w:val="28"/>
          <w:szCs w:val="28"/>
        </w:rPr>
        <w:t>. В России выпуск хлопкового масла для пищевых целей запрещен.</w:t>
      </w:r>
    </w:p>
    <w:p w:rsidR="00DA50C6" w:rsidRPr="00DA50C6" w:rsidRDefault="00DA50C6" w:rsidP="00DA50C6">
      <w:pPr>
        <w:pStyle w:val="Default"/>
        <w:spacing w:after="11"/>
        <w:ind w:firstLine="709"/>
        <w:jc w:val="both"/>
        <w:rPr>
          <w:rFonts w:ascii="Times New Roman" w:hAnsi="Times New Roman" w:cs="Times New Roman"/>
          <w:color w:val="FF0000"/>
          <w:sz w:val="28"/>
          <w:szCs w:val="28"/>
        </w:rPr>
      </w:pPr>
      <w:r w:rsidRPr="00DA50C6">
        <w:rPr>
          <w:rFonts w:ascii="Times New Roman" w:hAnsi="Times New Roman" w:cs="Times New Roman"/>
          <w:sz w:val="28"/>
          <w:szCs w:val="28"/>
        </w:rPr>
        <w:lastRenderedPageBreak/>
        <w:t>Профилактика:</w:t>
      </w:r>
      <w:r w:rsidRPr="00DA50C6">
        <w:rPr>
          <w:rFonts w:ascii="Times New Roman" w:hAnsi="Times New Roman" w:cs="Times New Roman"/>
          <w:color w:val="auto"/>
          <w:sz w:val="28"/>
          <w:szCs w:val="28"/>
        </w:rPr>
        <w:t xml:space="preserve"> </w:t>
      </w:r>
      <w:r>
        <w:rPr>
          <w:rFonts w:ascii="Times New Roman" w:hAnsi="Times New Roman" w:cs="Times New Roman"/>
          <w:color w:val="auto"/>
          <w:sz w:val="28"/>
          <w:szCs w:val="28"/>
        </w:rPr>
        <w:t>р</w:t>
      </w:r>
      <w:r w:rsidRPr="00DA50C6">
        <w:rPr>
          <w:rFonts w:ascii="Times New Roman" w:hAnsi="Times New Roman" w:cs="Times New Roman"/>
          <w:color w:val="auto"/>
          <w:sz w:val="28"/>
          <w:szCs w:val="28"/>
        </w:rPr>
        <w:t>азъяснение вреда употребления в пищу нерафинированного хлопкового масла (о</w:t>
      </w:r>
      <w:r w:rsidR="00D830B7">
        <w:rPr>
          <w:rFonts w:ascii="Times New Roman" w:hAnsi="Times New Roman" w:cs="Times New Roman"/>
          <w:color w:val="auto"/>
          <w:sz w:val="28"/>
          <w:szCs w:val="28"/>
        </w:rPr>
        <w:t xml:space="preserve">травляющее вещество – </w:t>
      </w:r>
      <w:proofErr w:type="spellStart"/>
      <w:r w:rsidR="00D830B7">
        <w:rPr>
          <w:rFonts w:ascii="Times New Roman" w:hAnsi="Times New Roman" w:cs="Times New Roman"/>
          <w:color w:val="auto"/>
          <w:sz w:val="28"/>
          <w:szCs w:val="28"/>
        </w:rPr>
        <w:t>гассипол</w:t>
      </w:r>
      <w:proofErr w:type="spellEnd"/>
      <w:r w:rsidR="00D830B7">
        <w:rPr>
          <w:rFonts w:ascii="Times New Roman" w:hAnsi="Times New Roman" w:cs="Times New Roman"/>
          <w:color w:val="auto"/>
          <w:sz w:val="28"/>
          <w:szCs w:val="28"/>
        </w:rPr>
        <w:t>).</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Отравления грибами </w:t>
      </w:r>
      <w:r w:rsidRPr="00DA50C6">
        <w:rPr>
          <w:sz w:val="28"/>
          <w:szCs w:val="28"/>
        </w:rPr>
        <w:t xml:space="preserve">возникают обычно при употреблении в пищу бледной поганки, строчков, ложных опят. Мухоморы, содержащие высокотоксичный алкалоид мускарин, имеют настолько характерный внешний вид, что вероятность непреднамеренного отравления ими невелика. Массовые отравления грибами (в том числе со смертельным исходом) в Российской Федерации приходятся на III декаду июля - начало октября. Причиной отравления обычно становится употребление ядовитых грибов </w:t>
      </w:r>
      <w:proofErr w:type="gramStart"/>
      <w:r w:rsidRPr="00DA50C6">
        <w:rPr>
          <w:sz w:val="28"/>
          <w:szCs w:val="28"/>
        </w:rPr>
        <w:t>вместо</w:t>
      </w:r>
      <w:proofErr w:type="gramEnd"/>
      <w:r w:rsidRPr="00DA50C6">
        <w:rPr>
          <w:sz w:val="28"/>
          <w:szCs w:val="28"/>
        </w:rPr>
        <w:t xml:space="preserve"> съедобных.</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Бледная поганка </w:t>
      </w:r>
      <w:r w:rsidRPr="00DA50C6">
        <w:rPr>
          <w:sz w:val="28"/>
          <w:szCs w:val="28"/>
        </w:rPr>
        <w:t xml:space="preserve">содержит токсины α-, β-, δ- и </w:t>
      </w:r>
      <w:proofErr w:type="gramStart"/>
      <w:r w:rsidRPr="00DA50C6">
        <w:rPr>
          <w:sz w:val="28"/>
          <w:szCs w:val="28"/>
        </w:rPr>
        <w:t>σ-</w:t>
      </w:r>
      <w:proofErr w:type="gramEnd"/>
      <w:r w:rsidRPr="00DA50C6">
        <w:rPr>
          <w:sz w:val="28"/>
          <w:szCs w:val="28"/>
        </w:rPr>
        <w:t>аманитины, прочно связанные с тканями грибов и обладающие высокой теплостойкостью. Ни отваривание, ни высушивание грибов не лишает их токсичности. Неопытные сборщики часто смешивают бледную поганку с шампиньонами и сыроежками. Отличительными признаками бледной поганки являются клубневидная вздутая внизу ножка, окруженная оторочкой, кольцо на ножке, белые хлопья на шляпке, белый или слегка зеленоватый цвет пластинок.</w:t>
      </w:r>
    </w:p>
    <w:p w:rsidR="00123E4D" w:rsidRPr="00DA50C6" w:rsidRDefault="00123E4D" w:rsidP="00DA50C6">
      <w:pPr>
        <w:pStyle w:val="txt"/>
        <w:spacing w:before="0" w:beforeAutospacing="0" w:after="0" w:afterAutospacing="0"/>
        <w:ind w:firstLine="709"/>
        <w:jc w:val="both"/>
        <w:rPr>
          <w:sz w:val="28"/>
          <w:szCs w:val="28"/>
        </w:rPr>
      </w:pPr>
      <w:r w:rsidRPr="00DA50C6">
        <w:rPr>
          <w:i/>
          <w:iCs/>
          <w:sz w:val="28"/>
          <w:szCs w:val="28"/>
        </w:rPr>
        <w:t xml:space="preserve">Строчки </w:t>
      </w:r>
      <w:r w:rsidRPr="00DA50C6">
        <w:rPr>
          <w:sz w:val="28"/>
          <w:szCs w:val="28"/>
        </w:rPr>
        <w:t xml:space="preserve">содержат </w:t>
      </w:r>
      <w:proofErr w:type="spellStart"/>
      <w:r w:rsidRPr="00DA50C6">
        <w:rPr>
          <w:sz w:val="28"/>
          <w:szCs w:val="28"/>
        </w:rPr>
        <w:t>гельвеловую</w:t>
      </w:r>
      <w:proofErr w:type="spellEnd"/>
      <w:r w:rsidRPr="00DA50C6">
        <w:rPr>
          <w:sz w:val="28"/>
          <w:szCs w:val="28"/>
        </w:rPr>
        <w:t xml:space="preserve"> кислоту, оказывающую выраженное </w:t>
      </w:r>
      <w:proofErr w:type="spellStart"/>
      <w:r w:rsidRPr="00DA50C6">
        <w:rPr>
          <w:sz w:val="28"/>
          <w:szCs w:val="28"/>
        </w:rPr>
        <w:t>гепатотропное</w:t>
      </w:r>
      <w:proofErr w:type="spellEnd"/>
      <w:r w:rsidRPr="00DA50C6">
        <w:rPr>
          <w:sz w:val="28"/>
          <w:szCs w:val="28"/>
        </w:rPr>
        <w:t xml:space="preserve"> действие. При отравлениях летальность достигает 24 %.</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При отравлении грибами различают:</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желудочно-кишечный синдром (острый гастроэнтерит), вызываемый практически всеми ядовитыми и условно-ядовитыми грибами при их неправильной кулинарной обработке;</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печеночный (</w:t>
      </w:r>
      <w:proofErr w:type="spellStart"/>
      <w:r w:rsidRPr="00DA50C6">
        <w:rPr>
          <w:sz w:val="28"/>
          <w:szCs w:val="28"/>
        </w:rPr>
        <w:t>фаллоидиновый</w:t>
      </w:r>
      <w:proofErr w:type="spellEnd"/>
      <w:r w:rsidRPr="00DA50C6">
        <w:rPr>
          <w:sz w:val="28"/>
          <w:szCs w:val="28"/>
        </w:rPr>
        <w:t>) синдром, вызываемый бледной поганкой;</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 почечный синдром, обусловленный содержащимся в ядовитых грибах токсином </w:t>
      </w:r>
      <w:proofErr w:type="spellStart"/>
      <w:r w:rsidRPr="00DA50C6">
        <w:rPr>
          <w:sz w:val="28"/>
          <w:szCs w:val="28"/>
        </w:rPr>
        <w:t>ореланином</w:t>
      </w:r>
      <w:proofErr w:type="spellEnd"/>
      <w:r w:rsidRPr="00DA50C6">
        <w:rPr>
          <w:sz w:val="28"/>
          <w:szCs w:val="28"/>
        </w:rPr>
        <w:t>;</w:t>
      </w:r>
    </w:p>
    <w:p w:rsidR="00123E4D" w:rsidRPr="00DA50C6" w:rsidRDefault="00123E4D" w:rsidP="00DA50C6">
      <w:pPr>
        <w:pStyle w:val="txt"/>
        <w:spacing w:before="0" w:beforeAutospacing="0" w:after="0" w:afterAutospacing="0"/>
        <w:ind w:firstLine="709"/>
        <w:jc w:val="both"/>
        <w:rPr>
          <w:sz w:val="28"/>
          <w:szCs w:val="28"/>
        </w:rPr>
      </w:pPr>
      <w:r w:rsidRPr="00DA50C6">
        <w:rPr>
          <w:sz w:val="28"/>
          <w:szCs w:val="28"/>
        </w:rPr>
        <w:t xml:space="preserve">• психоневрологический (мозговой) синдром при действии </w:t>
      </w:r>
      <w:proofErr w:type="spellStart"/>
      <w:r w:rsidRPr="00DA50C6">
        <w:rPr>
          <w:sz w:val="28"/>
          <w:szCs w:val="28"/>
        </w:rPr>
        <w:t>нейротоксинов</w:t>
      </w:r>
      <w:proofErr w:type="spellEnd"/>
      <w:r w:rsidRPr="00DA50C6">
        <w:rPr>
          <w:sz w:val="28"/>
          <w:szCs w:val="28"/>
        </w:rPr>
        <w:t xml:space="preserve"> </w:t>
      </w:r>
      <w:proofErr w:type="spellStart"/>
      <w:r w:rsidRPr="00DA50C6">
        <w:rPr>
          <w:sz w:val="28"/>
          <w:szCs w:val="28"/>
        </w:rPr>
        <w:t>псилоцибина</w:t>
      </w:r>
      <w:proofErr w:type="spellEnd"/>
      <w:r w:rsidRPr="00DA50C6">
        <w:rPr>
          <w:sz w:val="28"/>
          <w:szCs w:val="28"/>
        </w:rPr>
        <w:t xml:space="preserve">, </w:t>
      </w:r>
      <w:proofErr w:type="spellStart"/>
      <w:r w:rsidRPr="00DA50C6">
        <w:rPr>
          <w:sz w:val="28"/>
          <w:szCs w:val="28"/>
        </w:rPr>
        <w:t>гирометрина</w:t>
      </w:r>
      <w:proofErr w:type="spellEnd"/>
      <w:r w:rsidRPr="00DA50C6">
        <w:rPr>
          <w:sz w:val="28"/>
          <w:szCs w:val="28"/>
        </w:rPr>
        <w:t>, атропина и др.</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b/>
          <w:bCs/>
          <w:color w:val="auto"/>
          <w:sz w:val="28"/>
          <w:szCs w:val="28"/>
        </w:rPr>
        <w:t xml:space="preserve">Профилактика отравлений грибами. </w:t>
      </w:r>
      <w:r w:rsidRPr="00B050CC">
        <w:rPr>
          <w:rFonts w:ascii="Times New Roman" w:hAnsi="Times New Roman" w:cs="Times New Roman"/>
          <w:color w:val="auto"/>
          <w:sz w:val="28"/>
          <w:szCs w:val="28"/>
        </w:rPr>
        <w:t>Основными мерами являются:</w:t>
      </w:r>
    </w:p>
    <w:p w:rsidR="00DA50C6" w:rsidRPr="00B050CC" w:rsidRDefault="00DA50C6" w:rsidP="00D06EF0">
      <w:pPr>
        <w:pStyle w:val="Default"/>
        <w:numPr>
          <w:ilvl w:val="0"/>
          <w:numId w:val="6"/>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Широкое ознакомление населения с основными видами съедобных и ядовитых грибов.</w:t>
      </w:r>
    </w:p>
    <w:p w:rsidR="00DA50C6" w:rsidRPr="00B050CC" w:rsidRDefault="00DA50C6" w:rsidP="00D06EF0">
      <w:pPr>
        <w:pStyle w:val="Default"/>
        <w:numPr>
          <w:ilvl w:val="0"/>
          <w:numId w:val="6"/>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Заготавливаемые грибы должны сортироваться по видам и подвергаться экс</w:t>
      </w:r>
      <w:r>
        <w:rPr>
          <w:rFonts w:ascii="Times New Roman" w:hAnsi="Times New Roman" w:cs="Times New Roman"/>
          <w:color w:val="auto"/>
          <w:sz w:val="28"/>
          <w:szCs w:val="28"/>
        </w:rPr>
        <w:t>пертизе опытного специалиста.</w:t>
      </w:r>
    </w:p>
    <w:p w:rsidR="00DA50C6" w:rsidRPr="00B050CC" w:rsidRDefault="00DA50C6" w:rsidP="00D06EF0">
      <w:pPr>
        <w:pStyle w:val="Default"/>
        <w:numPr>
          <w:ilvl w:val="0"/>
          <w:numId w:val="6"/>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Запрещается их продажа в смеси, а только строго по отдельным видам, без изменения внешних отличительных признаков. Пластинчатые грибы должны продаваться вместе с ножками для точного определения их вида.</w:t>
      </w:r>
    </w:p>
    <w:p w:rsidR="00DA50C6" w:rsidRDefault="00DA50C6" w:rsidP="00D06EF0">
      <w:pPr>
        <w:pStyle w:val="Default"/>
        <w:numPr>
          <w:ilvl w:val="0"/>
          <w:numId w:val="6"/>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Пластинчатые грибы должны подвергаться засолке и маринованию с предварительным отвариванием не менее 15 минут в соленой воде, с последующим их промыванием. Этот тип грибов нельзя сушить и готовить из них грибную икру.</w:t>
      </w:r>
    </w:p>
    <w:p w:rsidR="00DD4D01" w:rsidRPr="00B050CC" w:rsidRDefault="00DD4D01" w:rsidP="00D06EF0">
      <w:pPr>
        <w:pStyle w:val="Default"/>
        <w:numPr>
          <w:ilvl w:val="0"/>
          <w:numId w:val="6"/>
        </w:numPr>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Герметично укупоренные маринованные и соленые грибы разрешается продавать, только если они произведены промышленным способом. Продажа грибных консервов домашнего приготовления строго </w:t>
      </w:r>
      <w:r>
        <w:rPr>
          <w:rFonts w:ascii="Times New Roman" w:hAnsi="Times New Roman" w:cs="Times New Roman"/>
          <w:color w:val="auto"/>
          <w:sz w:val="28"/>
          <w:szCs w:val="28"/>
        </w:rPr>
        <w:lastRenderedPageBreak/>
        <w:t>запрещена.</w:t>
      </w:r>
      <w:r w:rsidR="00B37BA8">
        <w:rPr>
          <w:rFonts w:ascii="Times New Roman" w:hAnsi="Times New Roman" w:cs="Times New Roman"/>
          <w:color w:val="auto"/>
          <w:sz w:val="28"/>
          <w:szCs w:val="28"/>
        </w:rPr>
        <w:t xml:space="preserve"> На рынках разрешается продажа только </w:t>
      </w:r>
      <w:proofErr w:type="spellStart"/>
      <w:r w:rsidR="00B37BA8">
        <w:rPr>
          <w:rFonts w:ascii="Times New Roman" w:hAnsi="Times New Roman" w:cs="Times New Roman"/>
          <w:color w:val="auto"/>
          <w:sz w:val="28"/>
          <w:szCs w:val="28"/>
        </w:rPr>
        <w:t>непереработанных</w:t>
      </w:r>
      <w:proofErr w:type="spellEnd"/>
      <w:r w:rsidR="00B37BA8">
        <w:rPr>
          <w:rFonts w:ascii="Times New Roman" w:hAnsi="Times New Roman" w:cs="Times New Roman"/>
          <w:color w:val="auto"/>
          <w:sz w:val="28"/>
          <w:szCs w:val="28"/>
        </w:rPr>
        <w:t xml:space="preserve"> грибов, предварительно рассортированных.</w:t>
      </w:r>
    </w:p>
    <w:p w:rsidR="00D830B7" w:rsidRPr="00D830B7" w:rsidRDefault="00D830B7" w:rsidP="00D830B7">
      <w:pPr>
        <w:pStyle w:val="Default"/>
        <w:ind w:firstLine="709"/>
        <w:jc w:val="both"/>
        <w:rPr>
          <w:rFonts w:ascii="Times New Roman" w:hAnsi="Times New Roman" w:cs="Times New Roman"/>
          <w:bCs/>
          <w:iCs/>
          <w:color w:val="auto"/>
          <w:sz w:val="28"/>
          <w:szCs w:val="28"/>
        </w:rPr>
      </w:pPr>
      <w:r w:rsidRPr="00D830B7">
        <w:rPr>
          <w:rFonts w:ascii="Times New Roman" w:hAnsi="Times New Roman" w:cs="Times New Roman"/>
          <w:b/>
          <w:bCs/>
          <w:iCs/>
          <w:color w:val="auto"/>
          <w:sz w:val="28"/>
          <w:szCs w:val="28"/>
        </w:rPr>
        <w:t>Отравления примесями химических веществ</w:t>
      </w:r>
      <w:r w:rsidRPr="00D830B7">
        <w:rPr>
          <w:rFonts w:ascii="Times New Roman" w:hAnsi="Times New Roman" w:cs="Times New Roman"/>
          <w:bCs/>
          <w:iCs/>
          <w:color w:val="auto"/>
          <w:sz w:val="28"/>
          <w:szCs w:val="28"/>
        </w:rPr>
        <w:t xml:space="preserve"> могут быть связаны с</w:t>
      </w:r>
      <w:r>
        <w:rPr>
          <w:rFonts w:ascii="Times New Roman" w:hAnsi="Times New Roman" w:cs="Times New Roman"/>
          <w:bCs/>
          <w:iCs/>
          <w:color w:val="auto"/>
          <w:sz w:val="28"/>
          <w:szCs w:val="28"/>
        </w:rPr>
        <w:t xml:space="preserve"> </w:t>
      </w:r>
      <w:r w:rsidRPr="00D830B7">
        <w:rPr>
          <w:rFonts w:ascii="Times New Roman" w:hAnsi="Times New Roman" w:cs="Times New Roman"/>
          <w:bCs/>
          <w:iCs/>
          <w:color w:val="auto"/>
          <w:sz w:val="28"/>
          <w:szCs w:val="28"/>
        </w:rPr>
        <w:t>включением этих веществ в "пищевую цепочку" и накоплением в продуктах</w:t>
      </w:r>
      <w:r>
        <w:rPr>
          <w:rFonts w:ascii="Times New Roman" w:hAnsi="Times New Roman" w:cs="Times New Roman"/>
          <w:bCs/>
          <w:iCs/>
          <w:color w:val="auto"/>
          <w:sz w:val="28"/>
          <w:szCs w:val="28"/>
        </w:rPr>
        <w:t xml:space="preserve"> </w:t>
      </w:r>
      <w:r w:rsidRPr="00D830B7">
        <w:rPr>
          <w:rFonts w:ascii="Times New Roman" w:hAnsi="Times New Roman" w:cs="Times New Roman"/>
          <w:bCs/>
          <w:iCs/>
          <w:color w:val="auto"/>
          <w:sz w:val="28"/>
          <w:szCs w:val="28"/>
        </w:rPr>
        <w:t>питания в качестве чужеродных веществ или с их поступлением в пищу в</w:t>
      </w:r>
      <w:r>
        <w:rPr>
          <w:rFonts w:ascii="Times New Roman" w:hAnsi="Times New Roman" w:cs="Times New Roman"/>
          <w:bCs/>
          <w:iCs/>
          <w:color w:val="auto"/>
          <w:sz w:val="28"/>
          <w:szCs w:val="28"/>
        </w:rPr>
        <w:t xml:space="preserve"> </w:t>
      </w:r>
      <w:r w:rsidRPr="00D830B7">
        <w:rPr>
          <w:rFonts w:ascii="Times New Roman" w:hAnsi="Times New Roman" w:cs="Times New Roman"/>
          <w:bCs/>
          <w:iCs/>
          <w:color w:val="auto"/>
          <w:sz w:val="28"/>
          <w:szCs w:val="28"/>
        </w:rPr>
        <w:t>процессе ее переработки и приготовления в результате миграции из</w:t>
      </w:r>
      <w:r>
        <w:rPr>
          <w:rFonts w:ascii="Times New Roman" w:hAnsi="Times New Roman" w:cs="Times New Roman"/>
          <w:bCs/>
          <w:iCs/>
          <w:color w:val="auto"/>
          <w:sz w:val="28"/>
          <w:szCs w:val="28"/>
        </w:rPr>
        <w:t xml:space="preserve"> </w:t>
      </w:r>
      <w:r w:rsidRPr="00D830B7">
        <w:rPr>
          <w:rFonts w:ascii="Times New Roman" w:hAnsi="Times New Roman" w:cs="Times New Roman"/>
          <w:bCs/>
          <w:iCs/>
          <w:color w:val="auto"/>
          <w:sz w:val="28"/>
          <w:szCs w:val="28"/>
        </w:rPr>
        <w:t>оборудования, инвентаря, тары и упаковочных материалов.</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 xml:space="preserve">К основным мероприятиям по </w:t>
      </w:r>
      <w:r w:rsidRPr="00B050CC">
        <w:rPr>
          <w:rFonts w:ascii="Times New Roman" w:hAnsi="Times New Roman" w:cs="Times New Roman"/>
          <w:b/>
          <w:bCs/>
          <w:color w:val="auto"/>
          <w:sz w:val="28"/>
          <w:szCs w:val="28"/>
        </w:rPr>
        <w:t xml:space="preserve">профилактике отравлений пестицидами </w:t>
      </w:r>
      <w:r w:rsidRPr="00B050CC">
        <w:rPr>
          <w:rFonts w:ascii="Times New Roman" w:hAnsi="Times New Roman" w:cs="Times New Roman"/>
          <w:color w:val="auto"/>
          <w:sz w:val="28"/>
          <w:szCs w:val="28"/>
        </w:rPr>
        <w:t>относятся:</w:t>
      </w:r>
    </w:p>
    <w:p w:rsidR="00DA50C6" w:rsidRPr="00B050CC" w:rsidRDefault="00DA50C6" w:rsidP="00D06EF0">
      <w:pPr>
        <w:pStyle w:val="Default"/>
        <w:numPr>
          <w:ilvl w:val="0"/>
          <w:numId w:val="7"/>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полное исключение остаточного содержания пестицидов, устойчивых во внешней среде и обладающих выраженными кумулятивными свойствами;</w:t>
      </w:r>
    </w:p>
    <w:p w:rsidR="00DA50C6" w:rsidRPr="00B050CC" w:rsidRDefault="00DA50C6" w:rsidP="00D06EF0">
      <w:pPr>
        <w:pStyle w:val="Default"/>
        <w:numPr>
          <w:ilvl w:val="0"/>
          <w:numId w:val="7"/>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наличие в пищевых продуктах допустимого остаточного содержания пестицидов или их метаболитов, т.е. в количествах, не оказывающих вредного влияния;</w:t>
      </w:r>
    </w:p>
    <w:p w:rsidR="00DA50C6" w:rsidRPr="00B050CC" w:rsidRDefault="00DA50C6" w:rsidP="00D06EF0">
      <w:pPr>
        <w:pStyle w:val="Default"/>
        <w:numPr>
          <w:ilvl w:val="0"/>
          <w:numId w:val="7"/>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применение для обработки продовольственных культур ядохимикатов с коротким периодом распада, обеспечивающих полное освобождение съедобной части продуктов от остатков пестицида ко времени наступления их товарной зрелости и снятия урожая;</w:t>
      </w:r>
    </w:p>
    <w:p w:rsidR="00DA50C6" w:rsidRPr="00B050CC" w:rsidRDefault="00DA50C6" w:rsidP="00D06EF0">
      <w:pPr>
        <w:pStyle w:val="Default"/>
        <w:numPr>
          <w:ilvl w:val="0"/>
          <w:numId w:val="7"/>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строгое выполнение инструкций по применению того или иного пестицида и соблюдение сроков;</w:t>
      </w:r>
    </w:p>
    <w:p w:rsidR="00DA50C6" w:rsidRPr="00B050CC" w:rsidRDefault="00DA50C6" w:rsidP="00D06EF0">
      <w:pPr>
        <w:pStyle w:val="Default"/>
        <w:numPr>
          <w:ilvl w:val="0"/>
          <w:numId w:val="7"/>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контроль содержания остаточных количеств пестицидов в продуктах питания.</w:t>
      </w:r>
    </w:p>
    <w:p w:rsidR="00DA50C6" w:rsidRPr="00B050CC" w:rsidRDefault="00DA50C6" w:rsidP="00DA50C6">
      <w:pPr>
        <w:pStyle w:val="Default"/>
        <w:ind w:firstLine="709"/>
        <w:jc w:val="both"/>
        <w:rPr>
          <w:rFonts w:ascii="Times New Roman" w:hAnsi="Times New Roman" w:cs="Times New Roman"/>
          <w:color w:val="auto"/>
          <w:sz w:val="28"/>
          <w:szCs w:val="28"/>
        </w:rPr>
      </w:pPr>
      <w:r w:rsidRPr="00B050CC">
        <w:rPr>
          <w:rFonts w:ascii="Times New Roman" w:hAnsi="Times New Roman" w:cs="Times New Roman"/>
          <w:b/>
          <w:bCs/>
          <w:color w:val="auto"/>
          <w:sz w:val="28"/>
          <w:szCs w:val="28"/>
        </w:rPr>
        <w:t>Профилактика отравлений нитратами и нитритами включает:</w:t>
      </w:r>
    </w:p>
    <w:p w:rsidR="00DA50C6" w:rsidRPr="00B050CC" w:rsidRDefault="00DA50C6" w:rsidP="00D06EF0">
      <w:pPr>
        <w:pStyle w:val="Default"/>
        <w:numPr>
          <w:ilvl w:val="0"/>
          <w:numId w:val="8"/>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Для профилактики отравлений необходимо строго учитывать и соблюдать правила хранения и отпуска нитритов на предприятиях, где они применяются.</w:t>
      </w:r>
    </w:p>
    <w:p w:rsidR="00DA50C6" w:rsidRPr="00B050CC" w:rsidRDefault="00DA50C6" w:rsidP="00D06EF0">
      <w:pPr>
        <w:pStyle w:val="Default"/>
        <w:numPr>
          <w:ilvl w:val="0"/>
          <w:numId w:val="8"/>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 xml:space="preserve">Необходим также строгий </w:t>
      </w:r>
      <w:proofErr w:type="gramStart"/>
      <w:r w:rsidRPr="00B050CC">
        <w:rPr>
          <w:rFonts w:ascii="Times New Roman" w:hAnsi="Times New Roman" w:cs="Times New Roman"/>
          <w:color w:val="auto"/>
          <w:sz w:val="28"/>
          <w:szCs w:val="28"/>
        </w:rPr>
        <w:t>контроль за</w:t>
      </w:r>
      <w:proofErr w:type="gramEnd"/>
      <w:r w:rsidRPr="00B050CC">
        <w:rPr>
          <w:rFonts w:ascii="Times New Roman" w:hAnsi="Times New Roman" w:cs="Times New Roman"/>
          <w:color w:val="auto"/>
          <w:sz w:val="28"/>
          <w:szCs w:val="28"/>
        </w:rPr>
        <w:t xml:space="preserve"> технологическим процессом изготовления колбас и строгое нормирование содержания нитритов в колбасах. Нитриты в колбасном производстве следует применять в виде растворов, которые должна готовить лаборатория, или в виде селитры (солей азотной кислоты) в количестве не более 0,05-0,1 % селитры к весу фарша. Содержание нитритов в </w:t>
      </w:r>
      <w:proofErr w:type="spellStart"/>
      <w:r>
        <w:rPr>
          <w:rFonts w:ascii="Times New Roman" w:hAnsi="Times New Roman" w:cs="Times New Roman"/>
          <w:color w:val="auto"/>
          <w:sz w:val="28"/>
          <w:szCs w:val="28"/>
        </w:rPr>
        <w:t>сыровяленных</w:t>
      </w:r>
      <w:proofErr w:type="spellEnd"/>
      <w:r>
        <w:rPr>
          <w:rFonts w:ascii="Times New Roman" w:hAnsi="Times New Roman" w:cs="Times New Roman"/>
          <w:color w:val="auto"/>
          <w:sz w:val="28"/>
          <w:szCs w:val="28"/>
        </w:rPr>
        <w:t xml:space="preserve">, </w:t>
      </w:r>
      <w:r w:rsidRPr="00B050CC">
        <w:rPr>
          <w:rFonts w:ascii="Times New Roman" w:hAnsi="Times New Roman" w:cs="Times New Roman"/>
          <w:color w:val="auto"/>
          <w:sz w:val="28"/>
          <w:szCs w:val="28"/>
        </w:rPr>
        <w:t xml:space="preserve">копченых и </w:t>
      </w:r>
      <w:proofErr w:type="spellStart"/>
      <w:r w:rsidRPr="00B050CC">
        <w:rPr>
          <w:rFonts w:ascii="Times New Roman" w:hAnsi="Times New Roman" w:cs="Times New Roman"/>
          <w:color w:val="auto"/>
          <w:sz w:val="28"/>
          <w:szCs w:val="28"/>
        </w:rPr>
        <w:t>полукопченых</w:t>
      </w:r>
      <w:proofErr w:type="spellEnd"/>
      <w:r w:rsidRPr="00B050CC">
        <w:rPr>
          <w:rFonts w:ascii="Times New Roman" w:hAnsi="Times New Roman" w:cs="Times New Roman"/>
          <w:color w:val="auto"/>
          <w:sz w:val="28"/>
          <w:szCs w:val="28"/>
        </w:rPr>
        <w:t xml:space="preserve"> колбасных изделиях</w:t>
      </w:r>
      <w:r>
        <w:rPr>
          <w:rFonts w:ascii="Times New Roman" w:hAnsi="Times New Roman" w:cs="Times New Roman"/>
          <w:color w:val="auto"/>
          <w:sz w:val="28"/>
          <w:szCs w:val="28"/>
        </w:rPr>
        <w:t>,</w:t>
      </w:r>
      <w:r w:rsidRPr="00B050CC">
        <w:rPr>
          <w:rFonts w:ascii="Times New Roman" w:hAnsi="Times New Roman" w:cs="Times New Roman"/>
          <w:color w:val="auto"/>
          <w:sz w:val="28"/>
          <w:szCs w:val="28"/>
        </w:rPr>
        <w:t xml:space="preserve"> </w:t>
      </w:r>
      <w:r>
        <w:rPr>
          <w:rFonts w:ascii="Times New Roman" w:hAnsi="Times New Roman" w:cs="Times New Roman"/>
          <w:color w:val="auto"/>
          <w:sz w:val="28"/>
          <w:szCs w:val="28"/>
        </w:rPr>
        <w:t>в</w:t>
      </w:r>
      <w:r w:rsidRPr="00421C91">
        <w:rPr>
          <w:rFonts w:ascii="Times New Roman" w:hAnsi="Times New Roman" w:cs="Times New Roman"/>
          <w:color w:val="auto"/>
          <w:sz w:val="28"/>
          <w:szCs w:val="28"/>
        </w:rPr>
        <w:t xml:space="preserve"> вареных колбасах, сардельках и сосисках</w:t>
      </w:r>
      <w:r>
        <w:rPr>
          <w:rFonts w:ascii="Times New Roman" w:hAnsi="Times New Roman" w:cs="Times New Roman"/>
          <w:color w:val="auto"/>
          <w:sz w:val="28"/>
          <w:szCs w:val="28"/>
        </w:rPr>
        <w:t>, а так же в мясных консервах и фарше</w:t>
      </w:r>
      <w:r w:rsidRPr="00421C91">
        <w:rPr>
          <w:rFonts w:ascii="Times New Roman" w:hAnsi="Times New Roman" w:cs="Times New Roman"/>
          <w:color w:val="auto"/>
          <w:sz w:val="28"/>
          <w:szCs w:val="28"/>
        </w:rPr>
        <w:t xml:space="preserve"> </w:t>
      </w:r>
      <w:r w:rsidRPr="00B050CC">
        <w:rPr>
          <w:rFonts w:ascii="Times New Roman" w:hAnsi="Times New Roman" w:cs="Times New Roman"/>
          <w:color w:val="auto"/>
          <w:sz w:val="28"/>
          <w:szCs w:val="28"/>
        </w:rPr>
        <w:t xml:space="preserve">не должно превышать </w:t>
      </w:r>
      <w:r>
        <w:rPr>
          <w:rFonts w:ascii="Times New Roman" w:hAnsi="Times New Roman" w:cs="Times New Roman"/>
          <w:color w:val="auto"/>
          <w:sz w:val="28"/>
          <w:szCs w:val="28"/>
        </w:rPr>
        <w:t>5</w:t>
      </w:r>
      <w:r w:rsidRPr="00B050CC">
        <w:rPr>
          <w:rFonts w:ascii="Times New Roman" w:hAnsi="Times New Roman" w:cs="Times New Roman"/>
          <w:color w:val="auto"/>
          <w:sz w:val="28"/>
          <w:szCs w:val="28"/>
        </w:rPr>
        <w:t>0 мг</w:t>
      </w:r>
      <w:r>
        <w:rPr>
          <w:rFonts w:ascii="Times New Roman" w:hAnsi="Times New Roman" w:cs="Times New Roman"/>
          <w:color w:val="auto"/>
          <w:sz w:val="28"/>
          <w:szCs w:val="28"/>
        </w:rPr>
        <w:t>/кг.</w:t>
      </w:r>
    </w:p>
    <w:p w:rsidR="00DA50C6" w:rsidRDefault="00DA50C6" w:rsidP="00D06EF0">
      <w:pPr>
        <w:pStyle w:val="Default"/>
        <w:numPr>
          <w:ilvl w:val="0"/>
          <w:numId w:val="8"/>
        </w:numPr>
        <w:ind w:left="0" w:firstLine="709"/>
        <w:jc w:val="both"/>
        <w:rPr>
          <w:rFonts w:ascii="Times New Roman" w:hAnsi="Times New Roman" w:cs="Times New Roman"/>
          <w:color w:val="auto"/>
          <w:sz w:val="28"/>
          <w:szCs w:val="28"/>
        </w:rPr>
      </w:pPr>
      <w:r w:rsidRPr="00B050CC">
        <w:rPr>
          <w:rFonts w:ascii="Times New Roman" w:hAnsi="Times New Roman" w:cs="Times New Roman"/>
          <w:color w:val="auto"/>
          <w:sz w:val="28"/>
          <w:szCs w:val="28"/>
        </w:rPr>
        <w:t>Требуется также регламентация использования азотных удобрений в сельском хозяйстве.</w:t>
      </w:r>
    </w:p>
    <w:p w:rsidR="00DA50C6" w:rsidRDefault="00DA50C6" w:rsidP="00DA50C6">
      <w:pPr>
        <w:pStyle w:val="Default"/>
        <w:ind w:firstLine="709"/>
        <w:jc w:val="both"/>
        <w:rPr>
          <w:rFonts w:ascii="Times New Roman" w:hAnsi="Times New Roman" w:cs="Times New Roman"/>
          <w:b/>
          <w:sz w:val="28"/>
          <w:szCs w:val="28"/>
        </w:rPr>
      </w:pPr>
      <w:r w:rsidRPr="00DA50C6">
        <w:rPr>
          <w:rFonts w:ascii="Times New Roman" w:hAnsi="Times New Roman" w:cs="Times New Roman"/>
          <w:b/>
          <w:sz w:val="28"/>
          <w:szCs w:val="28"/>
        </w:rPr>
        <w:t>Отравления неустановленной этиологии</w:t>
      </w:r>
      <w:r>
        <w:rPr>
          <w:rFonts w:ascii="Times New Roman" w:hAnsi="Times New Roman" w:cs="Times New Roman"/>
          <w:b/>
          <w:sz w:val="28"/>
          <w:szCs w:val="28"/>
        </w:rPr>
        <w:t xml:space="preserve">. </w:t>
      </w:r>
    </w:p>
    <w:p w:rsidR="00DA50C6" w:rsidRDefault="00EA7D90" w:rsidP="00DA50C6">
      <w:pPr>
        <w:pStyle w:val="Default"/>
        <w:ind w:firstLine="709"/>
        <w:jc w:val="both"/>
        <w:rPr>
          <w:rFonts w:ascii="Times New Roman" w:hAnsi="Times New Roman" w:cs="Times New Roman"/>
          <w:sz w:val="28"/>
          <w:szCs w:val="28"/>
        </w:rPr>
      </w:pPr>
      <w:r w:rsidRPr="00DA50C6">
        <w:rPr>
          <w:rFonts w:ascii="Times New Roman" w:hAnsi="Times New Roman" w:cs="Times New Roman"/>
          <w:bCs/>
          <w:i/>
          <w:sz w:val="28"/>
          <w:szCs w:val="28"/>
        </w:rPr>
        <w:t>Алиментарно-</w:t>
      </w:r>
      <w:proofErr w:type="spellStart"/>
      <w:r w:rsidRPr="00DA50C6">
        <w:rPr>
          <w:rFonts w:ascii="Times New Roman" w:hAnsi="Times New Roman" w:cs="Times New Roman"/>
          <w:bCs/>
          <w:i/>
          <w:sz w:val="28"/>
          <w:szCs w:val="28"/>
        </w:rPr>
        <w:t>пароксизмально</w:t>
      </w:r>
      <w:proofErr w:type="spellEnd"/>
      <w:r w:rsidRPr="00DA50C6">
        <w:rPr>
          <w:rFonts w:ascii="Times New Roman" w:hAnsi="Times New Roman" w:cs="Times New Roman"/>
          <w:bCs/>
          <w:i/>
          <w:sz w:val="28"/>
          <w:szCs w:val="28"/>
        </w:rPr>
        <w:t xml:space="preserve">-токсическая </w:t>
      </w:r>
      <w:proofErr w:type="spellStart"/>
      <w:r w:rsidRPr="00DA50C6">
        <w:rPr>
          <w:rFonts w:ascii="Times New Roman" w:hAnsi="Times New Roman" w:cs="Times New Roman"/>
          <w:bCs/>
          <w:i/>
          <w:sz w:val="28"/>
          <w:szCs w:val="28"/>
        </w:rPr>
        <w:t>миоглобинурия</w:t>
      </w:r>
      <w:proofErr w:type="spellEnd"/>
      <w:r w:rsidRPr="00DA50C6">
        <w:rPr>
          <w:rFonts w:ascii="Times New Roman" w:hAnsi="Times New Roman" w:cs="Times New Roman"/>
          <w:sz w:val="28"/>
          <w:szCs w:val="28"/>
        </w:rPr>
        <w:t xml:space="preserve"> (</w:t>
      </w:r>
      <w:proofErr w:type="spellStart"/>
      <w:r w:rsidRPr="00DA50C6">
        <w:rPr>
          <w:rFonts w:ascii="Times New Roman" w:hAnsi="Times New Roman" w:cs="Times New Roman"/>
          <w:sz w:val="28"/>
          <w:szCs w:val="28"/>
        </w:rPr>
        <w:t>гаффская</w:t>
      </w:r>
      <w:proofErr w:type="spellEnd"/>
      <w:r w:rsidRPr="00DA50C6">
        <w:rPr>
          <w:rFonts w:ascii="Times New Roman" w:hAnsi="Times New Roman" w:cs="Times New Roman"/>
          <w:sz w:val="28"/>
          <w:szCs w:val="28"/>
        </w:rPr>
        <w:t xml:space="preserve"> болезнь, </w:t>
      </w:r>
      <w:proofErr w:type="spellStart"/>
      <w:r w:rsidRPr="00DA50C6">
        <w:rPr>
          <w:rFonts w:ascii="Times New Roman" w:hAnsi="Times New Roman" w:cs="Times New Roman"/>
          <w:sz w:val="28"/>
          <w:szCs w:val="28"/>
        </w:rPr>
        <w:t>юксовская</w:t>
      </w:r>
      <w:proofErr w:type="spellEnd"/>
      <w:r w:rsidRPr="00DA50C6">
        <w:rPr>
          <w:rFonts w:ascii="Times New Roman" w:hAnsi="Times New Roman" w:cs="Times New Roman"/>
          <w:sz w:val="28"/>
          <w:szCs w:val="28"/>
        </w:rPr>
        <w:t xml:space="preserve"> болезнь)</w:t>
      </w:r>
      <w:r w:rsidRPr="00DA50C6">
        <w:rPr>
          <w:rFonts w:ascii="Times New Roman" w:hAnsi="Times New Roman" w:cs="Times New Roman"/>
          <w:b/>
          <w:bCs/>
          <w:sz w:val="28"/>
          <w:szCs w:val="28"/>
        </w:rPr>
        <w:t xml:space="preserve"> </w:t>
      </w:r>
      <w:r w:rsidRPr="00DA50C6">
        <w:rPr>
          <w:rFonts w:ascii="Times New Roman" w:hAnsi="Times New Roman" w:cs="Times New Roman"/>
          <w:sz w:val="28"/>
          <w:szCs w:val="28"/>
        </w:rPr>
        <w:t xml:space="preserve">– заболевание, связанное с употреблением в пищу мелкой озерной рыбы (окунь, ерш, ряпушка), а также щуки, судака, налима из бассейнов Балтийского побережья, Западной Сибири. Заболевание не носит в данных районах постоянного характера, а отмечается лишь в отдельные годы и сопровождается внезапными приступами острых мышечных болей, вызывающих неподвижность человека. Моча больных </w:t>
      </w:r>
      <w:r w:rsidRPr="00DA50C6">
        <w:rPr>
          <w:rFonts w:ascii="Times New Roman" w:hAnsi="Times New Roman" w:cs="Times New Roman"/>
          <w:sz w:val="28"/>
          <w:szCs w:val="28"/>
        </w:rPr>
        <w:lastRenderedPageBreak/>
        <w:t xml:space="preserve">приобретает бурый цвет вследствие содержания в больших количествах миоглобина. Продолжительность приступа 2-4 суток. Они повторяются 3-7 раз через неопределенные сроки. Смерть наступает от асфиксии вследствие поражения мышц диафрагмы и межреберных мышц. При отдельных вспышках летальность достигает 2%. Химическая структура ядовитого начала, обусловливающего заболевание, не установлена, хотя и известна его высокая устойчивость к температуре и другим факторам. </w:t>
      </w:r>
    </w:p>
    <w:p w:rsidR="00D55BF2" w:rsidRPr="00DA50C6" w:rsidRDefault="00EA7D90" w:rsidP="00DA50C6">
      <w:pPr>
        <w:pStyle w:val="Default"/>
        <w:ind w:firstLine="709"/>
        <w:jc w:val="both"/>
        <w:rPr>
          <w:rFonts w:ascii="Times New Roman" w:hAnsi="Times New Roman" w:cs="Times New Roman"/>
          <w:sz w:val="28"/>
          <w:szCs w:val="28"/>
        </w:rPr>
      </w:pPr>
      <w:r w:rsidRPr="00DA50C6">
        <w:rPr>
          <w:rFonts w:ascii="Times New Roman" w:hAnsi="Times New Roman" w:cs="Times New Roman"/>
          <w:sz w:val="28"/>
          <w:szCs w:val="28"/>
        </w:rPr>
        <w:t>Профилактика – гигиеническое образование населения, широкое оповещение населения о фиксируемых случаях заболевания и предупреждение о необходимости изъятия из рационов указанных видов рыб.</w:t>
      </w:r>
    </w:p>
    <w:p w:rsidR="00A710DA" w:rsidRPr="00DA50C6" w:rsidRDefault="00A710DA" w:rsidP="00DA50C6">
      <w:pPr>
        <w:snapToGrid w:val="0"/>
        <w:spacing w:after="0" w:line="240" w:lineRule="auto"/>
        <w:ind w:firstLine="709"/>
        <w:jc w:val="both"/>
        <w:rPr>
          <w:rFonts w:ascii="Times New Roman" w:eastAsia="MS Mincho" w:hAnsi="Times New Roman" w:cs="Times New Roman"/>
          <w:b/>
          <w:sz w:val="28"/>
          <w:szCs w:val="28"/>
          <w:lang w:eastAsia="ru-RU"/>
        </w:rPr>
      </w:pPr>
    </w:p>
    <w:p w:rsidR="001738CF" w:rsidRPr="00DA50C6" w:rsidRDefault="00DA50C6" w:rsidP="00D06EF0">
      <w:pPr>
        <w:pStyle w:val="af5"/>
        <w:numPr>
          <w:ilvl w:val="0"/>
          <w:numId w:val="1"/>
        </w:numPr>
        <w:snapToGrid w:val="0"/>
        <w:spacing w:after="0" w:line="240" w:lineRule="auto"/>
        <w:ind w:left="0" w:firstLine="709"/>
        <w:jc w:val="both"/>
        <w:rPr>
          <w:rFonts w:ascii="Times New Roman" w:hAnsi="Times New Roman"/>
          <w:sz w:val="28"/>
          <w:szCs w:val="28"/>
        </w:rPr>
      </w:pPr>
      <w:r w:rsidRPr="001B09EA">
        <w:rPr>
          <w:rFonts w:ascii="Times New Roman" w:hAnsi="Times New Roman"/>
          <w:b/>
          <w:sz w:val="28"/>
          <w:szCs w:val="28"/>
        </w:rPr>
        <w:t>Вопросы по теме занятия.</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Пищевые отравления и их классификация.</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 xml:space="preserve">Пищевые отравления микробной природы. </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proofErr w:type="spellStart"/>
      <w:r w:rsidRPr="00EA7D90">
        <w:rPr>
          <w:rFonts w:ascii="Times New Roman" w:hAnsi="Times New Roman"/>
          <w:sz w:val="28"/>
          <w:szCs w:val="28"/>
        </w:rPr>
        <w:t>Токсикоинфекции</w:t>
      </w:r>
      <w:proofErr w:type="spellEnd"/>
      <w:r w:rsidRPr="00EA7D90">
        <w:rPr>
          <w:rFonts w:ascii="Times New Roman" w:hAnsi="Times New Roman"/>
          <w:sz w:val="28"/>
          <w:szCs w:val="28"/>
        </w:rPr>
        <w:t xml:space="preserve"> различной этиологии. </w:t>
      </w:r>
    </w:p>
    <w:p w:rsidR="00DA50C6" w:rsidRPr="00DA50C6"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proofErr w:type="spellStart"/>
      <w:r w:rsidRPr="00EA7D90">
        <w:rPr>
          <w:rFonts w:ascii="Times New Roman" w:hAnsi="Times New Roman"/>
          <w:sz w:val="28"/>
          <w:szCs w:val="28"/>
        </w:rPr>
        <w:t>Микотоксикозы</w:t>
      </w:r>
      <w:proofErr w:type="spellEnd"/>
      <w:r w:rsidRPr="00EA7D90">
        <w:rPr>
          <w:rFonts w:ascii="Times New Roman" w:hAnsi="Times New Roman"/>
          <w:sz w:val="28"/>
          <w:szCs w:val="28"/>
        </w:rPr>
        <w:t xml:space="preserve"> (</w:t>
      </w:r>
      <w:r>
        <w:rPr>
          <w:rFonts w:ascii="Times New Roman" w:hAnsi="Times New Roman"/>
          <w:sz w:val="28"/>
          <w:szCs w:val="28"/>
        </w:rPr>
        <w:t>э</w:t>
      </w:r>
      <w:r w:rsidRPr="00EA7D90">
        <w:rPr>
          <w:rFonts w:ascii="Times New Roman" w:hAnsi="Times New Roman"/>
          <w:sz w:val="28"/>
          <w:szCs w:val="28"/>
        </w:rPr>
        <w:t xml:space="preserve">рготизм, фузариозы, </w:t>
      </w:r>
      <w:proofErr w:type="spellStart"/>
      <w:r w:rsidRPr="00DA50C6">
        <w:rPr>
          <w:rFonts w:ascii="Times New Roman" w:hAnsi="Times New Roman"/>
          <w:sz w:val="28"/>
          <w:szCs w:val="28"/>
        </w:rPr>
        <w:t>афлатоксикозы</w:t>
      </w:r>
      <w:proofErr w:type="spellEnd"/>
      <w:r w:rsidRPr="00DA50C6">
        <w:rPr>
          <w:rFonts w:ascii="Times New Roman" w:hAnsi="Times New Roman"/>
          <w:sz w:val="28"/>
          <w:szCs w:val="28"/>
        </w:rPr>
        <w:t xml:space="preserve">). </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 xml:space="preserve">Ботулизм, стафилококковый токсикоз. </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Роль различных продуктов питания в возникновении микробных пищевых отравлений различной этиологии.</w:t>
      </w:r>
    </w:p>
    <w:p w:rsidR="00DA50C6"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Пищевые отравления немикробной природы: продуктами ядовитыми по своей природе, ядови</w:t>
      </w:r>
      <w:r>
        <w:rPr>
          <w:rFonts w:ascii="Times New Roman" w:hAnsi="Times New Roman"/>
          <w:sz w:val="28"/>
          <w:szCs w:val="28"/>
        </w:rPr>
        <w:t>тыми при определенных условиях.</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 xml:space="preserve">Пищевые отравления немикробной природы: продуктами, содержащими остаточные количества химических веществ в дозах превышающих ПДУ и ПДК. </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hAnsi="Times New Roman"/>
          <w:sz w:val="28"/>
          <w:szCs w:val="28"/>
        </w:rPr>
      </w:pPr>
      <w:r w:rsidRPr="00EA7D90">
        <w:rPr>
          <w:rFonts w:ascii="Times New Roman" w:hAnsi="Times New Roman"/>
          <w:sz w:val="28"/>
          <w:szCs w:val="28"/>
        </w:rPr>
        <w:t>Профилактика пищевых отравлений</w:t>
      </w:r>
      <w:r>
        <w:rPr>
          <w:rFonts w:ascii="Times New Roman" w:hAnsi="Times New Roman"/>
          <w:sz w:val="28"/>
          <w:szCs w:val="28"/>
        </w:rPr>
        <w:t>.</w:t>
      </w:r>
    </w:p>
    <w:p w:rsidR="00DA50C6" w:rsidRPr="00EA7D90" w:rsidRDefault="00DA50C6" w:rsidP="00D06EF0">
      <w:pPr>
        <w:pStyle w:val="af5"/>
        <w:numPr>
          <w:ilvl w:val="0"/>
          <w:numId w:val="5"/>
        </w:numPr>
        <w:tabs>
          <w:tab w:val="left" w:pos="993"/>
        </w:tabs>
        <w:spacing w:after="0" w:line="240" w:lineRule="auto"/>
        <w:ind w:left="0" w:firstLine="709"/>
        <w:jc w:val="both"/>
        <w:rPr>
          <w:rFonts w:ascii="Times New Roman" w:eastAsia="TimesNewRomanPSMT" w:hAnsi="Times New Roman"/>
          <w:sz w:val="28"/>
          <w:szCs w:val="28"/>
        </w:rPr>
      </w:pPr>
      <w:r>
        <w:rPr>
          <w:rFonts w:ascii="Times New Roman" w:hAnsi="Times New Roman"/>
          <w:sz w:val="28"/>
          <w:szCs w:val="28"/>
        </w:rPr>
        <w:t xml:space="preserve"> </w:t>
      </w:r>
      <w:r w:rsidRPr="00EA7D90">
        <w:rPr>
          <w:rFonts w:ascii="Times New Roman" w:hAnsi="Times New Roman"/>
          <w:sz w:val="28"/>
          <w:szCs w:val="28"/>
        </w:rPr>
        <w:t>Роль лечащего врача в расследовании п</w:t>
      </w:r>
      <w:r w:rsidR="00F64739">
        <w:rPr>
          <w:rFonts w:ascii="Times New Roman" w:hAnsi="Times New Roman"/>
          <w:sz w:val="28"/>
          <w:szCs w:val="28"/>
        </w:rPr>
        <w:t xml:space="preserve">ищевых отравлений и организации </w:t>
      </w:r>
      <w:r w:rsidRPr="00EA7D90">
        <w:rPr>
          <w:rFonts w:ascii="Times New Roman" w:hAnsi="Times New Roman"/>
          <w:sz w:val="28"/>
          <w:szCs w:val="28"/>
        </w:rPr>
        <w:t>профилактических мероприятий.</w:t>
      </w:r>
    </w:p>
    <w:p w:rsidR="00DA50C6" w:rsidRPr="001738CF" w:rsidRDefault="00DA50C6" w:rsidP="00DA50C6">
      <w:pPr>
        <w:pStyle w:val="af5"/>
        <w:snapToGrid w:val="0"/>
        <w:spacing w:after="0" w:line="240" w:lineRule="auto"/>
        <w:ind w:left="360"/>
        <w:jc w:val="both"/>
        <w:rPr>
          <w:rFonts w:ascii="Times New Roman" w:hAnsi="Times New Roman"/>
          <w:sz w:val="28"/>
          <w:szCs w:val="28"/>
        </w:rPr>
      </w:pPr>
    </w:p>
    <w:p w:rsidR="001B09EA" w:rsidRPr="00DA50C6" w:rsidRDefault="001B09EA" w:rsidP="00D06EF0">
      <w:pPr>
        <w:pStyle w:val="af5"/>
        <w:numPr>
          <w:ilvl w:val="0"/>
          <w:numId w:val="1"/>
        </w:numPr>
        <w:snapToGrid w:val="0"/>
        <w:spacing w:after="0" w:line="240" w:lineRule="auto"/>
        <w:jc w:val="both"/>
        <w:rPr>
          <w:rFonts w:ascii="Times New Roman" w:hAnsi="Times New Roman"/>
          <w:sz w:val="28"/>
          <w:szCs w:val="28"/>
        </w:rPr>
      </w:pPr>
      <w:r w:rsidRPr="00DA50C6">
        <w:rPr>
          <w:rFonts w:ascii="Times New Roman" w:hAnsi="Times New Roman"/>
          <w:b/>
          <w:sz w:val="28"/>
          <w:szCs w:val="28"/>
        </w:rPr>
        <w:t>Тестовые задания по теме с эталонами ответов</w:t>
      </w:r>
      <w:r w:rsidR="00AB7FE4">
        <w:rPr>
          <w:rFonts w:ascii="Times New Roman" w:hAnsi="Times New Roman"/>
          <w:b/>
          <w:sz w:val="28"/>
          <w:szCs w:val="28"/>
        </w:rPr>
        <w:t>.</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ПИЩЕВОЕ ОТРАВЛЕНИЕ СВЯЗАНО С УПОТРЕБЛЕНИЕМ</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воды</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лекарственных средств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продуктов питания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этилового спирта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наркотических веществ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3</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ТЕЧЕНИЕ ПИЩЕВЫХ ОТРАВЛЕНИЙ</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хроническое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острое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подострое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периодическое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волнообразное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РАССЛЕДОВАНИЕ ПИЩЕВОГО ОТРАВЛЕНИЯ ПРОВОДИТСЯ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только при тяжелом течении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только при отравлении на предприятии общественного питания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только при отравлении более 5 человек</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только при отравлении в ЛПУ</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всегда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5</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ПРИ РАССЛЕДОВАНИИ ПИЩЕВОГО ОТРАВЛЕНИЯ В ПЕРВУЮ ОЧЕРЕДЬ ОБРАЩАЮТСЯ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к хирургу</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в скорую медицинскую помощь</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к врачу-инфекционисту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к санитарному врачу</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к эпидемиологу</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ПЕРВОЕ ДЕЙСТВИЕ ВРАЧА ПРИ ПИЩЕВОМ ОТРАВЛЕНИИ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берет смывы с инвентаря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оказывает первую медицинскую помощь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собирает анамнез о здоровье родственников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собирает </w:t>
      </w:r>
      <w:proofErr w:type="spellStart"/>
      <w:r w:rsidRPr="00CD7B96">
        <w:rPr>
          <w:rFonts w:ascii="Times New Roman" w:eastAsia="MS Mincho" w:hAnsi="Times New Roman" w:cs="Times New Roman"/>
          <w:bCs/>
          <w:sz w:val="28"/>
          <w:szCs w:val="28"/>
          <w:lang w:eastAsia="ru-RU"/>
        </w:rPr>
        <w:t>биосубстраты</w:t>
      </w:r>
      <w:proofErr w:type="spellEnd"/>
      <w:r w:rsidRPr="00CD7B96">
        <w:rPr>
          <w:rFonts w:ascii="Times New Roman" w:eastAsia="MS Mincho" w:hAnsi="Times New Roman" w:cs="Times New Roman"/>
          <w:bCs/>
          <w:sz w:val="28"/>
          <w:szCs w:val="28"/>
          <w:lang w:eastAsia="ru-RU"/>
        </w:rPr>
        <w:t xml:space="preserve"> больного</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проводит обследование пищеблока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6. ПРИ ПИЩЕВОМ ОТРАВЛЕНИИ ПЕРВОНАЧАЛЬНО ПРЕДУСМАТРИВАЕТСЯ СБОР</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пищевого анамнеза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анамнеза жизни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данных о месте работы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данные о составе семьи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7. МАТЕРИАЛ ДЛЯ ИССЛЕДОВАНИЯ ПРИ ПИЩЕВОМ ОТРАВЛЕНИИ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только общий анализ крови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остатки пищи и биоматериал от больного</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только кровь на биохимический анализ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только остатки пищи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только смывы с инвентаря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8. МАТЕРИАЛ ДЛЯ ИССЛЕДОВАНИЯ ПРИ ПИЩЕВОМ ОТРАВЛЕНИИ В ЛПУ</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только биоматериал от больных</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lastRenderedPageBreak/>
        <w:t>2) суточная проба и биоматериалы от больных</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только кровь больных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только </w:t>
      </w:r>
      <w:proofErr w:type="spellStart"/>
      <w:r w:rsidRPr="00CD7B96">
        <w:rPr>
          <w:rFonts w:ascii="Times New Roman" w:eastAsia="MS Mincho" w:hAnsi="Times New Roman" w:cs="Times New Roman"/>
          <w:bCs/>
          <w:sz w:val="28"/>
          <w:szCs w:val="28"/>
          <w:lang w:eastAsia="ru-RU"/>
        </w:rPr>
        <w:t>биопроба</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только смывы с инвентаря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9. ДОКУМЕНТ, ФИКСИРУЮЩИЙ ВСПЫШКУ ПИЩЕВОГО ОТРАВЛЕНИЯ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экстренное извещение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вспышечное извещение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лицензионное извещение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индивидуальное извещение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10. ПРИЧИНА ВОЗНИКНОВЕНИЯ </w:t>
      </w:r>
      <w:proofErr w:type="gramStart"/>
      <w:r w:rsidRPr="00CD7B96">
        <w:rPr>
          <w:rFonts w:ascii="Times New Roman" w:eastAsia="MS Mincho" w:hAnsi="Times New Roman" w:cs="Times New Roman"/>
          <w:bCs/>
          <w:sz w:val="28"/>
          <w:szCs w:val="28"/>
          <w:lang w:eastAsia="ru-RU"/>
        </w:rPr>
        <w:t>ПИЩЕВОЙ</w:t>
      </w:r>
      <w:proofErr w:type="gramEnd"/>
      <w:r w:rsidRPr="00CD7B96">
        <w:rPr>
          <w:rFonts w:ascii="Times New Roman" w:eastAsia="MS Mincho" w:hAnsi="Times New Roman" w:cs="Times New Roman"/>
          <w:bCs/>
          <w:sz w:val="28"/>
          <w:szCs w:val="28"/>
          <w:lang w:eastAsia="ru-RU"/>
        </w:rPr>
        <w:t xml:space="preserve"> ТОКСИКОИНФЕКЦИИ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замораживание продуктов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работа на пищеблоке без резиновых перчаток</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нарушение правил хранения, сроков реализации продуктов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использование термостойкой посуды для перевозки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3</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11. УСЛОВИЕ ВОЗНИКНОВЕНИЯ </w:t>
      </w:r>
      <w:proofErr w:type="gramStart"/>
      <w:r w:rsidRPr="00CD7B96">
        <w:rPr>
          <w:rFonts w:ascii="Times New Roman" w:eastAsia="MS Mincho" w:hAnsi="Times New Roman" w:cs="Times New Roman"/>
          <w:bCs/>
          <w:sz w:val="28"/>
          <w:szCs w:val="28"/>
          <w:lang w:eastAsia="ru-RU"/>
        </w:rPr>
        <w:t>ПИЩЕВОЙ</w:t>
      </w:r>
      <w:proofErr w:type="gramEnd"/>
      <w:r w:rsidRPr="00CD7B96">
        <w:rPr>
          <w:rFonts w:ascii="Times New Roman" w:eastAsia="MS Mincho" w:hAnsi="Times New Roman" w:cs="Times New Roman"/>
          <w:bCs/>
          <w:sz w:val="28"/>
          <w:szCs w:val="28"/>
          <w:lang w:eastAsia="ru-RU"/>
        </w:rPr>
        <w:t xml:space="preserve"> ТОКСИКОИНФЕКЦИИ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массивное обсеменение пищевых продуктов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незначительное загрязнение микробными токсинами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незначительное загрязнение </w:t>
      </w:r>
      <w:proofErr w:type="spellStart"/>
      <w:r w:rsidRPr="00CD7B96">
        <w:rPr>
          <w:rFonts w:ascii="Times New Roman" w:eastAsia="MS Mincho" w:hAnsi="Times New Roman" w:cs="Times New Roman"/>
          <w:bCs/>
          <w:sz w:val="28"/>
          <w:szCs w:val="28"/>
          <w:lang w:eastAsia="ru-RU"/>
        </w:rPr>
        <w:t>контаминантами</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массивное загрязнение </w:t>
      </w:r>
      <w:proofErr w:type="spellStart"/>
      <w:r w:rsidRPr="00CD7B96">
        <w:rPr>
          <w:rFonts w:ascii="Times New Roman" w:eastAsia="MS Mincho" w:hAnsi="Times New Roman" w:cs="Times New Roman"/>
          <w:bCs/>
          <w:sz w:val="28"/>
          <w:szCs w:val="28"/>
          <w:lang w:eastAsia="ru-RU"/>
        </w:rPr>
        <w:t>БАДами</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12. ВОЗБУДИТЕЛЬТОКСИКОИНФЕКЦИИ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st</w:t>
      </w:r>
      <w:proofErr w:type="spellEnd"/>
      <w:r w:rsidRPr="00CD7B96">
        <w:rPr>
          <w:rFonts w:ascii="Times New Roman" w:eastAsia="MS Mincho" w:hAnsi="Times New Roman" w:cs="Times New Roman"/>
          <w:bCs/>
          <w:sz w:val="28"/>
          <w:szCs w:val="28"/>
          <w:lang w:eastAsia="ru-RU"/>
        </w:rPr>
        <w:t xml:space="preserve">. </w:t>
      </w:r>
      <w:proofErr w:type="spellStart"/>
      <w:proofErr w:type="gramStart"/>
      <w:r w:rsidRPr="00CD7B96">
        <w:rPr>
          <w:rFonts w:ascii="Times New Roman" w:eastAsia="MS Mincho" w:hAnsi="Times New Roman" w:cs="Times New Roman"/>
          <w:bCs/>
          <w:sz w:val="28"/>
          <w:szCs w:val="28"/>
          <w:lang w:eastAsia="ru-RU"/>
        </w:rPr>
        <w:t>а</w:t>
      </w:r>
      <w:proofErr w:type="gramEnd"/>
      <w:r w:rsidRPr="00CD7B96">
        <w:rPr>
          <w:rFonts w:ascii="Times New Roman" w:eastAsia="MS Mincho" w:hAnsi="Times New Roman" w:cs="Times New Roman"/>
          <w:bCs/>
          <w:sz w:val="28"/>
          <w:szCs w:val="28"/>
          <w:lang w:eastAsia="ru-RU"/>
        </w:rPr>
        <w:t>ureus</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e. </w:t>
      </w:r>
      <w:proofErr w:type="spellStart"/>
      <w:r w:rsidRPr="00CD7B96">
        <w:rPr>
          <w:rFonts w:ascii="Times New Roman" w:eastAsia="MS Mincho" w:hAnsi="Times New Roman" w:cs="Times New Roman"/>
          <w:bCs/>
          <w:sz w:val="28"/>
          <w:szCs w:val="28"/>
          <w:lang w:eastAsia="ru-RU"/>
        </w:rPr>
        <w:t>coli</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w:t>
      </w:r>
      <w:proofErr w:type="spellStart"/>
      <w:r w:rsidRPr="00CD7B96">
        <w:rPr>
          <w:rFonts w:ascii="Times New Roman" w:eastAsia="MS Mincho" w:hAnsi="Times New Roman" w:cs="Times New Roman"/>
          <w:bCs/>
          <w:sz w:val="28"/>
          <w:szCs w:val="28"/>
          <w:lang w:eastAsia="ru-RU"/>
        </w:rPr>
        <w:t>cl</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botulinum</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грибы </w:t>
      </w:r>
      <w:proofErr w:type="spellStart"/>
      <w:r w:rsidRPr="00CD7B96">
        <w:rPr>
          <w:rFonts w:ascii="Times New Roman" w:eastAsia="MS Mincho" w:hAnsi="Times New Roman" w:cs="Times New Roman"/>
          <w:bCs/>
          <w:sz w:val="28"/>
          <w:szCs w:val="28"/>
          <w:lang w:eastAsia="ru-RU"/>
        </w:rPr>
        <w:t>Candida</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13. ПИЩЕВАЯ ТОКСИКОИНФЕКЦИЯ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алиментарно-токсическая </w:t>
      </w:r>
      <w:proofErr w:type="spellStart"/>
      <w:r w:rsidRPr="00CD7B96">
        <w:rPr>
          <w:rFonts w:ascii="Times New Roman" w:eastAsia="MS Mincho" w:hAnsi="Times New Roman" w:cs="Times New Roman"/>
          <w:bCs/>
          <w:sz w:val="28"/>
          <w:szCs w:val="28"/>
          <w:lang w:eastAsia="ru-RU"/>
        </w:rPr>
        <w:t>алейкия</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ботулизм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стафилококковый токсикоз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заболевание, вызываемое энтерококком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эрготизм</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14. ВОЗБУДИТЕЛИ БАКТЕРИАЛЬНЫХ ТОКСИКОЗОВ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st</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aureus</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cl</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botulinum</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lastRenderedPageBreak/>
        <w:t xml:space="preserve">2) </w:t>
      </w:r>
      <w:proofErr w:type="gramStart"/>
      <w:r w:rsidRPr="00CD7B96">
        <w:rPr>
          <w:rFonts w:ascii="Times New Roman" w:eastAsia="MS Mincho" w:hAnsi="Times New Roman" w:cs="Times New Roman"/>
          <w:bCs/>
          <w:sz w:val="28"/>
          <w:szCs w:val="28"/>
          <w:lang w:val="en-US" w:eastAsia="ru-RU"/>
        </w:rPr>
        <w:t>e</w:t>
      </w:r>
      <w:proofErr w:type="gramEnd"/>
      <w:r w:rsidRPr="00CD7B96">
        <w:rPr>
          <w:rFonts w:ascii="Times New Roman" w:eastAsia="MS Mincho" w:hAnsi="Times New Roman" w:cs="Times New Roman"/>
          <w:bCs/>
          <w:sz w:val="28"/>
          <w:szCs w:val="28"/>
          <w:lang w:val="en-US" w:eastAsia="ru-RU"/>
        </w:rPr>
        <w:t xml:space="preserve">. coli, e. </w:t>
      </w:r>
      <w:proofErr w:type="spellStart"/>
      <w:r w:rsidRPr="00CD7B96">
        <w:rPr>
          <w:rFonts w:ascii="Times New Roman" w:eastAsia="MS Mincho" w:hAnsi="Times New Roman" w:cs="Times New Roman"/>
          <w:bCs/>
          <w:sz w:val="28"/>
          <w:szCs w:val="28"/>
          <w:lang w:val="en-US" w:eastAsia="ru-RU"/>
        </w:rPr>
        <w:t>paracoli</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3) </w:t>
      </w:r>
      <w:proofErr w:type="gramStart"/>
      <w:r w:rsidRPr="00CD7B96">
        <w:rPr>
          <w:rFonts w:ascii="Times New Roman" w:eastAsia="MS Mincho" w:hAnsi="Times New Roman" w:cs="Times New Roman"/>
          <w:bCs/>
          <w:sz w:val="28"/>
          <w:szCs w:val="28"/>
          <w:lang w:val="en-US" w:eastAsia="ru-RU"/>
        </w:rPr>
        <w:t>hafnia</w:t>
      </w:r>
      <w:proofErr w:type="gramEnd"/>
      <w:r w:rsidRPr="00CD7B96">
        <w:rPr>
          <w:rFonts w:ascii="Times New Roman" w:eastAsia="MS Mincho" w:hAnsi="Times New Roman" w:cs="Times New Roman"/>
          <w:bCs/>
          <w:sz w:val="28"/>
          <w:szCs w:val="28"/>
          <w:lang w:val="en-US" w:eastAsia="ru-RU"/>
        </w:rPr>
        <w:t>, pseudomonas</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4) cl. perfringens, </w:t>
      </w:r>
      <w:proofErr w:type="gramStart"/>
      <w:r w:rsidRPr="00CD7B96">
        <w:rPr>
          <w:rFonts w:ascii="Times New Roman" w:eastAsia="MS Mincho" w:hAnsi="Times New Roman" w:cs="Times New Roman"/>
          <w:bCs/>
          <w:sz w:val="28"/>
          <w:szCs w:val="28"/>
          <w:lang w:val="en-US" w:eastAsia="ru-RU"/>
        </w:rPr>
        <w:t>bac</w:t>
      </w:r>
      <w:proofErr w:type="gramEnd"/>
      <w:r w:rsidRPr="00CD7B96">
        <w:rPr>
          <w:rFonts w:ascii="Times New Roman" w:eastAsia="MS Mincho" w:hAnsi="Times New Roman" w:cs="Times New Roman"/>
          <w:bCs/>
          <w:sz w:val="28"/>
          <w:szCs w:val="28"/>
          <w:lang w:val="en-US" w:eastAsia="ru-RU"/>
        </w:rPr>
        <w:t xml:space="preserve">. </w:t>
      </w:r>
      <w:proofErr w:type="gramStart"/>
      <w:r w:rsidRPr="00CD7B96">
        <w:rPr>
          <w:rFonts w:ascii="Times New Roman" w:eastAsia="MS Mincho" w:hAnsi="Times New Roman" w:cs="Times New Roman"/>
          <w:bCs/>
          <w:sz w:val="28"/>
          <w:szCs w:val="28"/>
          <w:lang w:val="en-US" w:eastAsia="ru-RU"/>
        </w:rPr>
        <w:t>cereus</w:t>
      </w:r>
      <w:proofErr w:type="gramEnd"/>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5) </w:t>
      </w:r>
      <w:proofErr w:type="spellStart"/>
      <w:r w:rsidRPr="00CD7B96">
        <w:rPr>
          <w:rFonts w:ascii="Times New Roman" w:eastAsia="MS Mincho" w:hAnsi="Times New Roman" w:cs="Times New Roman"/>
          <w:bCs/>
          <w:sz w:val="28"/>
          <w:szCs w:val="28"/>
          <w:lang w:val="en-US" w:eastAsia="ru-RU"/>
        </w:rPr>
        <w:t>st.</w:t>
      </w:r>
      <w:proofErr w:type="spellEnd"/>
      <w:r w:rsidRPr="00CD7B96">
        <w:rPr>
          <w:rFonts w:ascii="Times New Roman" w:eastAsia="MS Mincho" w:hAnsi="Times New Roman" w:cs="Times New Roman"/>
          <w:bCs/>
          <w:sz w:val="28"/>
          <w:szCs w:val="28"/>
          <w:lang w:val="en-US" w:eastAsia="ru-RU"/>
        </w:rPr>
        <w:t xml:space="preserve"> </w:t>
      </w:r>
      <w:proofErr w:type="spellStart"/>
      <w:r w:rsidRPr="00CD7B96">
        <w:rPr>
          <w:rFonts w:ascii="Times New Roman" w:eastAsia="MS Mincho" w:hAnsi="Times New Roman" w:cs="Times New Roman"/>
          <w:bCs/>
          <w:sz w:val="28"/>
          <w:szCs w:val="28"/>
          <w:lang w:val="en-US" w:eastAsia="ru-RU"/>
        </w:rPr>
        <w:t>faecalis</w:t>
      </w:r>
      <w:proofErr w:type="spellEnd"/>
      <w:r w:rsidRPr="00CD7B96">
        <w:rPr>
          <w:rFonts w:ascii="Times New Roman" w:eastAsia="MS Mincho" w:hAnsi="Times New Roman" w:cs="Times New Roman"/>
          <w:bCs/>
          <w:sz w:val="28"/>
          <w:szCs w:val="28"/>
          <w:lang w:val="en-US" w:eastAsia="ru-RU"/>
        </w:rPr>
        <w:t xml:space="preserve">, </w:t>
      </w:r>
      <w:proofErr w:type="spellStart"/>
      <w:r w:rsidRPr="00CD7B96">
        <w:rPr>
          <w:rFonts w:ascii="Times New Roman" w:eastAsia="MS Mincho" w:hAnsi="Times New Roman" w:cs="Times New Roman"/>
          <w:bCs/>
          <w:sz w:val="28"/>
          <w:szCs w:val="28"/>
          <w:lang w:val="en-US" w:eastAsia="ru-RU"/>
        </w:rPr>
        <w:t>st.</w:t>
      </w:r>
      <w:proofErr w:type="spellEnd"/>
      <w:r w:rsidRPr="00CD7B96">
        <w:rPr>
          <w:rFonts w:ascii="Times New Roman" w:eastAsia="MS Mincho" w:hAnsi="Times New Roman" w:cs="Times New Roman"/>
          <w:bCs/>
          <w:sz w:val="28"/>
          <w:szCs w:val="28"/>
          <w:lang w:val="en-US" w:eastAsia="ru-RU"/>
        </w:rPr>
        <w:t xml:space="preserve"> </w:t>
      </w:r>
      <w:proofErr w:type="spellStart"/>
      <w:r w:rsidRPr="00CD7B96">
        <w:rPr>
          <w:rFonts w:ascii="Times New Roman" w:eastAsia="MS Mincho" w:hAnsi="Times New Roman" w:cs="Times New Roman"/>
          <w:bCs/>
          <w:sz w:val="28"/>
          <w:szCs w:val="28"/>
          <w:lang w:val="en-US" w:eastAsia="ru-RU"/>
        </w:rPr>
        <w:t>faecium</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15. ВОЗБУДИТЕЛЬ БАКТЕРИАЛЬНОГО ТОКСИКОЗА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hafnia</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2) cl. botulinum</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3) cl. perfringens </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4) </w:t>
      </w:r>
      <w:proofErr w:type="spellStart"/>
      <w:r w:rsidRPr="00CD7B96">
        <w:rPr>
          <w:rFonts w:ascii="Times New Roman" w:eastAsia="MS Mincho" w:hAnsi="Times New Roman" w:cs="Times New Roman"/>
          <w:bCs/>
          <w:sz w:val="28"/>
          <w:szCs w:val="28"/>
          <w:lang w:val="en-US" w:eastAsia="ru-RU"/>
        </w:rPr>
        <w:t>st.</w:t>
      </w:r>
      <w:proofErr w:type="spellEnd"/>
      <w:r w:rsidRPr="00CD7B96">
        <w:rPr>
          <w:rFonts w:ascii="Times New Roman" w:eastAsia="MS Mincho" w:hAnsi="Times New Roman" w:cs="Times New Roman"/>
          <w:bCs/>
          <w:sz w:val="28"/>
          <w:szCs w:val="28"/>
          <w:lang w:val="en-US" w:eastAsia="ru-RU"/>
        </w:rPr>
        <w:t xml:space="preserve"> </w:t>
      </w:r>
      <w:proofErr w:type="spellStart"/>
      <w:r w:rsidRPr="00CD7B96">
        <w:rPr>
          <w:rFonts w:ascii="Times New Roman" w:eastAsia="MS Mincho" w:hAnsi="Times New Roman" w:cs="Times New Roman"/>
          <w:bCs/>
          <w:sz w:val="28"/>
          <w:szCs w:val="28"/>
          <w:lang w:val="en-US" w:eastAsia="ru-RU"/>
        </w:rPr>
        <w:t>faecalis</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w:t>
      </w:r>
      <w:proofErr w:type="spellStart"/>
      <w:r w:rsidRPr="00CD7B96">
        <w:rPr>
          <w:rFonts w:ascii="Times New Roman" w:eastAsia="MS Mincho" w:hAnsi="Times New Roman" w:cs="Times New Roman"/>
          <w:bCs/>
          <w:sz w:val="28"/>
          <w:szCs w:val="28"/>
          <w:lang w:eastAsia="ru-RU"/>
        </w:rPr>
        <w:t>bac</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cereus</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16. ВОЗБУДИТЕЛЬ БАКТЕРИАЛЬНОГО ТОКСИКОЗА</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1) </w:t>
      </w:r>
      <w:proofErr w:type="gramStart"/>
      <w:r w:rsidRPr="00CD7B96">
        <w:rPr>
          <w:rFonts w:ascii="Times New Roman" w:eastAsia="MS Mincho" w:hAnsi="Times New Roman" w:cs="Times New Roman"/>
          <w:bCs/>
          <w:sz w:val="28"/>
          <w:szCs w:val="28"/>
          <w:lang w:val="en-US" w:eastAsia="ru-RU"/>
        </w:rPr>
        <w:t>hafnia</w:t>
      </w:r>
      <w:proofErr w:type="gramEnd"/>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2) </w:t>
      </w:r>
      <w:proofErr w:type="spellStart"/>
      <w:r w:rsidRPr="00CD7B96">
        <w:rPr>
          <w:rFonts w:ascii="Times New Roman" w:eastAsia="MS Mincho" w:hAnsi="Times New Roman" w:cs="Times New Roman"/>
          <w:bCs/>
          <w:sz w:val="28"/>
          <w:szCs w:val="28"/>
          <w:lang w:val="en-US" w:eastAsia="ru-RU"/>
        </w:rPr>
        <w:t>st.</w:t>
      </w:r>
      <w:proofErr w:type="spellEnd"/>
      <w:r w:rsidRPr="00CD7B96">
        <w:rPr>
          <w:rFonts w:ascii="Times New Roman" w:eastAsia="MS Mincho" w:hAnsi="Times New Roman" w:cs="Times New Roman"/>
          <w:bCs/>
          <w:sz w:val="28"/>
          <w:szCs w:val="28"/>
          <w:lang w:val="en-US" w:eastAsia="ru-RU"/>
        </w:rPr>
        <w:t xml:space="preserve"> aureus </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3) cl. perfringens </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4) </w:t>
      </w:r>
      <w:proofErr w:type="spellStart"/>
      <w:r w:rsidRPr="00CD7B96">
        <w:rPr>
          <w:rFonts w:ascii="Times New Roman" w:eastAsia="MS Mincho" w:hAnsi="Times New Roman" w:cs="Times New Roman"/>
          <w:bCs/>
          <w:sz w:val="28"/>
          <w:szCs w:val="28"/>
          <w:lang w:val="en-US" w:eastAsia="ru-RU"/>
        </w:rPr>
        <w:t>st.</w:t>
      </w:r>
      <w:proofErr w:type="spellEnd"/>
      <w:r w:rsidRPr="00CD7B96">
        <w:rPr>
          <w:rFonts w:ascii="Times New Roman" w:eastAsia="MS Mincho" w:hAnsi="Times New Roman" w:cs="Times New Roman"/>
          <w:bCs/>
          <w:sz w:val="28"/>
          <w:szCs w:val="28"/>
          <w:lang w:val="en-US" w:eastAsia="ru-RU"/>
        </w:rPr>
        <w:t xml:space="preserve"> </w:t>
      </w:r>
      <w:proofErr w:type="spellStart"/>
      <w:r w:rsidRPr="00CD7B96">
        <w:rPr>
          <w:rFonts w:ascii="Times New Roman" w:eastAsia="MS Mincho" w:hAnsi="Times New Roman" w:cs="Times New Roman"/>
          <w:bCs/>
          <w:sz w:val="28"/>
          <w:szCs w:val="28"/>
          <w:lang w:val="en-US" w:eastAsia="ru-RU"/>
        </w:rPr>
        <w:t>faecalis</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w:t>
      </w:r>
      <w:proofErr w:type="spellStart"/>
      <w:r w:rsidRPr="00CD7B96">
        <w:rPr>
          <w:rFonts w:ascii="Times New Roman" w:eastAsia="MS Mincho" w:hAnsi="Times New Roman" w:cs="Times New Roman"/>
          <w:bCs/>
          <w:sz w:val="28"/>
          <w:szCs w:val="28"/>
          <w:lang w:eastAsia="ru-RU"/>
        </w:rPr>
        <w:t>bac</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cereus</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17. БАКТЕРИАЛЬНЫЙ ТОКСИКОЗ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сартландская</w:t>
      </w:r>
      <w:proofErr w:type="spellEnd"/>
      <w:r w:rsidRPr="00CD7B96">
        <w:rPr>
          <w:rFonts w:ascii="Times New Roman" w:eastAsia="MS Mincho" w:hAnsi="Times New Roman" w:cs="Times New Roman"/>
          <w:bCs/>
          <w:sz w:val="28"/>
          <w:szCs w:val="28"/>
          <w:lang w:eastAsia="ru-RU"/>
        </w:rPr>
        <w:t xml:space="preserve"> болезнь</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алиментарно-токсическая </w:t>
      </w:r>
      <w:proofErr w:type="spellStart"/>
      <w:r w:rsidRPr="00CD7B96">
        <w:rPr>
          <w:rFonts w:ascii="Times New Roman" w:eastAsia="MS Mincho" w:hAnsi="Times New Roman" w:cs="Times New Roman"/>
          <w:bCs/>
          <w:sz w:val="28"/>
          <w:szCs w:val="28"/>
          <w:lang w:eastAsia="ru-RU"/>
        </w:rPr>
        <w:t>алейкия</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w:t>
      </w:r>
      <w:proofErr w:type="spellStart"/>
      <w:r w:rsidRPr="00CD7B96">
        <w:rPr>
          <w:rFonts w:ascii="Times New Roman" w:eastAsia="MS Mincho" w:hAnsi="Times New Roman" w:cs="Times New Roman"/>
          <w:bCs/>
          <w:sz w:val="28"/>
          <w:szCs w:val="28"/>
          <w:lang w:eastAsia="ru-RU"/>
        </w:rPr>
        <w:t>юксовская</w:t>
      </w:r>
      <w:proofErr w:type="spellEnd"/>
      <w:r w:rsidRPr="00CD7B96">
        <w:rPr>
          <w:rFonts w:ascii="Times New Roman" w:eastAsia="MS Mincho" w:hAnsi="Times New Roman" w:cs="Times New Roman"/>
          <w:bCs/>
          <w:sz w:val="28"/>
          <w:szCs w:val="28"/>
          <w:lang w:eastAsia="ru-RU"/>
        </w:rPr>
        <w:t xml:space="preserve"> болезнь</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ботулизм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эрготизм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18. БАКТЕРИАЛЬНЫЙ ТОКСИКОЗ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сартландская</w:t>
      </w:r>
      <w:proofErr w:type="spellEnd"/>
      <w:r w:rsidRPr="00CD7B96">
        <w:rPr>
          <w:rFonts w:ascii="Times New Roman" w:eastAsia="MS Mincho" w:hAnsi="Times New Roman" w:cs="Times New Roman"/>
          <w:bCs/>
          <w:sz w:val="28"/>
          <w:szCs w:val="28"/>
          <w:lang w:eastAsia="ru-RU"/>
        </w:rPr>
        <w:t xml:space="preserve"> болезнь</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алиментарно-токсическая </w:t>
      </w:r>
      <w:proofErr w:type="spellStart"/>
      <w:r w:rsidRPr="00CD7B96">
        <w:rPr>
          <w:rFonts w:ascii="Times New Roman" w:eastAsia="MS Mincho" w:hAnsi="Times New Roman" w:cs="Times New Roman"/>
          <w:bCs/>
          <w:sz w:val="28"/>
          <w:szCs w:val="28"/>
          <w:lang w:eastAsia="ru-RU"/>
        </w:rPr>
        <w:t>алейкия</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w:t>
      </w:r>
      <w:proofErr w:type="spellStart"/>
      <w:r w:rsidRPr="00CD7B96">
        <w:rPr>
          <w:rFonts w:ascii="Times New Roman" w:eastAsia="MS Mincho" w:hAnsi="Times New Roman" w:cs="Times New Roman"/>
          <w:bCs/>
          <w:sz w:val="28"/>
          <w:szCs w:val="28"/>
          <w:lang w:eastAsia="ru-RU"/>
        </w:rPr>
        <w:t>юксовская</w:t>
      </w:r>
      <w:proofErr w:type="spellEnd"/>
      <w:r w:rsidRPr="00CD7B96">
        <w:rPr>
          <w:rFonts w:ascii="Times New Roman" w:eastAsia="MS Mincho" w:hAnsi="Times New Roman" w:cs="Times New Roman"/>
          <w:bCs/>
          <w:sz w:val="28"/>
          <w:szCs w:val="28"/>
          <w:lang w:eastAsia="ru-RU"/>
        </w:rPr>
        <w:t xml:space="preserve"> болезнь</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стафилококковый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эрготизм</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19. ПИЩЕВОЕ ОТРАВЛЕНИЕ МИКРОБНОЙ ЭТИОЛОГИИ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стафилококковый токсикоз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отравление ядовитыми грибами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w:t>
      </w:r>
      <w:proofErr w:type="spellStart"/>
      <w:r w:rsidRPr="00CD7B96">
        <w:rPr>
          <w:rFonts w:ascii="Times New Roman" w:eastAsia="MS Mincho" w:hAnsi="Times New Roman" w:cs="Times New Roman"/>
          <w:bCs/>
          <w:sz w:val="28"/>
          <w:szCs w:val="28"/>
          <w:lang w:eastAsia="ru-RU"/>
        </w:rPr>
        <w:t>юксовская</w:t>
      </w:r>
      <w:proofErr w:type="spellEnd"/>
      <w:r w:rsidRPr="00CD7B96">
        <w:rPr>
          <w:rFonts w:ascii="Times New Roman" w:eastAsia="MS Mincho" w:hAnsi="Times New Roman" w:cs="Times New Roman"/>
          <w:bCs/>
          <w:sz w:val="28"/>
          <w:szCs w:val="28"/>
          <w:lang w:eastAsia="ru-RU"/>
        </w:rPr>
        <w:t xml:space="preserve"> болезнь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w:t>
      </w:r>
      <w:proofErr w:type="spellStart"/>
      <w:r w:rsidRPr="00CD7B96">
        <w:rPr>
          <w:rFonts w:ascii="Times New Roman" w:eastAsia="MS Mincho" w:hAnsi="Times New Roman" w:cs="Times New Roman"/>
          <w:bCs/>
          <w:sz w:val="28"/>
          <w:szCs w:val="28"/>
          <w:lang w:eastAsia="ru-RU"/>
        </w:rPr>
        <w:t>уровская</w:t>
      </w:r>
      <w:proofErr w:type="spellEnd"/>
      <w:r w:rsidRPr="00CD7B96">
        <w:rPr>
          <w:rFonts w:ascii="Times New Roman" w:eastAsia="MS Mincho" w:hAnsi="Times New Roman" w:cs="Times New Roman"/>
          <w:bCs/>
          <w:sz w:val="28"/>
          <w:szCs w:val="28"/>
          <w:lang w:eastAsia="ru-RU"/>
        </w:rPr>
        <w:t xml:space="preserve"> болезнь</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lastRenderedPageBreak/>
        <w:t xml:space="preserve">20. ПИЩЕВОЕ ОТРАВЛЕНИЕ - МИКОТОКСИКОЗ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эрготизм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сальмонеллез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w:t>
      </w:r>
      <w:proofErr w:type="spellStart"/>
      <w:r w:rsidRPr="00CD7B96">
        <w:rPr>
          <w:rFonts w:ascii="Times New Roman" w:eastAsia="MS Mincho" w:hAnsi="Times New Roman" w:cs="Times New Roman"/>
          <w:bCs/>
          <w:sz w:val="28"/>
          <w:szCs w:val="28"/>
          <w:lang w:eastAsia="ru-RU"/>
        </w:rPr>
        <w:t>юксовская</w:t>
      </w:r>
      <w:proofErr w:type="spellEnd"/>
      <w:r w:rsidRPr="00CD7B96">
        <w:rPr>
          <w:rFonts w:ascii="Times New Roman" w:eastAsia="MS Mincho" w:hAnsi="Times New Roman" w:cs="Times New Roman"/>
          <w:bCs/>
          <w:sz w:val="28"/>
          <w:szCs w:val="28"/>
          <w:lang w:eastAsia="ru-RU"/>
        </w:rPr>
        <w:t xml:space="preserve"> болезнь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ботулизм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стафилококковый токсикоз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21. ПИЩЕВОЕ ОТРАВЛЕНИЕ НЕМИКРОБНОЙ ЭТИОЛОГИИ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юксовская</w:t>
      </w:r>
      <w:proofErr w:type="spellEnd"/>
      <w:r w:rsidRPr="00CD7B96">
        <w:rPr>
          <w:rFonts w:ascii="Times New Roman" w:eastAsia="MS Mincho" w:hAnsi="Times New Roman" w:cs="Times New Roman"/>
          <w:bCs/>
          <w:sz w:val="28"/>
          <w:szCs w:val="28"/>
          <w:lang w:eastAsia="ru-RU"/>
        </w:rPr>
        <w:t xml:space="preserve"> болезнь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отравление ядовитыми растениями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сальмонеллез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стафилококковый токсикоз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ботулизм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22. ПИЩЕВОЕ ОТРАВЛЕНИЕ НЕМИКРОБНОЙ ЭТИОЛОГИИ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сальмонеллез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эрготизм</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ботулизм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отравление пестицидами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кандидоз</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23. ПИЩЕВОЕ ОТРАВЛЕНИЕ НЕУСТАНОВЛЕННОЙ ЭТИОЛОГИИ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сальмонеллез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w:t>
      </w:r>
      <w:proofErr w:type="spellStart"/>
      <w:r w:rsidRPr="00CD7B96">
        <w:rPr>
          <w:rFonts w:ascii="Times New Roman" w:eastAsia="MS Mincho" w:hAnsi="Times New Roman" w:cs="Times New Roman"/>
          <w:bCs/>
          <w:sz w:val="28"/>
          <w:szCs w:val="28"/>
          <w:lang w:eastAsia="ru-RU"/>
        </w:rPr>
        <w:t>иерсиниоз</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ботулизм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w:t>
      </w:r>
      <w:proofErr w:type="spellStart"/>
      <w:r w:rsidRPr="00CD7B96">
        <w:rPr>
          <w:rFonts w:ascii="Times New Roman" w:eastAsia="MS Mincho" w:hAnsi="Times New Roman" w:cs="Times New Roman"/>
          <w:bCs/>
          <w:sz w:val="28"/>
          <w:szCs w:val="28"/>
          <w:lang w:eastAsia="ru-RU"/>
        </w:rPr>
        <w:t>юксовская</w:t>
      </w:r>
      <w:proofErr w:type="spellEnd"/>
      <w:r w:rsidRPr="00CD7B96">
        <w:rPr>
          <w:rFonts w:ascii="Times New Roman" w:eastAsia="MS Mincho" w:hAnsi="Times New Roman" w:cs="Times New Roman"/>
          <w:bCs/>
          <w:sz w:val="28"/>
          <w:szCs w:val="28"/>
          <w:lang w:eastAsia="ru-RU"/>
        </w:rPr>
        <w:t xml:space="preserve"> болезнь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эрготизм</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24. ПРОДУКТЫ - ФАКТОРЫ ПЕРЕДАЧИ СТАФИЛОКОККОВОГО ТОКСИКОЗА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свежие фрукты</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консервированные грибы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консервированные фрукты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кондитерские изделия с кремом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колбасы и окорока домашнего приготовления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25. ПРОДУКТЫ - ФАКТОРЫ ПЕРЕДАЧИ БОТУЛИЗМА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консервы домашнего изготовления</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творог и сметана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фрукты</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lastRenderedPageBreak/>
        <w:t xml:space="preserve">4) хлеб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5) овощи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26. ОСТРЫЙ ГАСТРОЭНТЕРИТ, УВЕЛИЧЕНИЕ ПЕЧЕНИ, ЖЕЛТУХА, АНУРИЯ - ПИЩЕВОЕ ОТРАВЛЕНИЕ ВЫЗВАНО</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w:t>
      </w:r>
      <w:proofErr w:type="spellStart"/>
      <w:r w:rsidRPr="00CD7B96">
        <w:rPr>
          <w:rFonts w:ascii="Times New Roman" w:eastAsia="MS Mincho" w:hAnsi="Times New Roman" w:cs="Times New Roman"/>
          <w:bCs/>
          <w:sz w:val="28"/>
          <w:szCs w:val="28"/>
          <w:lang w:eastAsia="ru-RU"/>
        </w:rPr>
        <w:t>микотоксинами</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w:t>
      </w:r>
      <w:proofErr w:type="spellStart"/>
      <w:r w:rsidRPr="00CD7B96">
        <w:rPr>
          <w:rFonts w:ascii="Times New Roman" w:eastAsia="MS Mincho" w:hAnsi="Times New Roman" w:cs="Times New Roman"/>
          <w:bCs/>
          <w:sz w:val="28"/>
          <w:szCs w:val="28"/>
          <w:lang w:eastAsia="ru-RU"/>
        </w:rPr>
        <w:t>энтеротоксином</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st</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aureus</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мускарином грибов-мухоморов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токсином </w:t>
      </w:r>
      <w:proofErr w:type="gramStart"/>
      <w:r w:rsidRPr="00CD7B96">
        <w:rPr>
          <w:rFonts w:ascii="Times New Roman" w:eastAsia="MS Mincho" w:hAnsi="Times New Roman" w:cs="Times New Roman"/>
          <w:bCs/>
          <w:sz w:val="28"/>
          <w:szCs w:val="28"/>
          <w:lang w:eastAsia="ru-RU"/>
        </w:rPr>
        <w:t>грибов-бледных</w:t>
      </w:r>
      <w:proofErr w:type="gramEnd"/>
      <w:r w:rsidRPr="00CD7B96">
        <w:rPr>
          <w:rFonts w:ascii="Times New Roman" w:eastAsia="MS Mincho" w:hAnsi="Times New Roman" w:cs="Times New Roman"/>
          <w:bCs/>
          <w:sz w:val="28"/>
          <w:szCs w:val="28"/>
          <w:lang w:eastAsia="ru-RU"/>
        </w:rPr>
        <w:t xml:space="preserve"> поганок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продуктами жизнедеятельности </w:t>
      </w:r>
      <w:proofErr w:type="spellStart"/>
      <w:r w:rsidRPr="00CD7B96">
        <w:rPr>
          <w:rFonts w:ascii="Times New Roman" w:eastAsia="MS Mincho" w:hAnsi="Times New Roman" w:cs="Times New Roman"/>
          <w:bCs/>
          <w:sz w:val="28"/>
          <w:szCs w:val="28"/>
          <w:lang w:eastAsia="ru-RU"/>
        </w:rPr>
        <w:t>cl</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perfringens</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27. АНИЗОКОРИЯ, ДИПЛОПИЯ, ПТОЗ, ЗАТРУДНЁННОЕ ГЛОТАНИЕ – СИМПТОМЫ ПРИ ПИЩЕВОМ ОТРАВЛЕНИИ ТОКСИНАМИ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мухоморов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бледных поганок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w:t>
      </w:r>
      <w:proofErr w:type="spellStart"/>
      <w:r w:rsidRPr="00CD7B96">
        <w:rPr>
          <w:rFonts w:ascii="Times New Roman" w:eastAsia="MS Mincho" w:hAnsi="Times New Roman" w:cs="Times New Roman"/>
          <w:bCs/>
          <w:sz w:val="28"/>
          <w:szCs w:val="28"/>
          <w:lang w:eastAsia="ru-RU"/>
        </w:rPr>
        <w:t>st</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aureus</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w:t>
      </w:r>
      <w:proofErr w:type="spellStart"/>
      <w:r w:rsidRPr="00CD7B96">
        <w:rPr>
          <w:rFonts w:ascii="Times New Roman" w:eastAsia="MS Mincho" w:hAnsi="Times New Roman" w:cs="Times New Roman"/>
          <w:bCs/>
          <w:sz w:val="28"/>
          <w:szCs w:val="28"/>
          <w:lang w:eastAsia="ru-RU"/>
        </w:rPr>
        <w:t>cl</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botulinum</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e. </w:t>
      </w:r>
      <w:proofErr w:type="spellStart"/>
      <w:r w:rsidRPr="00CD7B96">
        <w:rPr>
          <w:rFonts w:ascii="Times New Roman" w:eastAsia="MS Mincho" w:hAnsi="Times New Roman" w:cs="Times New Roman"/>
          <w:bCs/>
          <w:sz w:val="28"/>
          <w:szCs w:val="28"/>
          <w:lang w:eastAsia="ru-RU"/>
        </w:rPr>
        <w:t>coli</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28. СЛЮНОТЕЧЕНИЕ, РВОТА, ПОНОС, ГАЛЛЮЦИНАЦИИ, СУЖЕННЫЕ ЗРАЧКИ - СИМПТОМЫ ПИЩЕВОГО ОТРАВЛЕНИЯ ТОКСИНАМИ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красавки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w:t>
      </w:r>
      <w:proofErr w:type="spellStart"/>
      <w:r w:rsidRPr="00CD7B96">
        <w:rPr>
          <w:rFonts w:ascii="Times New Roman" w:eastAsia="MS Mincho" w:hAnsi="Times New Roman" w:cs="Times New Roman"/>
          <w:bCs/>
          <w:sz w:val="28"/>
          <w:szCs w:val="28"/>
          <w:lang w:eastAsia="ru-RU"/>
        </w:rPr>
        <w:t>cl</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botulinum</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e. </w:t>
      </w:r>
      <w:proofErr w:type="spellStart"/>
      <w:r w:rsidRPr="00CD7B96">
        <w:rPr>
          <w:rFonts w:ascii="Times New Roman" w:eastAsia="MS Mincho" w:hAnsi="Times New Roman" w:cs="Times New Roman"/>
          <w:bCs/>
          <w:sz w:val="28"/>
          <w:szCs w:val="28"/>
          <w:lang w:eastAsia="ru-RU"/>
        </w:rPr>
        <w:t>coli</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мухоморов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5) </w:t>
      </w:r>
      <w:proofErr w:type="spellStart"/>
      <w:r w:rsidRPr="00CD7B96">
        <w:rPr>
          <w:rFonts w:ascii="Times New Roman" w:eastAsia="MS Mincho" w:hAnsi="Times New Roman" w:cs="Times New Roman"/>
          <w:bCs/>
          <w:sz w:val="28"/>
          <w:szCs w:val="28"/>
          <w:lang w:eastAsia="ru-RU"/>
        </w:rPr>
        <w:t>st</w:t>
      </w:r>
      <w:proofErr w:type="spell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aureus</w:t>
      </w:r>
      <w:proofErr w:type="spellEnd"/>
      <w:r w:rsidRPr="00CD7B96">
        <w:rPr>
          <w:rFonts w:ascii="Times New Roman" w:eastAsia="MS Mincho" w:hAnsi="Times New Roman" w:cs="Times New Roman"/>
          <w:bCs/>
          <w:sz w:val="28"/>
          <w:szCs w:val="28"/>
          <w:lang w:eastAsia="ru-RU"/>
        </w:rPr>
        <w:t xml:space="preserve">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29. ИНКУБАЦИОННЫЙ ПЕРИОД 0,5-6 ЧАСОВ ХАРАКТЕРЕН ДЛЯ ВОЗБУДИТЕЛЯ ПИЩЕВОГО ОТРАВЛЕНИЯ</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1) </w:t>
      </w:r>
      <w:proofErr w:type="spellStart"/>
      <w:r w:rsidRPr="00CD7B96">
        <w:rPr>
          <w:rFonts w:ascii="Times New Roman" w:eastAsia="MS Mincho" w:hAnsi="Times New Roman" w:cs="Times New Roman"/>
          <w:bCs/>
          <w:sz w:val="28"/>
          <w:szCs w:val="28"/>
          <w:lang w:val="en-US" w:eastAsia="ru-RU"/>
        </w:rPr>
        <w:t>st.</w:t>
      </w:r>
      <w:proofErr w:type="spellEnd"/>
      <w:r w:rsidRPr="00CD7B96">
        <w:rPr>
          <w:rFonts w:ascii="Times New Roman" w:eastAsia="MS Mincho" w:hAnsi="Times New Roman" w:cs="Times New Roman"/>
          <w:bCs/>
          <w:sz w:val="28"/>
          <w:szCs w:val="28"/>
          <w:lang w:val="en-US" w:eastAsia="ru-RU"/>
        </w:rPr>
        <w:t xml:space="preserve"> aureus </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 xml:space="preserve">2) </w:t>
      </w:r>
      <w:proofErr w:type="gramStart"/>
      <w:r w:rsidRPr="00CD7B96">
        <w:rPr>
          <w:rFonts w:ascii="Times New Roman" w:eastAsia="MS Mincho" w:hAnsi="Times New Roman" w:cs="Times New Roman"/>
          <w:bCs/>
          <w:sz w:val="28"/>
          <w:szCs w:val="28"/>
          <w:lang w:val="en-US" w:eastAsia="ru-RU"/>
        </w:rPr>
        <w:t>e</w:t>
      </w:r>
      <w:proofErr w:type="gramEnd"/>
      <w:r w:rsidRPr="00CD7B96">
        <w:rPr>
          <w:rFonts w:ascii="Times New Roman" w:eastAsia="MS Mincho" w:hAnsi="Times New Roman" w:cs="Times New Roman"/>
          <w:bCs/>
          <w:sz w:val="28"/>
          <w:szCs w:val="28"/>
          <w:lang w:val="en-US" w:eastAsia="ru-RU"/>
        </w:rPr>
        <w:t>. coli</w:t>
      </w:r>
    </w:p>
    <w:p w:rsidR="00CD7B96" w:rsidRPr="00CD7B96" w:rsidRDefault="00CD7B96" w:rsidP="00CD7B96">
      <w:pPr>
        <w:spacing w:after="0" w:line="240" w:lineRule="auto"/>
        <w:rPr>
          <w:rFonts w:ascii="Times New Roman" w:eastAsia="MS Mincho" w:hAnsi="Times New Roman" w:cs="Times New Roman"/>
          <w:bCs/>
          <w:sz w:val="28"/>
          <w:szCs w:val="28"/>
          <w:lang w:val="en-US" w:eastAsia="ru-RU"/>
        </w:rPr>
      </w:pPr>
      <w:r w:rsidRPr="00CD7B96">
        <w:rPr>
          <w:rFonts w:ascii="Times New Roman" w:eastAsia="MS Mincho" w:hAnsi="Times New Roman" w:cs="Times New Roman"/>
          <w:bCs/>
          <w:sz w:val="28"/>
          <w:szCs w:val="28"/>
          <w:lang w:val="en-US" w:eastAsia="ru-RU"/>
        </w:rPr>
        <w:t>3) cl. botulinum</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w:t>
      </w:r>
      <w:proofErr w:type="spellStart"/>
      <w:r w:rsidRPr="00CD7B96">
        <w:rPr>
          <w:rFonts w:ascii="Times New Roman" w:eastAsia="MS Mincho" w:hAnsi="Times New Roman" w:cs="Times New Roman"/>
          <w:bCs/>
          <w:sz w:val="28"/>
          <w:szCs w:val="28"/>
          <w:lang w:eastAsia="ru-RU"/>
        </w:rPr>
        <w:t>с</w:t>
      </w:r>
      <w:proofErr w:type="gramStart"/>
      <w:r w:rsidRPr="00CD7B96">
        <w:rPr>
          <w:rFonts w:ascii="Times New Roman" w:eastAsia="MS Mincho" w:hAnsi="Times New Roman" w:cs="Times New Roman"/>
          <w:bCs/>
          <w:sz w:val="28"/>
          <w:szCs w:val="28"/>
          <w:lang w:eastAsia="ru-RU"/>
        </w:rPr>
        <w:t>l</w:t>
      </w:r>
      <w:proofErr w:type="spellEnd"/>
      <w:proofErr w:type="gramEnd"/>
      <w:r w:rsidRPr="00CD7B96">
        <w:rPr>
          <w:rFonts w:ascii="Times New Roman" w:eastAsia="MS Mincho" w:hAnsi="Times New Roman" w:cs="Times New Roman"/>
          <w:bCs/>
          <w:sz w:val="28"/>
          <w:szCs w:val="28"/>
          <w:lang w:eastAsia="ru-RU"/>
        </w:rPr>
        <w:t xml:space="preserve">. </w:t>
      </w:r>
      <w:proofErr w:type="spellStart"/>
      <w:r w:rsidRPr="00CD7B96">
        <w:rPr>
          <w:rFonts w:ascii="Times New Roman" w:eastAsia="MS Mincho" w:hAnsi="Times New Roman" w:cs="Times New Roman"/>
          <w:bCs/>
          <w:sz w:val="28"/>
          <w:szCs w:val="28"/>
          <w:lang w:eastAsia="ru-RU"/>
        </w:rPr>
        <w:t>Perfringens</w:t>
      </w:r>
      <w:proofErr w:type="spellEnd"/>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30. ПРИНЦИПЫ ПРОФИЛАКТИКИ ПИЩЕВЫХ ОТРАВЛЕНИЙ – ПРЕДУПРЕЖДЕНИЕ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попадания, размножения, уничтожение микроорганизмов и их токсинов в продуктах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размножения микроорганизмов в продуктах, накопления их токсинов, уничтожение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lastRenderedPageBreak/>
        <w:t>3) попадания микроорганизмов в продуктах, накопления их токсинов, уничтожение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попадания, размножения микроорганизмов в продуктах, накопления их токсинов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31. ПРЕДУПРЕЖДЕНИЕ ПОПАДАНИЯ МИКРООРГАНИЗМОВ В ПРОДУКТ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хранение сырья и готовых продуктов в одном холодильнике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повторная варка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 соблюдение поточности сырья и готовых блюд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соблюдение сроков реализации продуктов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3</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32. ПРЕДУПРЕЖДЕНИЕ ПОПАДАНИЯ МИКРООРГАНИЗМОВ В ПРОДУКТ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хранение сырья и готовых продуктов в одном холодильнике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соблюдение принципа товарного соседства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повторная варка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соблюдение сроков реализации продуктов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33. ПРЕДУПРЕЖДЕНИЕ ПОПАДАНИЯ МИКРООРГАНИЗМОВ В ПРОДУКТ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хранение сырья и готовых продуктов в одном холодильнике</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повторная варка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соблюдение сроков реализации продуктов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периодические медосмотры персонала пищеблока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4</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34. ПРЕДУПРЕЖДЕНИЕ РАЗМНОЖЕНИЯ МИКРООРГАНИЗМОВ В ПРОДУКТАХ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соблюдение температурного режима при хранении</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2) соблюдение принципа товарного соседства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периодические медосмотры персонала пищеблока</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4) соблюдение поточности сырья и готовых блюд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1</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35. ПРЕДУПРЕЖДЕНИЕ РАЗМНОЖЕНИЯ CL.BOTULINUM</w:t>
      </w:r>
      <w:proofErr w:type="gramStart"/>
      <w:r w:rsidRPr="00CD7B96">
        <w:rPr>
          <w:rFonts w:ascii="Times New Roman" w:eastAsia="MS Mincho" w:hAnsi="Times New Roman" w:cs="Times New Roman"/>
          <w:bCs/>
          <w:sz w:val="28"/>
          <w:szCs w:val="28"/>
          <w:lang w:eastAsia="ru-RU"/>
        </w:rPr>
        <w:t xml:space="preserve"> В</w:t>
      </w:r>
      <w:proofErr w:type="gramEnd"/>
      <w:r w:rsidRPr="00CD7B96">
        <w:rPr>
          <w:rFonts w:ascii="Times New Roman" w:eastAsia="MS Mincho" w:hAnsi="Times New Roman" w:cs="Times New Roman"/>
          <w:bCs/>
          <w:sz w:val="28"/>
          <w:szCs w:val="28"/>
          <w:lang w:eastAsia="ru-RU"/>
        </w:rPr>
        <w:t xml:space="preserve"> ПРОДУКТАХ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 xml:space="preserve">1) реализация подпорченных овощей </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соблюдение условий приготовления домашних консервов</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использование травматических способов улова рыб</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кипячение в течение 5 минут</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2</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36. ПРЕДУПРЕЖДЕНИЕ РАЗМНОЖЕНИЯ ST.AUREUS</w:t>
      </w:r>
      <w:proofErr w:type="gramStart"/>
      <w:r w:rsidRPr="00CD7B96">
        <w:rPr>
          <w:rFonts w:ascii="Times New Roman" w:eastAsia="MS Mincho" w:hAnsi="Times New Roman" w:cs="Times New Roman"/>
          <w:bCs/>
          <w:sz w:val="28"/>
          <w:szCs w:val="28"/>
          <w:lang w:eastAsia="ru-RU"/>
        </w:rPr>
        <w:t xml:space="preserve"> В</w:t>
      </w:r>
      <w:proofErr w:type="gramEnd"/>
      <w:r w:rsidRPr="00CD7B96">
        <w:rPr>
          <w:rFonts w:ascii="Times New Roman" w:eastAsia="MS Mincho" w:hAnsi="Times New Roman" w:cs="Times New Roman"/>
          <w:bCs/>
          <w:sz w:val="28"/>
          <w:szCs w:val="28"/>
          <w:lang w:eastAsia="ru-RU"/>
        </w:rPr>
        <w:t xml:space="preserve"> ПРОДУКТАХ</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1) выявление животных, больных маститом</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2) наличие санитарной одежды</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3) соблюдение сроков реализации кондитерских изделий</w:t>
      </w:r>
    </w:p>
    <w:p w:rsidR="00CD7B96" w:rsidRPr="00CD7B96" w:rsidRDefault="00CD7B96" w:rsidP="00CD7B96">
      <w:pPr>
        <w:spacing w:after="0" w:line="240" w:lineRule="auto"/>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4) заключительная дезинфекция</w:t>
      </w:r>
    </w:p>
    <w:p w:rsidR="001B09EA" w:rsidRPr="001B09EA" w:rsidRDefault="00CD7B96" w:rsidP="00CD7B96">
      <w:pPr>
        <w:spacing w:after="0" w:line="240" w:lineRule="auto"/>
        <w:jc w:val="both"/>
        <w:rPr>
          <w:rFonts w:ascii="Times New Roman" w:eastAsia="MS Mincho" w:hAnsi="Times New Roman" w:cs="Times New Roman"/>
          <w:bCs/>
          <w:sz w:val="28"/>
          <w:szCs w:val="28"/>
          <w:lang w:eastAsia="ru-RU"/>
        </w:rPr>
      </w:pPr>
      <w:r w:rsidRPr="00CD7B96">
        <w:rPr>
          <w:rFonts w:ascii="Times New Roman" w:eastAsia="MS Mincho" w:hAnsi="Times New Roman" w:cs="Times New Roman"/>
          <w:bCs/>
          <w:sz w:val="28"/>
          <w:szCs w:val="28"/>
          <w:lang w:eastAsia="ru-RU"/>
        </w:rPr>
        <w:t>Правильный ответ: 3</w:t>
      </w:r>
    </w:p>
    <w:p w:rsidR="001B09EA" w:rsidRPr="001B09EA" w:rsidRDefault="001B09EA" w:rsidP="00D06EF0">
      <w:pPr>
        <w:pStyle w:val="af5"/>
        <w:numPr>
          <w:ilvl w:val="0"/>
          <w:numId w:val="1"/>
        </w:numPr>
        <w:tabs>
          <w:tab w:val="left" w:pos="709"/>
        </w:tabs>
        <w:snapToGrid w:val="0"/>
        <w:spacing w:before="120" w:after="120" w:line="300" w:lineRule="auto"/>
        <w:jc w:val="both"/>
        <w:rPr>
          <w:rFonts w:ascii="Times New Roman" w:eastAsia="Calibri" w:hAnsi="Times New Roman"/>
          <w:b/>
          <w:sz w:val="28"/>
          <w:szCs w:val="28"/>
        </w:rPr>
      </w:pPr>
      <w:r w:rsidRPr="001B09EA">
        <w:rPr>
          <w:rFonts w:ascii="Times New Roman" w:eastAsia="Calibri" w:hAnsi="Times New Roman"/>
          <w:b/>
          <w:sz w:val="28"/>
          <w:szCs w:val="28"/>
        </w:rPr>
        <w:t>Ситуационные задачи по теме с эталонами ответов</w:t>
      </w:r>
      <w:r w:rsidR="00AB7FE4">
        <w:rPr>
          <w:rFonts w:ascii="Times New Roman" w:eastAsia="Calibri" w:hAnsi="Times New Roman"/>
          <w:b/>
          <w:sz w:val="28"/>
          <w:szCs w:val="28"/>
        </w:rPr>
        <w:t>.</w:t>
      </w:r>
    </w:p>
    <w:p w:rsidR="001B09EA" w:rsidRPr="00E44AA5" w:rsidRDefault="001B09EA" w:rsidP="001B09EA">
      <w:pPr>
        <w:spacing w:before="120" w:after="120"/>
        <w:ind w:firstLine="709"/>
        <w:jc w:val="both"/>
        <w:rPr>
          <w:rFonts w:ascii="Times New Roman" w:hAnsi="Times New Roman" w:cs="Times New Roman"/>
          <w:b/>
          <w:sz w:val="28"/>
          <w:szCs w:val="28"/>
        </w:rPr>
      </w:pPr>
      <w:r w:rsidRPr="00E44AA5">
        <w:rPr>
          <w:rFonts w:ascii="Times New Roman" w:hAnsi="Times New Roman" w:cs="Times New Roman"/>
          <w:b/>
          <w:sz w:val="28"/>
          <w:szCs w:val="28"/>
        </w:rPr>
        <w:t xml:space="preserve">Задача </w:t>
      </w:r>
      <w:r>
        <w:rPr>
          <w:rFonts w:ascii="Times New Roman" w:hAnsi="Times New Roman" w:cs="Times New Roman"/>
          <w:b/>
          <w:sz w:val="28"/>
          <w:szCs w:val="28"/>
        </w:rPr>
        <w:t>1</w:t>
      </w:r>
      <w:r w:rsidRPr="00E44AA5">
        <w:rPr>
          <w:rFonts w:ascii="Times New Roman" w:hAnsi="Times New Roman" w:cs="Times New Roman"/>
          <w:b/>
          <w:sz w:val="28"/>
          <w:szCs w:val="28"/>
        </w:rPr>
        <w:t>.</w:t>
      </w:r>
    </w:p>
    <w:p w:rsidR="001B09EA" w:rsidRPr="00E44AA5"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С</w:t>
      </w:r>
      <w:r w:rsidRPr="00E44AA5">
        <w:rPr>
          <w:rFonts w:ascii="Times New Roman" w:hAnsi="Times New Roman" w:cs="Times New Roman"/>
          <w:sz w:val="28"/>
          <w:szCs w:val="28"/>
        </w:rPr>
        <w:t xml:space="preserve">реди населения г. </w:t>
      </w:r>
      <w:r>
        <w:rPr>
          <w:rFonts w:ascii="Times New Roman" w:hAnsi="Times New Roman" w:cs="Times New Roman"/>
          <w:sz w:val="28"/>
          <w:szCs w:val="28"/>
        </w:rPr>
        <w:t>Б</w:t>
      </w:r>
      <w:r w:rsidRPr="00E44AA5">
        <w:rPr>
          <w:rFonts w:ascii="Times New Roman" w:hAnsi="Times New Roman" w:cs="Times New Roman"/>
          <w:sz w:val="28"/>
          <w:szCs w:val="28"/>
        </w:rPr>
        <w:t xml:space="preserve"> ежегодно регистрируется более </w:t>
      </w:r>
      <w:r>
        <w:rPr>
          <w:rFonts w:ascii="Times New Roman" w:hAnsi="Times New Roman" w:cs="Times New Roman"/>
          <w:sz w:val="28"/>
          <w:szCs w:val="28"/>
        </w:rPr>
        <w:t>10</w:t>
      </w:r>
      <w:r w:rsidRPr="00E44AA5">
        <w:rPr>
          <w:rFonts w:ascii="Times New Roman" w:hAnsi="Times New Roman" w:cs="Times New Roman"/>
          <w:sz w:val="28"/>
          <w:szCs w:val="28"/>
        </w:rPr>
        <w:t xml:space="preserve"> тыс. случаев пищевых отравлений</w:t>
      </w:r>
      <w:r>
        <w:rPr>
          <w:rFonts w:ascii="Times New Roman" w:hAnsi="Times New Roman" w:cs="Times New Roman"/>
          <w:sz w:val="28"/>
          <w:szCs w:val="28"/>
        </w:rPr>
        <w:t>,</w:t>
      </w:r>
      <w:r w:rsidRPr="00E44AA5">
        <w:rPr>
          <w:rFonts w:ascii="Times New Roman" w:hAnsi="Times New Roman" w:cs="Times New Roman"/>
          <w:sz w:val="28"/>
          <w:szCs w:val="28"/>
        </w:rPr>
        <w:t xml:space="preserve"> из них около </w:t>
      </w:r>
      <w:r w:rsidRPr="009077A4">
        <w:rPr>
          <w:rFonts w:ascii="Times New Roman" w:hAnsi="Times New Roman" w:cs="Times New Roman"/>
          <w:sz w:val="28"/>
          <w:szCs w:val="28"/>
        </w:rPr>
        <w:t>5</w:t>
      </w:r>
      <w:r>
        <w:rPr>
          <w:rFonts w:ascii="Times New Roman" w:hAnsi="Times New Roman" w:cs="Times New Roman"/>
          <w:sz w:val="28"/>
          <w:szCs w:val="28"/>
        </w:rPr>
        <w:t xml:space="preserve">0 – </w:t>
      </w:r>
      <w:r w:rsidRPr="00E44AA5">
        <w:rPr>
          <w:rFonts w:ascii="Times New Roman" w:hAnsi="Times New Roman" w:cs="Times New Roman"/>
          <w:sz w:val="28"/>
          <w:szCs w:val="28"/>
        </w:rPr>
        <w:t>п</w:t>
      </w:r>
      <w:r w:rsidR="00B502CD">
        <w:rPr>
          <w:rFonts w:ascii="Times New Roman" w:hAnsi="Times New Roman" w:cs="Times New Roman"/>
          <w:sz w:val="28"/>
          <w:szCs w:val="28"/>
        </w:rPr>
        <w:t>риходится на пищевые отравления не</w:t>
      </w:r>
      <w:r w:rsidRPr="00E44AA5">
        <w:rPr>
          <w:rFonts w:ascii="Times New Roman" w:hAnsi="Times New Roman" w:cs="Times New Roman"/>
          <w:sz w:val="28"/>
          <w:szCs w:val="28"/>
        </w:rPr>
        <w:t>микробного происхождения, табл. 1.</w:t>
      </w:r>
    </w:p>
    <w:p w:rsidR="001B09EA" w:rsidRPr="000A2F71" w:rsidRDefault="001B09EA" w:rsidP="001B09EA">
      <w:pPr>
        <w:spacing w:after="0"/>
        <w:ind w:firstLine="709"/>
        <w:jc w:val="both"/>
        <w:rPr>
          <w:rFonts w:ascii="Times New Roman" w:hAnsi="Times New Roman" w:cs="Times New Roman"/>
          <w:sz w:val="28"/>
          <w:szCs w:val="28"/>
        </w:rPr>
      </w:pPr>
      <w:r w:rsidRPr="000A2F71">
        <w:rPr>
          <w:rFonts w:ascii="Times New Roman" w:hAnsi="Times New Roman" w:cs="Times New Roman"/>
          <w:sz w:val="28"/>
          <w:szCs w:val="28"/>
        </w:rPr>
        <w:t>Таблица 1. Пищевые отравления в г. Б зарегистрированные в 2010-2014</w:t>
      </w:r>
      <w:r>
        <w:rPr>
          <w:rFonts w:ascii="Times New Roman" w:hAnsi="Times New Roman" w:cs="Times New Roman"/>
          <w:sz w:val="28"/>
          <w:szCs w:val="28"/>
        </w:rPr>
        <w:t> </w:t>
      </w:r>
      <w:r w:rsidRPr="000A2F71">
        <w:rPr>
          <w:rFonts w:ascii="Times New Roman" w:hAnsi="Times New Roman" w:cs="Times New Roman"/>
          <w:sz w:val="28"/>
          <w:szCs w:val="28"/>
        </w:rPr>
        <w:t>гг.</w:t>
      </w:r>
    </w:p>
    <w:p w:rsidR="001B09EA" w:rsidRPr="000A2F71" w:rsidRDefault="001B09EA" w:rsidP="001B09EA">
      <w:pPr>
        <w:spacing w:after="0"/>
        <w:ind w:firstLine="709"/>
        <w:jc w:val="both"/>
        <w:rPr>
          <w:rFonts w:ascii="Times New Roman" w:hAnsi="Times New Roman" w:cs="Times New Roman"/>
          <w:sz w:val="28"/>
          <w:szCs w:val="28"/>
        </w:rPr>
      </w:pPr>
    </w:p>
    <w:tbl>
      <w:tblPr>
        <w:tblW w:w="0" w:type="auto"/>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48"/>
        <w:gridCol w:w="1843"/>
        <w:gridCol w:w="2835"/>
        <w:gridCol w:w="3113"/>
      </w:tblGrid>
      <w:tr w:rsidR="001B09EA" w:rsidRPr="000A2F71" w:rsidTr="001B09EA">
        <w:trPr>
          <w:trHeight w:val="192"/>
          <w:tblCellSpacing w:w="0" w:type="dxa"/>
        </w:trPr>
        <w:tc>
          <w:tcPr>
            <w:tcW w:w="1448" w:type="dxa"/>
            <w:vMerge w:val="restart"/>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bCs/>
                <w:sz w:val="28"/>
                <w:szCs w:val="28"/>
                <w:lang w:eastAsia="ru-RU"/>
              </w:rPr>
            </w:pPr>
            <w:r w:rsidRPr="000A2F71">
              <w:rPr>
                <w:rFonts w:ascii="Times New Roman" w:eastAsia="Times New Roman" w:hAnsi="Times New Roman" w:cs="Times New Roman"/>
                <w:bCs/>
                <w:sz w:val="28"/>
                <w:szCs w:val="28"/>
                <w:lang w:eastAsia="ru-RU"/>
              </w:rPr>
              <w:t>Год</w:t>
            </w:r>
          </w:p>
        </w:tc>
        <w:tc>
          <w:tcPr>
            <w:tcW w:w="7791" w:type="dxa"/>
            <w:gridSpan w:val="3"/>
            <w:shd w:val="clear" w:color="auto" w:fill="FFFFFF"/>
            <w:vAlign w:val="center"/>
          </w:tcPr>
          <w:p w:rsidR="001B09EA" w:rsidRPr="000A2F71" w:rsidRDefault="001B09EA" w:rsidP="00B502CD">
            <w:pPr>
              <w:spacing w:before="100" w:beforeAutospacing="1" w:after="100" w:afterAutospacing="1" w:line="240" w:lineRule="auto"/>
              <w:jc w:val="center"/>
              <w:rPr>
                <w:rFonts w:ascii="Times New Roman" w:eastAsia="Times New Roman" w:hAnsi="Times New Roman" w:cs="Times New Roman"/>
                <w:bCs/>
                <w:sz w:val="28"/>
                <w:szCs w:val="28"/>
                <w:lang w:eastAsia="ru-RU"/>
              </w:rPr>
            </w:pPr>
            <w:r w:rsidRPr="000A2F71">
              <w:rPr>
                <w:rFonts w:ascii="Times New Roman" w:eastAsia="Times New Roman" w:hAnsi="Times New Roman" w:cs="Times New Roman"/>
                <w:bCs/>
                <w:sz w:val="28"/>
                <w:szCs w:val="28"/>
                <w:lang w:eastAsia="ru-RU"/>
              </w:rPr>
              <w:t>Пищевые отравления немикробной этиологии</w:t>
            </w:r>
          </w:p>
        </w:tc>
      </w:tr>
      <w:tr w:rsidR="001B09EA" w:rsidRPr="000A2F71" w:rsidTr="001B09EA">
        <w:trPr>
          <w:trHeight w:val="273"/>
          <w:tblCellSpacing w:w="0" w:type="dxa"/>
        </w:trPr>
        <w:tc>
          <w:tcPr>
            <w:tcW w:w="1448" w:type="dxa"/>
            <w:vMerge/>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p>
        </w:tc>
        <w:tc>
          <w:tcPr>
            <w:tcW w:w="1843" w:type="dxa"/>
            <w:vMerge w:val="restart"/>
            <w:tcBorders>
              <w:right w:val="single" w:sz="6" w:space="0" w:color="auto"/>
            </w:tcBorders>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Всего</w:t>
            </w:r>
          </w:p>
        </w:tc>
        <w:tc>
          <w:tcPr>
            <w:tcW w:w="5948" w:type="dxa"/>
            <w:gridSpan w:val="2"/>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bCs/>
                <w:sz w:val="28"/>
                <w:szCs w:val="28"/>
                <w:lang w:eastAsia="ru-RU"/>
              </w:rPr>
              <w:t>Пищевые отравления вызванные</w:t>
            </w:r>
          </w:p>
        </w:tc>
      </w:tr>
      <w:tr w:rsidR="001B09EA" w:rsidRPr="000A2F71" w:rsidTr="001B09EA">
        <w:trPr>
          <w:trHeight w:val="307"/>
          <w:tblCellSpacing w:w="0" w:type="dxa"/>
        </w:trPr>
        <w:tc>
          <w:tcPr>
            <w:tcW w:w="1448" w:type="dxa"/>
            <w:vMerge/>
            <w:shd w:val="clear" w:color="auto" w:fill="FFFFFF"/>
            <w:vAlign w:val="center"/>
            <w:hideMark/>
          </w:tcPr>
          <w:p w:rsidR="001B09EA" w:rsidRPr="000A2F71" w:rsidRDefault="001B09EA" w:rsidP="001B09EA">
            <w:pPr>
              <w:spacing w:after="0" w:line="240" w:lineRule="auto"/>
              <w:jc w:val="center"/>
              <w:rPr>
                <w:rFonts w:ascii="Times New Roman" w:eastAsia="Times New Roman" w:hAnsi="Times New Roman" w:cs="Times New Roman"/>
                <w:sz w:val="28"/>
                <w:szCs w:val="28"/>
                <w:lang w:eastAsia="ru-RU"/>
              </w:rPr>
            </w:pPr>
          </w:p>
        </w:tc>
        <w:tc>
          <w:tcPr>
            <w:tcW w:w="1843" w:type="dxa"/>
            <w:vMerge/>
            <w:tcBorders>
              <w:right w:val="single" w:sz="6" w:space="0" w:color="auto"/>
            </w:tcBorders>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p>
        </w:tc>
        <w:tc>
          <w:tcPr>
            <w:tcW w:w="2835" w:type="dxa"/>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грибами</w:t>
            </w:r>
          </w:p>
        </w:tc>
        <w:tc>
          <w:tcPr>
            <w:tcW w:w="3113"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растениями</w:t>
            </w:r>
          </w:p>
        </w:tc>
      </w:tr>
      <w:tr w:rsidR="001B09EA" w:rsidRPr="000A2F71" w:rsidTr="001B09EA">
        <w:trPr>
          <w:tblCellSpacing w:w="0" w:type="dxa"/>
        </w:trPr>
        <w:tc>
          <w:tcPr>
            <w:tcW w:w="1448"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2010</w:t>
            </w:r>
          </w:p>
        </w:tc>
        <w:tc>
          <w:tcPr>
            <w:tcW w:w="1843" w:type="dxa"/>
            <w:tcBorders>
              <w:right w:val="single" w:sz="6" w:space="0" w:color="auto"/>
            </w:tcBorders>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10015</w:t>
            </w:r>
          </w:p>
        </w:tc>
        <w:tc>
          <w:tcPr>
            <w:tcW w:w="2835" w:type="dxa"/>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48</w:t>
            </w:r>
          </w:p>
        </w:tc>
        <w:tc>
          <w:tcPr>
            <w:tcW w:w="3113"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1</w:t>
            </w:r>
          </w:p>
        </w:tc>
      </w:tr>
      <w:tr w:rsidR="001B09EA" w:rsidRPr="000A2F71" w:rsidTr="001B09EA">
        <w:trPr>
          <w:trHeight w:val="300"/>
          <w:tblCellSpacing w:w="0" w:type="dxa"/>
        </w:trPr>
        <w:tc>
          <w:tcPr>
            <w:tcW w:w="1448"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2011</w:t>
            </w:r>
          </w:p>
        </w:tc>
        <w:tc>
          <w:tcPr>
            <w:tcW w:w="1843" w:type="dxa"/>
            <w:tcBorders>
              <w:right w:val="single" w:sz="6" w:space="0" w:color="auto"/>
            </w:tcBorders>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11267</w:t>
            </w:r>
          </w:p>
        </w:tc>
        <w:tc>
          <w:tcPr>
            <w:tcW w:w="2835" w:type="dxa"/>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56</w:t>
            </w:r>
          </w:p>
        </w:tc>
        <w:tc>
          <w:tcPr>
            <w:tcW w:w="3113"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3</w:t>
            </w:r>
          </w:p>
        </w:tc>
      </w:tr>
      <w:tr w:rsidR="001B09EA" w:rsidRPr="000A2F71" w:rsidTr="001B09EA">
        <w:trPr>
          <w:trHeight w:val="300"/>
          <w:tblCellSpacing w:w="0" w:type="dxa"/>
        </w:trPr>
        <w:tc>
          <w:tcPr>
            <w:tcW w:w="1448"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2012</w:t>
            </w:r>
          </w:p>
        </w:tc>
        <w:tc>
          <w:tcPr>
            <w:tcW w:w="1843" w:type="dxa"/>
            <w:tcBorders>
              <w:right w:val="single" w:sz="6" w:space="0" w:color="auto"/>
            </w:tcBorders>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10987</w:t>
            </w:r>
          </w:p>
        </w:tc>
        <w:tc>
          <w:tcPr>
            <w:tcW w:w="2835" w:type="dxa"/>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63</w:t>
            </w:r>
          </w:p>
        </w:tc>
        <w:tc>
          <w:tcPr>
            <w:tcW w:w="3113"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5</w:t>
            </w:r>
          </w:p>
        </w:tc>
      </w:tr>
      <w:tr w:rsidR="001B09EA" w:rsidRPr="000A2F71" w:rsidTr="001B09EA">
        <w:trPr>
          <w:trHeight w:val="300"/>
          <w:tblCellSpacing w:w="0" w:type="dxa"/>
        </w:trPr>
        <w:tc>
          <w:tcPr>
            <w:tcW w:w="1448"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2013</w:t>
            </w:r>
          </w:p>
        </w:tc>
        <w:tc>
          <w:tcPr>
            <w:tcW w:w="1843" w:type="dxa"/>
            <w:tcBorders>
              <w:righ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10005</w:t>
            </w:r>
          </w:p>
        </w:tc>
        <w:tc>
          <w:tcPr>
            <w:tcW w:w="2835" w:type="dxa"/>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45</w:t>
            </w:r>
          </w:p>
        </w:tc>
        <w:tc>
          <w:tcPr>
            <w:tcW w:w="3113"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8</w:t>
            </w:r>
          </w:p>
        </w:tc>
      </w:tr>
      <w:tr w:rsidR="001B09EA" w:rsidRPr="000A2F71" w:rsidTr="001B09EA">
        <w:trPr>
          <w:trHeight w:val="300"/>
          <w:tblCellSpacing w:w="0" w:type="dxa"/>
        </w:trPr>
        <w:tc>
          <w:tcPr>
            <w:tcW w:w="1448"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2014</w:t>
            </w:r>
          </w:p>
        </w:tc>
        <w:tc>
          <w:tcPr>
            <w:tcW w:w="1843" w:type="dxa"/>
            <w:tcBorders>
              <w:righ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10654</w:t>
            </w:r>
          </w:p>
        </w:tc>
        <w:tc>
          <w:tcPr>
            <w:tcW w:w="2835" w:type="dxa"/>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68</w:t>
            </w:r>
          </w:p>
        </w:tc>
        <w:tc>
          <w:tcPr>
            <w:tcW w:w="3113"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11</w:t>
            </w:r>
          </w:p>
        </w:tc>
      </w:tr>
    </w:tbl>
    <w:p w:rsidR="001B09EA" w:rsidRDefault="001B09EA" w:rsidP="001B09EA">
      <w:pPr>
        <w:spacing w:after="0"/>
        <w:ind w:firstLine="709"/>
        <w:jc w:val="both"/>
        <w:rPr>
          <w:rFonts w:ascii="Times New Roman" w:hAnsi="Times New Roman" w:cs="Times New Roman"/>
          <w:sz w:val="28"/>
          <w:szCs w:val="28"/>
        </w:rPr>
      </w:pP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Из материалов расследования случаев пищевых отравлений следует, что ядовитые растения, которые употребляли дети и подростки произрастали на территории школ, в городском парке и по берегам реки, используемой для купания, занятия водными видами спорта и рыбной ловли. Также отмечен случай группового отравления взрослых и детей при употреблении в пищу</w:t>
      </w:r>
      <w:r w:rsidRPr="00541298">
        <w:rPr>
          <w:rFonts w:ascii="Times New Roman" w:hAnsi="Times New Roman" w:cs="Times New Roman"/>
          <w:sz w:val="28"/>
          <w:szCs w:val="28"/>
        </w:rPr>
        <w:t xml:space="preserve"> хлебобулочны</w:t>
      </w:r>
      <w:r>
        <w:rPr>
          <w:rFonts w:ascii="Times New Roman" w:hAnsi="Times New Roman" w:cs="Times New Roman"/>
          <w:sz w:val="28"/>
          <w:szCs w:val="28"/>
        </w:rPr>
        <w:t>х</w:t>
      </w:r>
      <w:r w:rsidRPr="00541298">
        <w:rPr>
          <w:rFonts w:ascii="Times New Roman" w:hAnsi="Times New Roman" w:cs="Times New Roman"/>
          <w:sz w:val="28"/>
          <w:szCs w:val="28"/>
        </w:rPr>
        <w:t xml:space="preserve"> издели</w:t>
      </w:r>
      <w:r>
        <w:rPr>
          <w:rFonts w:ascii="Times New Roman" w:hAnsi="Times New Roman" w:cs="Times New Roman"/>
          <w:sz w:val="28"/>
          <w:szCs w:val="28"/>
        </w:rPr>
        <w:t>й, изготовленного индивидуальным предпринимателем</w:t>
      </w:r>
      <w:r w:rsidRPr="00541298">
        <w:rPr>
          <w:rFonts w:ascii="Times New Roman" w:hAnsi="Times New Roman" w:cs="Times New Roman"/>
          <w:sz w:val="28"/>
          <w:szCs w:val="28"/>
        </w:rPr>
        <w:t>.</w:t>
      </w: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Пищевые отравления зарегистрированы при употреблении жаренных и соленых грибов, приобретенных «с рук» у незнакомых продавцов</w:t>
      </w:r>
      <w:r w:rsidRPr="00541298">
        <w:rPr>
          <w:rFonts w:ascii="Times New Roman" w:hAnsi="Times New Roman" w:cs="Times New Roman"/>
          <w:sz w:val="28"/>
          <w:szCs w:val="28"/>
        </w:rPr>
        <w:t>.</w:t>
      </w:r>
    </w:p>
    <w:p w:rsidR="001B09EA" w:rsidRPr="00E1586C"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Pr="00E1586C">
        <w:rPr>
          <w:rFonts w:ascii="Times New Roman" w:hAnsi="Times New Roman" w:cs="Times New Roman"/>
          <w:sz w:val="28"/>
          <w:szCs w:val="28"/>
        </w:rPr>
        <w:t xml:space="preserve">. Определите меры профилактики </w:t>
      </w:r>
      <w:r>
        <w:rPr>
          <w:rFonts w:ascii="Times New Roman" w:hAnsi="Times New Roman" w:cs="Times New Roman"/>
          <w:sz w:val="28"/>
          <w:szCs w:val="28"/>
        </w:rPr>
        <w:t xml:space="preserve">пищевых отравлений грибами </w:t>
      </w:r>
      <w:r w:rsidRPr="00E1586C">
        <w:rPr>
          <w:rFonts w:ascii="Times New Roman" w:hAnsi="Times New Roman" w:cs="Times New Roman"/>
          <w:sz w:val="28"/>
          <w:szCs w:val="28"/>
        </w:rPr>
        <w:t>среди населения города.</w:t>
      </w: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2</w:t>
      </w:r>
      <w:r w:rsidRPr="00E1586C">
        <w:rPr>
          <w:rFonts w:ascii="Times New Roman" w:hAnsi="Times New Roman" w:cs="Times New Roman"/>
          <w:sz w:val="28"/>
          <w:szCs w:val="28"/>
        </w:rPr>
        <w:t xml:space="preserve">. Определите меры профилактики </w:t>
      </w:r>
      <w:r>
        <w:rPr>
          <w:rFonts w:ascii="Times New Roman" w:hAnsi="Times New Roman" w:cs="Times New Roman"/>
          <w:sz w:val="28"/>
          <w:szCs w:val="28"/>
        </w:rPr>
        <w:t>пищевых отравлений ядовитыми растениями</w:t>
      </w:r>
      <w:r w:rsidRPr="00E1586C">
        <w:rPr>
          <w:rFonts w:ascii="Times New Roman" w:hAnsi="Times New Roman" w:cs="Times New Roman"/>
          <w:sz w:val="28"/>
          <w:szCs w:val="28"/>
        </w:rPr>
        <w:t xml:space="preserve"> среди населения города.</w:t>
      </w:r>
    </w:p>
    <w:p w:rsidR="00B502CD" w:rsidRDefault="00B502CD" w:rsidP="001B09EA">
      <w:pPr>
        <w:spacing w:after="0"/>
        <w:ind w:firstLine="709"/>
        <w:jc w:val="both"/>
        <w:rPr>
          <w:rFonts w:ascii="Times New Roman" w:hAnsi="Times New Roman" w:cs="Times New Roman"/>
          <w:sz w:val="28"/>
          <w:szCs w:val="28"/>
        </w:rPr>
      </w:pPr>
    </w:p>
    <w:p w:rsidR="00B502CD" w:rsidRPr="00B502CD" w:rsidRDefault="00B502CD" w:rsidP="001B09EA">
      <w:pPr>
        <w:spacing w:after="0"/>
        <w:ind w:firstLine="709"/>
        <w:jc w:val="both"/>
        <w:rPr>
          <w:rFonts w:ascii="Times New Roman" w:hAnsi="Times New Roman" w:cs="Times New Roman"/>
          <w:b/>
          <w:sz w:val="28"/>
          <w:szCs w:val="28"/>
        </w:rPr>
      </w:pPr>
      <w:r w:rsidRPr="00B502CD">
        <w:rPr>
          <w:rFonts w:ascii="Times New Roman" w:hAnsi="Times New Roman" w:cs="Times New Roman"/>
          <w:b/>
          <w:sz w:val="28"/>
          <w:szCs w:val="28"/>
        </w:rPr>
        <w:t>Эталон ответа на задачу №1.</w:t>
      </w:r>
    </w:p>
    <w:p w:rsidR="00B37BA8" w:rsidRPr="00B37BA8" w:rsidRDefault="00DD4D01" w:rsidP="00D06EF0">
      <w:pPr>
        <w:pStyle w:val="Default"/>
        <w:numPr>
          <w:ilvl w:val="0"/>
          <w:numId w:val="9"/>
        </w:numPr>
        <w:ind w:left="0" w:firstLine="709"/>
        <w:jc w:val="both"/>
        <w:rPr>
          <w:rFonts w:ascii="Times New Roman" w:hAnsi="Times New Roman" w:cs="Times New Roman"/>
          <w:color w:val="auto"/>
          <w:sz w:val="28"/>
          <w:szCs w:val="28"/>
        </w:rPr>
      </w:pPr>
      <w:r>
        <w:rPr>
          <w:rFonts w:ascii="Times New Roman" w:hAnsi="Times New Roman"/>
          <w:sz w:val="28"/>
          <w:szCs w:val="28"/>
        </w:rPr>
        <w:lastRenderedPageBreak/>
        <w:t>П</w:t>
      </w:r>
      <w:r w:rsidR="00B502CD" w:rsidRPr="00834001">
        <w:rPr>
          <w:rFonts w:ascii="Times New Roman" w:hAnsi="Times New Roman"/>
          <w:sz w:val="28"/>
          <w:szCs w:val="28"/>
        </w:rPr>
        <w:t>ищевые отравления</w:t>
      </w:r>
      <w:r w:rsidR="00834001">
        <w:rPr>
          <w:rFonts w:ascii="Times New Roman" w:hAnsi="Times New Roman"/>
          <w:sz w:val="28"/>
          <w:szCs w:val="28"/>
        </w:rPr>
        <w:t xml:space="preserve"> </w:t>
      </w:r>
      <w:r>
        <w:rPr>
          <w:rFonts w:ascii="Times New Roman" w:hAnsi="Times New Roman"/>
          <w:sz w:val="28"/>
          <w:szCs w:val="28"/>
        </w:rPr>
        <w:t xml:space="preserve">грибами </w:t>
      </w:r>
      <w:r w:rsidR="00834001">
        <w:rPr>
          <w:rFonts w:ascii="Times New Roman" w:hAnsi="Times New Roman"/>
          <w:sz w:val="28"/>
          <w:szCs w:val="28"/>
        </w:rPr>
        <w:t xml:space="preserve">возникли после </w:t>
      </w:r>
      <w:proofErr w:type="gramStart"/>
      <w:r w:rsidR="00834001">
        <w:rPr>
          <w:rFonts w:ascii="Times New Roman" w:hAnsi="Times New Roman"/>
          <w:sz w:val="28"/>
          <w:szCs w:val="28"/>
        </w:rPr>
        <w:t>употреблении</w:t>
      </w:r>
      <w:proofErr w:type="gramEnd"/>
      <w:r w:rsidR="00834001">
        <w:rPr>
          <w:rFonts w:ascii="Times New Roman" w:hAnsi="Times New Roman"/>
          <w:sz w:val="28"/>
          <w:szCs w:val="28"/>
        </w:rPr>
        <w:t xml:space="preserve"> </w:t>
      </w:r>
      <w:r w:rsidR="00B502CD" w:rsidRPr="00834001">
        <w:rPr>
          <w:rFonts w:ascii="Times New Roman" w:hAnsi="Times New Roman"/>
          <w:sz w:val="28"/>
          <w:szCs w:val="28"/>
        </w:rPr>
        <w:t>жаренных и соленых грибов, приобретенных «с рук» у незнакомых продавцов</w:t>
      </w:r>
      <w:r>
        <w:rPr>
          <w:rFonts w:ascii="Times New Roman" w:hAnsi="Times New Roman"/>
          <w:sz w:val="28"/>
          <w:szCs w:val="28"/>
        </w:rPr>
        <w:t>, что свидетельствует об индивидуальном сборе, домашнем приготовлением пищевого продукта.</w:t>
      </w:r>
      <w:r w:rsidR="00B37BA8">
        <w:rPr>
          <w:rFonts w:ascii="Times New Roman" w:hAnsi="Times New Roman"/>
          <w:sz w:val="28"/>
          <w:szCs w:val="28"/>
        </w:rPr>
        <w:t xml:space="preserve"> Меры профилактики в данной ситуации связаны с запрещением реализации:</w:t>
      </w:r>
    </w:p>
    <w:p w:rsidR="00B37BA8" w:rsidRDefault="00B37BA8" w:rsidP="00B37BA8">
      <w:pPr>
        <w:pStyle w:val="Default"/>
        <w:ind w:firstLine="709"/>
        <w:jc w:val="both"/>
        <w:rPr>
          <w:rFonts w:ascii="Times New Roman" w:hAnsi="Times New Roman"/>
          <w:sz w:val="28"/>
          <w:szCs w:val="28"/>
        </w:rPr>
      </w:pPr>
      <w:r>
        <w:rPr>
          <w:rFonts w:ascii="Times New Roman" w:hAnsi="Times New Roman"/>
          <w:sz w:val="28"/>
          <w:szCs w:val="28"/>
        </w:rPr>
        <w:t xml:space="preserve">- маринованных и соленых грибов, произведенных в домашних условиях (непромышленным способом), </w:t>
      </w:r>
    </w:p>
    <w:p w:rsidR="00B502CD" w:rsidRDefault="00B37BA8" w:rsidP="00B37BA8">
      <w:pPr>
        <w:pStyle w:val="Default"/>
        <w:ind w:firstLine="709"/>
        <w:jc w:val="both"/>
        <w:rPr>
          <w:rFonts w:ascii="Times New Roman" w:hAnsi="Times New Roman"/>
          <w:sz w:val="28"/>
          <w:szCs w:val="28"/>
        </w:rPr>
      </w:pPr>
      <w:r>
        <w:rPr>
          <w:rFonts w:ascii="Times New Roman" w:hAnsi="Times New Roman"/>
          <w:sz w:val="28"/>
          <w:szCs w:val="28"/>
        </w:rPr>
        <w:t>- переработанных грибов (</w:t>
      </w:r>
      <w:proofErr w:type="gramStart"/>
      <w:r>
        <w:rPr>
          <w:rFonts w:ascii="Times New Roman" w:hAnsi="Times New Roman"/>
          <w:sz w:val="28"/>
          <w:szCs w:val="28"/>
        </w:rPr>
        <w:t>жаренные</w:t>
      </w:r>
      <w:proofErr w:type="gramEnd"/>
      <w:r>
        <w:rPr>
          <w:rFonts w:ascii="Times New Roman" w:hAnsi="Times New Roman"/>
          <w:sz w:val="28"/>
          <w:szCs w:val="28"/>
        </w:rPr>
        <w:t xml:space="preserve">). </w:t>
      </w:r>
    </w:p>
    <w:p w:rsidR="00843844" w:rsidRDefault="00B37BA8" w:rsidP="00654AAA">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sz w:val="28"/>
          <w:szCs w:val="28"/>
        </w:rPr>
        <w:t xml:space="preserve">2. Профилактика пищевых отравлений, связанных с употреблением  ядовитых растений, произраставших </w:t>
      </w:r>
      <w:r>
        <w:rPr>
          <w:rFonts w:ascii="Times New Roman" w:hAnsi="Times New Roman" w:cs="Times New Roman"/>
          <w:sz w:val="28"/>
          <w:szCs w:val="28"/>
        </w:rPr>
        <w:t>на территории школ, в городском парке и по берегам реки, используемой для купания, занятия водными видами спорта и рыбной л</w:t>
      </w:r>
      <w:r w:rsidR="00A77765">
        <w:rPr>
          <w:rFonts w:ascii="Times New Roman" w:hAnsi="Times New Roman" w:cs="Times New Roman"/>
          <w:sz w:val="28"/>
          <w:szCs w:val="28"/>
        </w:rPr>
        <w:t>овли в первую очередь связана:</w:t>
      </w:r>
    </w:p>
    <w:p w:rsidR="00654AAA" w:rsidRDefault="00843844" w:rsidP="00654AAA">
      <w:pPr>
        <w:autoSpaceDE w:val="0"/>
        <w:autoSpaceDN w:val="0"/>
        <w:adjustRightInd w:val="0"/>
        <w:spacing w:after="0" w:line="240" w:lineRule="auto"/>
        <w:ind w:firstLine="709"/>
        <w:jc w:val="both"/>
        <w:rPr>
          <w:rFonts w:ascii="Times New Roman" w:eastAsia="TimesNewRomanPSMT" w:hAnsi="Times New Roman" w:cs="Times New Roman"/>
          <w:sz w:val="28"/>
          <w:szCs w:val="28"/>
        </w:rPr>
      </w:pPr>
      <w:r>
        <w:rPr>
          <w:rFonts w:ascii="Times New Roman" w:hAnsi="Times New Roman" w:cs="Times New Roman"/>
          <w:sz w:val="28"/>
          <w:szCs w:val="28"/>
        </w:rPr>
        <w:t>-</w:t>
      </w:r>
      <w:r w:rsidR="00A77765">
        <w:rPr>
          <w:rFonts w:ascii="Times New Roman" w:hAnsi="Times New Roman" w:cs="Times New Roman"/>
          <w:sz w:val="28"/>
          <w:szCs w:val="28"/>
        </w:rPr>
        <w:t xml:space="preserve"> с </w:t>
      </w:r>
      <w:r w:rsidR="00654AAA">
        <w:rPr>
          <w:rFonts w:ascii="Times New Roman" w:hAnsi="Times New Roman" w:cs="Times New Roman"/>
          <w:sz w:val="28"/>
          <w:szCs w:val="28"/>
        </w:rPr>
        <w:t>б</w:t>
      </w:r>
      <w:r w:rsidR="00654AAA" w:rsidRPr="00B050CC">
        <w:rPr>
          <w:rFonts w:ascii="Times New Roman" w:hAnsi="Times New Roman" w:cs="Times New Roman"/>
          <w:sz w:val="28"/>
          <w:szCs w:val="28"/>
        </w:rPr>
        <w:t>лагоустройство</w:t>
      </w:r>
      <w:r>
        <w:rPr>
          <w:rFonts w:ascii="Times New Roman" w:hAnsi="Times New Roman" w:cs="Times New Roman"/>
          <w:sz w:val="28"/>
          <w:szCs w:val="28"/>
        </w:rPr>
        <w:t>м</w:t>
      </w:r>
      <w:r w:rsidR="00654AAA" w:rsidRPr="00B050CC">
        <w:rPr>
          <w:rFonts w:ascii="Times New Roman" w:hAnsi="Times New Roman" w:cs="Times New Roman"/>
          <w:sz w:val="28"/>
          <w:szCs w:val="28"/>
        </w:rPr>
        <w:t xml:space="preserve"> </w:t>
      </w:r>
      <w:r w:rsidR="00654AAA">
        <w:rPr>
          <w:rFonts w:ascii="Times New Roman" w:hAnsi="Times New Roman" w:cs="Times New Roman"/>
          <w:sz w:val="28"/>
          <w:szCs w:val="28"/>
        </w:rPr>
        <w:t>территорий детских объектов</w:t>
      </w:r>
      <w:r w:rsidR="00654AAA">
        <w:rPr>
          <w:rFonts w:ascii="Times New Roman" w:eastAsia="TimesNewRomanPSMT" w:hAnsi="Times New Roman" w:cs="Times New Roman"/>
          <w:sz w:val="28"/>
          <w:szCs w:val="28"/>
        </w:rPr>
        <w:t xml:space="preserve">, рекреационных зон, которые </w:t>
      </w:r>
      <w:r w:rsidR="00654AAA" w:rsidRPr="008A6FFB">
        <w:rPr>
          <w:rFonts w:ascii="Times New Roman" w:eastAsia="TimesNewRomanPSMT" w:hAnsi="Times New Roman" w:cs="Times New Roman"/>
          <w:sz w:val="28"/>
          <w:szCs w:val="28"/>
        </w:rPr>
        <w:t>должны быть</w:t>
      </w:r>
      <w:r w:rsidR="00654AAA">
        <w:rPr>
          <w:rFonts w:ascii="Times New Roman" w:eastAsia="TimesNewRomanPSMT" w:hAnsi="Times New Roman" w:cs="Times New Roman"/>
          <w:sz w:val="28"/>
          <w:szCs w:val="28"/>
        </w:rPr>
        <w:t xml:space="preserve"> </w:t>
      </w:r>
      <w:r w:rsidR="00654AAA" w:rsidRPr="008A6FFB">
        <w:rPr>
          <w:rFonts w:ascii="Times New Roman" w:eastAsia="TimesNewRomanPSMT" w:hAnsi="Times New Roman" w:cs="Times New Roman"/>
          <w:sz w:val="28"/>
          <w:szCs w:val="28"/>
        </w:rPr>
        <w:t>свободными от</w:t>
      </w:r>
      <w:r w:rsidR="00654AAA">
        <w:rPr>
          <w:rFonts w:ascii="Times New Roman" w:eastAsia="TimesNewRomanPSMT" w:hAnsi="Times New Roman" w:cs="Times New Roman"/>
          <w:sz w:val="28"/>
          <w:szCs w:val="28"/>
        </w:rPr>
        <w:t xml:space="preserve"> </w:t>
      </w:r>
      <w:r w:rsidR="00654AAA" w:rsidRPr="008A6FFB">
        <w:rPr>
          <w:rFonts w:ascii="Times New Roman" w:eastAsia="TimesNewRomanPSMT" w:hAnsi="Times New Roman" w:cs="Times New Roman"/>
          <w:sz w:val="28"/>
          <w:szCs w:val="28"/>
        </w:rPr>
        <w:t>ядовитых растений</w:t>
      </w:r>
      <w:r>
        <w:rPr>
          <w:rFonts w:ascii="Times New Roman" w:eastAsia="TimesNewRomanPSMT" w:hAnsi="Times New Roman" w:cs="Times New Roman"/>
          <w:sz w:val="28"/>
          <w:szCs w:val="28"/>
        </w:rPr>
        <w:t>;</w:t>
      </w:r>
    </w:p>
    <w:p w:rsidR="00041A06" w:rsidRDefault="00843844" w:rsidP="00041A06">
      <w:pPr>
        <w:pStyle w:val="af5"/>
        <w:spacing w:after="0"/>
        <w:ind w:left="0" w:firstLine="709"/>
        <w:jc w:val="both"/>
        <w:rPr>
          <w:rFonts w:ascii="Times New Roman" w:hAnsi="Times New Roman"/>
          <w:sz w:val="28"/>
          <w:szCs w:val="28"/>
        </w:rPr>
      </w:pPr>
      <w:r>
        <w:rPr>
          <w:rFonts w:ascii="Times New Roman" w:eastAsia="TimesNewRomanPSMT" w:hAnsi="Times New Roman"/>
          <w:sz w:val="28"/>
          <w:szCs w:val="28"/>
        </w:rPr>
        <w:t xml:space="preserve">- </w:t>
      </w:r>
      <w:r w:rsidR="00A77765">
        <w:rPr>
          <w:rFonts w:ascii="Times New Roman" w:eastAsia="TimesNewRomanPSMT" w:hAnsi="Times New Roman"/>
          <w:sz w:val="28"/>
          <w:szCs w:val="28"/>
        </w:rPr>
        <w:t xml:space="preserve">с </w:t>
      </w:r>
      <w:r>
        <w:rPr>
          <w:rFonts w:ascii="Times New Roman" w:eastAsia="TimesNewRomanPSMT" w:hAnsi="Times New Roman"/>
          <w:sz w:val="28"/>
          <w:szCs w:val="28"/>
        </w:rPr>
        <w:t>осуществлением к</w:t>
      </w:r>
      <w:r w:rsidR="00654AAA">
        <w:rPr>
          <w:rFonts w:ascii="Times New Roman" w:hAnsi="Times New Roman"/>
          <w:sz w:val="28"/>
          <w:szCs w:val="28"/>
        </w:rPr>
        <w:t>онтрол</w:t>
      </w:r>
      <w:r>
        <w:rPr>
          <w:rFonts w:ascii="Times New Roman" w:hAnsi="Times New Roman"/>
          <w:sz w:val="28"/>
          <w:szCs w:val="28"/>
        </w:rPr>
        <w:t>я</w:t>
      </w:r>
      <w:r w:rsidR="00654AAA">
        <w:rPr>
          <w:rFonts w:ascii="Times New Roman" w:hAnsi="Times New Roman"/>
          <w:sz w:val="28"/>
          <w:szCs w:val="28"/>
        </w:rPr>
        <w:t xml:space="preserve"> высадки деревьев и кустарников на территории населенного пункта, в т. ч. на территории </w:t>
      </w:r>
      <w:r>
        <w:rPr>
          <w:rFonts w:ascii="Times New Roman" w:hAnsi="Times New Roman"/>
          <w:sz w:val="28"/>
          <w:szCs w:val="28"/>
        </w:rPr>
        <w:t>рекреационных зон</w:t>
      </w:r>
      <w:r w:rsidR="00041A06">
        <w:rPr>
          <w:rFonts w:ascii="Times New Roman" w:hAnsi="Times New Roman"/>
          <w:sz w:val="28"/>
          <w:szCs w:val="28"/>
        </w:rPr>
        <w:t>;</w:t>
      </w:r>
    </w:p>
    <w:p w:rsidR="00654AAA" w:rsidRDefault="00041A06" w:rsidP="00041A06">
      <w:pPr>
        <w:pStyle w:val="af5"/>
        <w:spacing w:after="0"/>
        <w:ind w:left="0" w:firstLine="709"/>
        <w:jc w:val="both"/>
        <w:rPr>
          <w:rFonts w:ascii="Times New Roman" w:hAnsi="Times New Roman"/>
          <w:sz w:val="28"/>
          <w:szCs w:val="28"/>
        </w:rPr>
      </w:pPr>
      <w:r>
        <w:rPr>
          <w:rFonts w:ascii="Times New Roman" w:hAnsi="Times New Roman"/>
          <w:sz w:val="28"/>
          <w:szCs w:val="28"/>
        </w:rPr>
        <w:t xml:space="preserve">- </w:t>
      </w:r>
      <w:r w:rsidR="00A77765">
        <w:rPr>
          <w:rFonts w:ascii="Times New Roman" w:hAnsi="Times New Roman"/>
          <w:sz w:val="28"/>
          <w:szCs w:val="28"/>
        </w:rPr>
        <w:t xml:space="preserve">с </w:t>
      </w:r>
      <w:r>
        <w:rPr>
          <w:rFonts w:ascii="Times New Roman" w:eastAsia="TimesNewRomanPSMT" w:hAnsi="Times New Roman"/>
          <w:sz w:val="28"/>
          <w:szCs w:val="28"/>
        </w:rPr>
        <w:t>проведением активной воспитательной и разъяснительной работы с детьми и взрослыми.</w:t>
      </w:r>
    </w:p>
    <w:p w:rsidR="00041A06" w:rsidRPr="00B050CC" w:rsidRDefault="00843844" w:rsidP="00041A06">
      <w:pPr>
        <w:pStyle w:val="Default"/>
        <w:spacing w:after="11"/>
        <w:ind w:firstLine="709"/>
        <w:jc w:val="both"/>
        <w:rPr>
          <w:rFonts w:ascii="Times New Roman" w:hAnsi="Times New Roman" w:cs="Times New Roman"/>
          <w:color w:val="auto"/>
          <w:sz w:val="28"/>
          <w:szCs w:val="28"/>
        </w:rPr>
      </w:pPr>
      <w:r>
        <w:rPr>
          <w:rFonts w:ascii="Times New Roman" w:hAnsi="Times New Roman" w:cs="Times New Roman"/>
          <w:sz w:val="28"/>
          <w:szCs w:val="28"/>
        </w:rPr>
        <w:t xml:space="preserve">Случай группового отравления, связанный с употреблением хлебобулочных изделий, изготовленных ИП, </w:t>
      </w:r>
      <w:r w:rsidR="00A77765">
        <w:rPr>
          <w:rFonts w:ascii="Times New Roman" w:hAnsi="Times New Roman" w:cs="Times New Roman"/>
          <w:sz w:val="28"/>
          <w:szCs w:val="28"/>
        </w:rPr>
        <w:t>связан</w:t>
      </w:r>
      <w:r>
        <w:rPr>
          <w:rFonts w:ascii="Times New Roman" w:hAnsi="Times New Roman" w:cs="Times New Roman"/>
          <w:sz w:val="28"/>
          <w:szCs w:val="28"/>
        </w:rPr>
        <w:t xml:space="preserve"> с попаданием токсических веществ сорных растений в муку, а затем в пищевые продукты  (хлеб, хлебобулочные продукты). </w:t>
      </w:r>
      <w:r w:rsidR="00041A06">
        <w:rPr>
          <w:rFonts w:ascii="Times New Roman" w:hAnsi="Times New Roman" w:cs="Times New Roman"/>
          <w:sz w:val="28"/>
          <w:szCs w:val="28"/>
        </w:rPr>
        <w:t xml:space="preserve">Для профилактики необходимо </w:t>
      </w:r>
      <w:r>
        <w:rPr>
          <w:rFonts w:ascii="Times New Roman" w:hAnsi="Times New Roman" w:cs="Times New Roman"/>
          <w:sz w:val="28"/>
          <w:szCs w:val="28"/>
        </w:rPr>
        <w:t xml:space="preserve"> п</w:t>
      </w:r>
      <w:r w:rsidR="00654AAA" w:rsidRPr="00B050CC">
        <w:rPr>
          <w:rFonts w:ascii="Times New Roman" w:hAnsi="Times New Roman" w:cs="Times New Roman"/>
          <w:color w:val="auto"/>
          <w:sz w:val="28"/>
          <w:szCs w:val="28"/>
        </w:rPr>
        <w:t>роведение надлежащих агротехнических мероприятий на посевных площадях с целью уничтожения сорных растений</w:t>
      </w:r>
      <w:r w:rsidR="00041A06">
        <w:rPr>
          <w:rFonts w:ascii="Times New Roman" w:hAnsi="Times New Roman" w:cs="Times New Roman"/>
          <w:sz w:val="28"/>
          <w:szCs w:val="28"/>
        </w:rPr>
        <w:t>, т</w:t>
      </w:r>
      <w:r w:rsidR="00041A06" w:rsidRPr="00B050CC">
        <w:rPr>
          <w:rFonts w:ascii="Times New Roman" w:hAnsi="Times New Roman" w:cs="Times New Roman"/>
          <w:color w:val="auto"/>
          <w:sz w:val="28"/>
          <w:szCs w:val="28"/>
        </w:rPr>
        <w:t>щательная очистка продовольственного</w:t>
      </w:r>
      <w:r w:rsidR="00041A06">
        <w:rPr>
          <w:rFonts w:ascii="Times New Roman" w:hAnsi="Times New Roman" w:cs="Times New Roman"/>
          <w:color w:val="auto"/>
          <w:sz w:val="28"/>
          <w:szCs w:val="28"/>
        </w:rPr>
        <w:t xml:space="preserve"> зерна от семян сорных растений, з</w:t>
      </w:r>
      <w:r w:rsidR="00041A06" w:rsidRPr="00B050CC">
        <w:rPr>
          <w:rFonts w:ascii="Times New Roman" w:hAnsi="Times New Roman" w:cs="Times New Roman"/>
          <w:color w:val="auto"/>
          <w:sz w:val="28"/>
          <w:szCs w:val="28"/>
        </w:rPr>
        <w:t>апрещение для продовольственных целей сечки – раздробленного в процессе уборки зерна (из такого зерна удалить сорные растения не представляется возможным).</w:t>
      </w:r>
    </w:p>
    <w:p w:rsidR="00B37BA8" w:rsidRDefault="00B37BA8" w:rsidP="00B37BA8">
      <w:pPr>
        <w:pStyle w:val="Default"/>
        <w:ind w:firstLine="709"/>
        <w:jc w:val="both"/>
        <w:rPr>
          <w:rFonts w:ascii="Times New Roman" w:hAnsi="Times New Roman"/>
          <w:sz w:val="28"/>
          <w:szCs w:val="28"/>
        </w:rPr>
      </w:pPr>
    </w:p>
    <w:p w:rsidR="001B09EA" w:rsidRPr="00E1586C" w:rsidRDefault="001B09EA" w:rsidP="001B09EA">
      <w:pPr>
        <w:spacing w:before="120" w:after="120"/>
        <w:ind w:firstLine="709"/>
        <w:jc w:val="both"/>
        <w:rPr>
          <w:rFonts w:ascii="Times New Roman" w:hAnsi="Times New Roman" w:cs="Times New Roman"/>
          <w:b/>
          <w:sz w:val="28"/>
          <w:szCs w:val="28"/>
        </w:rPr>
      </w:pPr>
      <w:r w:rsidRPr="00E1586C">
        <w:rPr>
          <w:rFonts w:ascii="Times New Roman" w:hAnsi="Times New Roman" w:cs="Times New Roman"/>
          <w:b/>
          <w:sz w:val="28"/>
          <w:szCs w:val="28"/>
        </w:rPr>
        <w:t xml:space="preserve">Задача </w:t>
      </w:r>
      <w:r w:rsidR="00464E97">
        <w:rPr>
          <w:rFonts w:ascii="Times New Roman" w:hAnsi="Times New Roman" w:cs="Times New Roman"/>
          <w:b/>
          <w:sz w:val="28"/>
          <w:szCs w:val="28"/>
        </w:rPr>
        <w:t>2</w:t>
      </w:r>
      <w:r w:rsidRPr="00E1586C">
        <w:rPr>
          <w:rFonts w:ascii="Times New Roman" w:hAnsi="Times New Roman" w:cs="Times New Roman"/>
          <w:b/>
          <w:sz w:val="28"/>
          <w:szCs w:val="28"/>
        </w:rPr>
        <w:t>.</w:t>
      </w:r>
    </w:p>
    <w:p w:rsidR="001B09EA" w:rsidRPr="00E1586C" w:rsidRDefault="001B09EA" w:rsidP="001B09EA">
      <w:pPr>
        <w:spacing w:after="0"/>
        <w:ind w:firstLine="709"/>
        <w:jc w:val="both"/>
        <w:rPr>
          <w:rFonts w:ascii="Times New Roman" w:hAnsi="Times New Roman" w:cs="Times New Roman"/>
          <w:sz w:val="28"/>
          <w:szCs w:val="28"/>
        </w:rPr>
      </w:pPr>
      <w:proofErr w:type="gramStart"/>
      <w:r w:rsidRPr="00E1586C">
        <w:rPr>
          <w:rFonts w:ascii="Times New Roman" w:hAnsi="Times New Roman" w:cs="Times New Roman"/>
          <w:sz w:val="28"/>
          <w:szCs w:val="28"/>
        </w:rPr>
        <w:t xml:space="preserve">Среди населения г. </w:t>
      </w:r>
      <w:r>
        <w:rPr>
          <w:rFonts w:ascii="Times New Roman" w:hAnsi="Times New Roman" w:cs="Times New Roman"/>
          <w:sz w:val="28"/>
          <w:szCs w:val="28"/>
        </w:rPr>
        <w:t>В</w:t>
      </w:r>
      <w:r w:rsidRPr="00E1586C">
        <w:rPr>
          <w:rFonts w:ascii="Times New Roman" w:hAnsi="Times New Roman" w:cs="Times New Roman"/>
          <w:sz w:val="28"/>
          <w:szCs w:val="28"/>
        </w:rPr>
        <w:t xml:space="preserve"> ежегодно регистрируется около 50 </w:t>
      </w:r>
      <w:r>
        <w:rPr>
          <w:rFonts w:ascii="Times New Roman" w:hAnsi="Times New Roman" w:cs="Times New Roman"/>
          <w:sz w:val="28"/>
          <w:szCs w:val="28"/>
        </w:rPr>
        <w:t>случаев</w:t>
      </w:r>
      <w:r w:rsidRPr="00E1586C">
        <w:rPr>
          <w:rFonts w:ascii="Times New Roman" w:hAnsi="Times New Roman" w:cs="Times New Roman"/>
          <w:sz w:val="28"/>
          <w:szCs w:val="28"/>
        </w:rPr>
        <w:t xml:space="preserve"> пищевы</w:t>
      </w:r>
      <w:r>
        <w:rPr>
          <w:rFonts w:ascii="Times New Roman" w:hAnsi="Times New Roman" w:cs="Times New Roman"/>
          <w:sz w:val="28"/>
          <w:szCs w:val="28"/>
        </w:rPr>
        <w:t>х</w:t>
      </w:r>
      <w:r w:rsidRPr="00E1586C">
        <w:rPr>
          <w:rFonts w:ascii="Times New Roman" w:hAnsi="Times New Roman" w:cs="Times New Roman"/>
          <w:sz w:val="28"/>
          <w:szCs w:val="28"/>
        </w:rPr>
        <w:t xml:space="preserve"> отравлени</w:t>
      </w:r>
      <w:r>
        <w:rPr>
          <w:rFonts w:ascii="Times New Roman" w:hAnsi="Times New Roman" w:cs="Times New Roman"/>
          <w:sz w:val="28"/>
          <w:szCs w:val="28"/>
        </w:rPr>
        <w:t>й</w:t>
      </w:r>
      <w:r w:rsidRPr="00E1586C">
        <w:rPr>
          <w:rFonts w:ascii="Times New Roman" w:hAnsi="Times New Roman" w:cs="Times New Roman"/>
          <w:sz w:val="28"/>
          <w:szCs w:val="28"/>
        </w:rPr>
        <w:t xml:space="preserve"> немикробного происхождения, табл. 1.</w:t>
      </w:r>
      <w:proofErr w:type="gramEnd"/>
    </w:p>
    <w:p w:rsidR="001B09EA" w:rsidRDefault="001B09EA" w:rsidP="001B09EA">
      <w:pPr>
        <w:spacing w:after="0"/>
        <w:ind w:firstLine="709"/>
        <w:jc w:val="both"/>
        <w:rPr>
          <w:rFonts w:ascii="Times New Roman" w:hAnsi="Times New Roman" w:cs="Times New Roman"/>
          <w:sz w:val="28"/>
          <w:szCs w:val="28"/>
        </w:rPr>
      </w:pPr>
      <w:r w:rsidRPr="00E1586C">
        <w:rPr>
          <w:rFonts w:ascii="Times New Roman" w:hAnsi="Times New Roman" w:cs="Times New Roman"/>
          <w:sz w:val="28"/>
          <w:szCs w:val="28"/>
        </w:rPr>
        <w:t xml:space="preserve">Таблица 1. Пищевые отравления в г. </w:t>
      </w:r>
      <w:r>
        <w:rPr>
          <w:rFonts w:ascii="Times New Roman" w:hAnsi="Times New Roman" w:cs="Times New Roman"/>
          <w:sz w:val="28"/>
          <w:szCs w:val="28"/>
        </w:rPr>
        <w:t>В зарегистрированные в 2010-2014 </w:t>
      </w:r>
      <w:r w:rsidRPr="00E1586C">
        <w:rPr>
          <w:rFonts w:ascii="Times New Roman" w:hAnsi="Times New Roman" w:cs="Times New Roman"/>
          <w:sz w:val="28"/>
          <w:szCs w:val="28"/>
        </w:rPr>
        <w:t>гг.</w:t>
      </w:r>
    </w:p>
    <w:tbl>
      <w:tblPr>
        <w:tblW w:w="0" w:type="auto"/>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48"/>
        <w:gridCol w:w="2410"/>
        <w:gridCol w:w="2409"/>
        <w:gridCol w:w="3119"/>
      </w:tblGrid>
      <w:tr w:rsidR="001B09EA" w:rsidRPr="000A2F71" w:rsidTr="001B09EA">
        <w:trPr>
          <w:trHeight w:val="719"/>
          <w:tblCellSpacing w:w="0" w:type="dxa"/>
        </w:trPr>
        <w:tc>
          <w:tcPr>
            <w:tcW w:w="1448" w:type="dxa"/>
            <w:vMerge w:val="restart"/>
            <w:tcBorders>
              <w:top w:val="single" w:sz="6" w:space="0" w:color="auto"/>
            </w:tcBorders>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CC12C8">
              <w:rPr>
                <w:rFonts w:ascii="Times New Roman" w:eastAsia="Times New Roman" w:hAnsi="Times New Roman" w:cs="Times New Roman"/>
                <w:sz w:val="28"/>
                <w:szCs w:val="28"/>
                <w:lang w:eastAsia="ru-RU"/>
              </w:rPr>
              <w:t>Год</w:t>
            </w:r>
          </w:p>
        </w:tc>
        <w:tc>
          <w:tcPr>
            <w:tcW w:w="7938" w:type="dxa"/>
            <w:gridSpan w:val="3"/>
            <w:tcBorders>
              <w:left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bCs/>
                <w:sz w:val="28"/>
                <w:szCs w:val="28"/>
                <w:lang w:eastAsia="ru-RU"/>
              </w:rPr>
              <w:t>Пищевые отравления</w:t>
            </w:r>
            <w:r>
              <w:rPr>
                <w:rFonts w:ascii="Times New Roman" w:eastAsia="Times New Roman" w:hAnsi="Times New Roman" w:cs="Times New Roman"/>
                <w:bCs/>
                <w:sz w:val="28"/>
                <w:szCs w:val="28"/>
                <w:lang w:eastAsia="ru-RU"/>
              </w:rPr>
              <w:t>,</w:t>
            </w:r>
            <w:r w:rsidRPr="000A2F71">
              <w:rPr>
                <w:rFonts w:ascii="Times New Roman" w:eastAsia="Times New Roman" w:hAnsi="Times New Roman" w:cs="Times New Roman"/>
                <w:bCs/>
                <w:sz w:val="28"/>
                <w:szCs w:val="28"/>
                <w:lang w:eastAsia="ru-RU"/>
              </w:rPr>
              <w:t xml:space="preserve"> вызванные</w:t>
            </w:r>
            <w:r>
              <w:rPr>
                <w:rFonts w:ascii="Times New Roman" w:eastAsia="Times New Roman" w:hAnsi="Times New Roman" w:cs="Times New Roman"/>
                <w:bCs/>
                <w:sz w:val="28"/>
                <w:szCs w:val="28"/>
                <w:lang w:eastAsia="ru-RU"/>
              </w:rPr>
              <w:t xml:space="preserve"> </w:t>
            </w:r>
            <w:r w:rsidRPr="000A2F71">
              <w:rPr>
                <w:rFonts w:ascii="Times New Roman" w:eastAsia="Times New Roman" w:hAnsi="Times New Roman" w:cs="Times New Roman"/>
                <w:sz w:val="28"/>
                <w:szCs w:val="28"/>
                <w:lang w:eastAsia="ru-RU"/>
              </w:rPr>
              <w:t>продуктами, содержащими ядовитые примеси</w:t>
            </w:r>
            <w:r>
              <w:rPr>
                <w:rFonts w:ascii="Times New Roman" w:eastAsia="Times New Roman" w:hAnsi="Times New Roman" w:cs="Times New Roman"/>
                <w:sz w:val="28"/>
                <w:szCs w:val="28"/>
                <w:lang w:eastAsia="ru-RU"/>
              </w:rPr>
              <w:t>, число случаев</w:t>
            </w:r>
          </w:p>
        </w:tc>
      </w:tr>
      <w:tr w:rsidR="001B09EA" w:rsidRPr="000A2F71" w:rsidTr="001B09EA">
        <w:trPr>
          <w:trHeight w:val="270"/>
          <w:tblCellSpacing w:w="0" w:type="dxa"/>
        </w:trPr>
        <w:tc>
          <w:tcPr>
            <w:tcW w:w="1448" w:type="dxa"/>
            <w:vMerge/>
            <w:shd w:val="clear" w:color="auto" w:fill="FFFFFF"/>
            <w:vAlign w:val="center"/>
          </w:tcPr>
          <w:p w:rsidR="001B09EA" w:rsidRPr="000A2F71" w:rsidRDefault="001B09EA" w:rsidP="001B09EA">
            <w:pPr>
              <w:spacing w:after="0" w:line="240" w:lineRule="auto"/>
              <w:jc w:val="center"/>
              <w:rPr>
                <w:rFonts w:ascii="Times New Roman" w:eastAsia="Times New Roman" w:hAnsi="Times New Roman" w:cs="Times New Roman"/>
                <w:sz w:val="28"/>
                <w:szCs w:val="28"/>
                <w:lang w:eastAsia="ru-RU"/>
              </w:rPr>
            </w:pPr>
          </w:p>
        </w:tc>
        <w:tc>
          <w:tcPr>
            <w:tcW w:w="2410" w:type="dxa"/>
            <w:tcBorders>
              <w:top w:val="single" w:sz="6" w:space="0" w:color="auto"/>
            </w:tcBorders>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нитрат</w:t>
            </w:r>
            <w:r>
              <w:rPr>
                <w:rFonts w:ascii="Times New Roman" w:eastAsia="Times New Roman" w:hAnsi="Times New Roman" w:cs="Times New Roman"/>
                <w:sz w:val="28"/>
                <w:szCs w:val="28"/>
                <w:lang w:eastAsia="ru-RU"/>
              </w:rPr>
              <w:t>ы</w:t>
            </w:r>
          </w:p>
        </w:tc>
        <w:tc>
          <w:tcPr>
            <w:tcW w:w="240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пестицид</w:t>
            </w:r>
            <w:r>
              <w:rPr>
                <w:rFonts w:ascii="Times New Roman" w:eastAsia="Times New Roman" w:hAnsi="Times New Roman" w:cs="Times New Roman"/>
                <w:sz w:val="28"/>
                <w:szCs w:val="28"/>
                <w:lang w:eastAsia="ru-RU"/>
              </w:rPr>
              <w:t>ы</w:t>
            </w:r>
          </w:p>
        </w:tc>
        <w:tc>
          <w:tcPr>
            <w:tcW w:w="311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соли тяжелых металлов</w:t>
            </w:r>
          </w:p>
        </w:tc>
      </w:tr>
      <w:tr w:rsidR="001B09EA" w:rsidRPr="000A2F71" w:rsidTr="001B09EA">
        <w:trPr>
          <w:tblCellSpacing w:w="0" w:type="dxa"/>
        </w:trPr>
        <w:tc>
          <w:tcPr>
            <w:tcW w:w="1448"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2010</w:t>
            </w:r>
          </w:p>
        </w:tc>
        <w:tc>
          <w:tcPr>
            <w:tcW w:w="2410"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52</w:t>
            </w:r>
          </w:p>
        </w:tc>
        <w:tc>
          <w:tcPr>
            <w:tcW w:w="240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4</w:t>
            </w:r>
          </w:p>
        </w:tc>
        <w:tc>
          <w:tcPr>
            <w:tcW w:w="311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3</w:t>
            </w:r>
          </w:p>
        </w:tc>
      </w:tr>
      <w:tr w:rsidR="001B09EA" w:rsidRPr="000A2F71" w:rsidTr="001B09EA">
        <w:trPr>
          <w:trHeight w:val="300"/>
          <w:tblCellSpacing w:w="0" w:type="dxa"/>
        </w:trPr>
        <w:tc>
          <w:tcPr>
            <w:tcW w:w="1448"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2011</w:t>
            </w:r>
          </w:p>
        </w:tc>
        <w:tc>
          <w:tcPr>
            <w:tcW w:w="2410"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40</w:t>
            </w:r>
          </w:p>
        </w:tc>
        <w:tc>
          <w:tcPr>
            <w:tcW w:w="240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6</w:t>
            </w:r>
          </w:p>
        </w:tc>
        <w:tc>
          <w:tcPr>
            <w:tcW w:w="311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w:t>
            </w:r>
          </w:p>
        </w:tc>
      </w:tr>
      <w:tr w:rsidR="001B09EA" w:rsidRPr="000A2F71" w:rsidTr="001B09EA">
        <w:trPr>
          <w:trHeight w:val="300"/>
          <w:tblCellSpacing w:w="0" w:type="dxa"/>
        </w:trPr>
        <w:tc>
          <w:tcPr>
            <w:tcW w:w="1448" w:type="dxa"/>
            <w:shd w:val="clear" w:color="auto" w:fill="FFFFFF"/>
            <w:vAlign w:val="center"/>
            <w:hideMark/>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2012</w:t>
            </w:r>
          </w:p>
        </w:tc>
        <w:tc>
          <w:tcPr>
            <w:tcW w:w="2410"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33</w:t>
            </w:r>
          </w:p>
        </w:tc>
        <w:tc>
          <w:tcPr>
            <w:tcW w:w="240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11</w:t>
            </w:r>
          </w:p>
        </w:tc>
        <w:tc>
          <w:tcPr>
            <w:tcW w:w="311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4</w:t>
            </w:r>
          </w:p>
        </w:tc>
      </w:tr>
      <w:tr w:rsidR="001B09EA" w:rsidRPr="000A2F71" w:rsidTr="001B09EA">
        <w:trPr>
          <w:trHeight w:val="300"/>
          <w:tblCellSpacing w:w="0" w:type="dxa"/>
        </w:trPr>
        <w:tc>
          <w:tcPr>
            <w:tcW w:w="1448"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2013</w:t>
            </w:r>
          </w:p>
        </w:tc>
        <w:tc>
          <w:tcPr>
            <w:tcW w:w="2410"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47</w:t>
            </w:r>
          </w:p>
        </w:tc>
        <w:tc>
          <w:tcPr>
            <w:tcW w:w="240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15</w:t>
            </w:r>
          </w:p>
        </w:tc>
        <w:tc>
          <w:tcPr>
            <w:tcW w:w="311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3</w:t>
            </w:r>
          </w:p>
        </w:tc>
      </w:tr>
      <w:tr w:rsidR="001B09EA" w:rsidRPr="000A2F71" w:rsidTr="001B09EA">
        <w:trPr>
          <w:trHeight w:val="300"/>
          <w:tblCellSpacing w:w="0" w:type="dxa"/>
        </w:trPr>
        <w:tc>
          <w:tcPr>
            <w:tcW w:w="1448"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2014</w:t>
            </w:r>
          </w:p>
        </w:tc>
        <w:tc>
          <w:tcPr>
            <w:tcW w:w="2410"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51</w:t>
            </w:r>
          </w:p>
        </w:tc>
        <w:tc>
          <w:tcPr>
            <w:tcW w:w="240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21</w:t>
            </w:r>
          </w:p>
        </w:tc>
        <w:tc>
          <w:tcPr>
            <w:tcW w:w="3119" w:type="dxa"/>
            <w:shd w:val="clear" w:color="auto" w:fill="FFFFFF"/>
            <w:vAlign w:val="center"/>
          </w:tcPr>
          <w:p w:rsidR="001B09EA" w:rsidRPr="000A2F71" w:rsidRDefault="001B09EA" w:rsidP="001B09EA">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0A2F71">
              <w:rPr>
                <w:rFonts w:ascii="Times New Roman" w:eastAsia="Times New Roman" w:hAnsi="Times New Roman" w:cs="Times New Roman"/>
                <w:sz w:val="28"/>
                <w:szCs w:val="28"/>
                <w:lang w:eastAsia="ru-RU"/>
              </w:rPr>
              <w:t>6</w:t>
            </w:r>
          </w:p>
        </w:tc>
      </w:tr>
    </w:tbl>
    <w:p w:rsidR="001B09EA" w:rsidRDefault="001B09EA" w:rsidP="001B09EA">
      <w:pPr>
        <w:spacing w:after="0"/>
        <w:ind w:firstLine="709"/>
        <w:jc w:val="both"/>
        <w:rPr>
          <w:rFonts w:ascii="Times New Roman" w:hAnsi="Times New Roman" w:cs="Times New Roman"/>
          <w:sz w:val="28"/>
          <w:szCs w:val="28"/>
        </w:rPr>
      </w:pP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Причинами о</w:t>
      </w:r>
      <w:r w:rsidRPr="003F06EA">
        <w:rPr>
          <w:rFonts w:ascii="Times New Roman" w:hAnsi="Times New Roman" w:cs="Times New Roman"/>
          <w:sz w:val="28"/>
          <w:szCs w:val="28"/>
        </w:rPr>
        <w:t>травлени</w:t>
      </w:r>
      <w:r>
        <w:rPr>
          <w:rFonts w:ascii="Times New Roman" w:hAnsi="Times New Roman" w:cs="Times New Roman"/>
          <w:sz w:val="28"/>
          <w:szCs w:val="28"/>
        </w:rPr>
        <w:t>я</w:t>
      </w:r>
      <w:r w:rsidRPr="003F06EA">
        <w:rPr>
          <w:rFonts w:ascii="Times New Roman" w:hAnsi="Times New Roman" w:cs="Times New Roman"/>
          <w:sz w:val="28"/>
          <w:szCs w:val="28"/>
        </w:rPr>
        <w:t xml:space="preserve"> нитритами </w:t>
      </w:r>
      <w:r>
        <w:rPr>
          <w:rFonts w:ascii="Times New Roman" w:hAnsi="Times New Roman" w:cs="Times New Roman"/>
          <w:sz w:val="28"/>
          <w:szCs w:val="28"/>
        </w:rPr>
        <w:t>з</w:t>
      </w:r>
      <w:r w:rsidRPr="00B775CD">
        <w:rPr>
          <w:rFonts w:ascii="Times New Roman" w:hAnsi="Times New Roman" w:cs="Times New Roman"/>
          <w:sz w:val="28"/>
          <w:szCs w:val="28"/>
        </w:rPr>
        <w:t xml:space="preserve">а анализируемые годы </w:t>
      </w:r>
      <w:r>
        <w:rPr>
          <w:rFonts w:ascii="Times New Roman" w:hAnsi="Times New Roman" w:cs="Times New Roman"/>
          <w:sz w:val="28"/>
          <w:szCs w:val="28"/>
        </w:rPr>
        <w:t>отмечались продукцией колбасного цеха ЧП Иванова, соковой продукцией, изготовленной в фермерском хозяйстве и арбузами, привезенными из южно-азиатской страны.</w:t>
      </w:r>
    </w:p>
    <w:p w:rsidR="001B09EA" w:rsidRDefault="001B09EA" w:rsidP="001B09EA">
      <w:pPr>
        <w:spacing w:after="0" w:line="24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Р</w:t>
      </w:r>
      <w:r w:rsidRPr="003501CF">
        <w:rPr>
          <w:rFonts w:ascii="Times New Roman" w:eastAsia="Times New Roman" w:hAnsi="Times New Roman" w:cs="Times New Roman"/>
          <w:bCs/>
          <w:sz w:val="28"/>
          <w:szCs w:val="28"/>
          <w:lang w:eastAsia="ru-RU"/>
        </w:rPr>
        <w:t>езультат</w:t>
      </w:r>
      <w:r>
        <w:rPr>
          <w:rFonts w:ascii="Times New Roman" w:eastAsia="Times New Roman" w:hAnsi="Times New Roman" w:cs="Times New Roman"/>
          <w:bCs/>
          <w:sz w:val="28"/>
          <w:szCs w:val="28"/>
          <w:lang w:eastAsia="ru-RU"/>
        </w:rPr>
        <w:t>ы</w:t>
      </w:r>
      <w:r w:rsidRPr="003501CF">
        <w:rPr>
          <w:rFonts w:ascii="Times New Roman" w:eastAsia="Times New Roman" w:hAnsi="Times New Roman" w:cs="Times New Roman"/>
          <w:bCs/>
          <w:sz w:val="28"/>
          <w:szCs w:val="28"/>
          <w:lang w:eastAsia="ru-RU"/>
        </w:rPr>
        <w:t xml:space="preserve"> исследования продуктов питания</w:t>
      </w:r>
      <w:r>
        <w:rPr>
          <w:rFonts w:ascii="Times New Roman" w:eastAsia="Times New Roman" w:hAnsi="Times New Roman" w:cs="Times New Roman"/>
          <w:bCs/>
          <w:sz w:val="28"/>
          <w:szCs w:val="28"/>
          <w:lang w:eastAsia="ru-RU"/>
        </w:rPr>
        <w:t>,</w:t>
      </w:r>
      <w:r w:rsidRPr="003501CF">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реализуемые в г. В</w:t>
      </w:r>
      <w:r w:rsidRPr="001C76C4">
        <w:rPr>
          <w:rFonts w:ascii="Times New Roman" w:eastAsia="Times New Roman" w:hAnsi="Times New Roman" w:cs="Times New Roman"/>
          <w:bCs/>
          <w:sz w:val="28"/>
          <w:szCs w:val="28"/>
          <w:lang w:eastAsia="ru-RU"/>
        </w:rPr>
        <w:t>, содержащи</w:t>
      </w:r>
      <w:r>
        <w:rPr>
          <w:rFonts w:ascii="Times New Roman" w:eastAsia="Times New Roman" w:hAnsi="Times New Roman" w:cs="Times New Roman"/>
          <w:bCs/>
          <w:sz w:val="28"/>
          <w:szCs w:val="28"/>
          <w:lang w:eastAsia="ru-RU"/>
        </w:rPr>
        <w:t>е</w:t>
      </w:r>
      <w:r w:rsidRPr="001C76C4">
        <w:rPr>
          <w:rFonts w:ascii="Times New Roman" w:eastAsia="Times New Roman" w:hAnsi="Times New Roman" w:cs="Times New Roman"/>
          <w:bCs/>
          <w:sz w:val="28"/>
          <w:szCs w:val="28"/>
          <w:lang w:eastAsia="ru-RU"/>
        </w:rPr>
        <w:t xml:space="preserve"> ядовитые примеси</w:t>
      </w:r>
      <w:r>
        <w:rPr>
          <w:rFonts w:ascii="Times New Roman" w:eastAsia="Times New Roman" w:hAnsi="Times New Roman" w:cs="Times New Roman"/>
          <w:bCs/>
          <w:sz w:val="28"/>
          <w:szCs w:val="28"/>
          <w:lang w:eastAsia="ru-RU"/>
        </w:rPr>
        <w:t>,</w:t>
      </w:r>
      <w:r w:rsidRPr="003501CF">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представлены в табл. 2.</w:t>
      </w:r>
    </w:p>
    <w:p w:rsidR="001B09EA" w:rsidRPr="003501CF" w:rsidRDefault="001B09EA" w:rsidP="001B09EA">
      <w:pPr>
        <w:spacing w:after="0" w:line="24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Таблица</w:t>
      </w:r>
      <w:r w:rsidRPr="00C060D7">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 xml:space="preserve">2. </w:t>
      </w:r>
      <w:r w:rsidRPr="00C060D7">
        <w:rPr>
          <w:rFonts w:ascii="Times New Roman" w:eastAsia="Times New Roman" w:hAnsi="Times New Roman" w:cs="Times New Roman"/>
          <w:bCs/>
          <w:sz w:val="28"/>
          <w:szCs w:val="28"/>
          <w:lang w:eastAsia="ru-RU"/>
        </w:rPr>
        <w:t>Результаты исследования в 2010-2014 гг.</w:t>
      </w:r>
      <w:r>
        <w:rPr>
          <w:rFonts w:ascii="Times New Roman" w:eastAsia="Times New Roman" w:hAnsi="Times New Roman" w:cs="Times New Roman"/>
          <w:bCs/>
          <w:sz w:val="28"/>
          <w:szCs w:val="28"/>
          <w:lang w:eastAsia="ru-RU"/>
        </w:rPr>
        <w:t xml:space="preserve"> </w:t>
      </w:r>
      <w:r w:rsidRPr="00C060D7">
        <w:rPr>
          <w:rFonts w:ascii="Times New Roman" w:eastAsia="Times New Roman" w:hAnsi="Times New Roman" w:cs="Times New Roman"/>
          <w:bCs/>
          <w:sz w:val="28"/>
          <w:szCs w:val="28"/>
          <w:lang w:eastAsia="ru-RU"/>
        </w:rPr>
        <w:t>продуктов питания</w:t>
      </w:r>
      <w:r>
        <w:rPr>
          <w:rFonts w:ascii="Times New Roman" w:eastAsia="Times New Roman" w:hAnsi="Times New Roman" w:cs="Times New Roman"/>
          <w:bCs/>
          <w:sz w:val="28"/>
          <w:szCs w:val="28"/>
          <w:lang w:eastAsia="ru-RU"/>
        </w:rPr>
        <w:t>,</w:t>
      </w:r>
      <w:r w:rsidRPr="00C060D7">
        <w:rPr>
          <w:rFonts w:ascii="Times New Roman" w:eastAsia="Times New Roman" w:hAnsi="Times New Roman" w:cs="Times New Roman"/>
          <w:bCs/>
          <w:sz w:val="28"/>
          <w:szCs w:val="28"/>
          <w:lang w:eastAsia="ru-RU"/>
        </w:rPr>
        <w:t xml:space="preserve"> </w:t>
      </w:r>
      <w:r w:rsidRPr="001C76C4">
        <w:rPr>
          <w:rFonts w:ascii="Times New Roman" w:eastAsia="Times New Roman" w:hAnsi="Times New Roman" w:cs="Times New Roman"/>
          <w:bCs/>
          <w:sz w:val="28"/>
          <w:szCs w:val="28"/>
          <w:lang w:eastAsia="ru-RU"/>
        </w:rPr>
        <w:t>содержащие ядовитые примеси</w:t>
      </w:r>
    </w:p>
    <w:p w:rsidR="001B09EA" w:rsidRPr="003501CF" w:rsidRDefault="001B09EA" w:rsidP="001B09EA">
      <w:pPr>
        <w:spacing w:after="0" w:line="240" w:lineRule="auto"/>
        <w:ind w:firstLine="709"/>
        <w:jc w:val="both"/>
        <w:rPr>
          <w:rFonts w:ascii="Times New Roman" w:eastAsia="Times New Roman" w:hAnsi="Times New Roman" w:cs="Times New Roman"/>
          <w:bCs/>
          <w:sz w:val="28"/>
          <w:szCs w:val="28"/>
          <w:lang w:eastAsia="ru-RU"/>
        </w:rPr>
      </w:pPr>
    </w:p>
    <w:tbl>
      <w:tblPr>
        <w:tblW w:w="0" w:type="auto"/>
        <w:tblInd w:w="17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483"/>
        <w:gridCol w:w="2126"/>
        <w:gridCol w:w="1701"/>
        <w:gridCol w:w="3084"/>
      </w:tblGrid>
      <w:tr w:rsidR="001B09EA" w:rsidRPr="003501CF" w:rsidTr="001B09EA">
        <w:trPr>
          <w:trHeight w:val="120"/>
        </w:trPr>
        <w:tc>
          <w:tcPr>
            <w:tcW w:w="2483" w:type="dxa"/>
            <w:vMerge w:val="restart"/>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Вид продукции</w:t>
            </w:r>
          </w:p>
        </w:tc>
        <w:tc>
          <w:tcPr>
            <w:tcW w:w="2126" w:type="dxa"/>
            <w:vMerge w:val="restart"/>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Количество исследованных образцов, ед</w:t>
            </w:r>
          </w:p>
        </w:tc>
        <w:tc>
          <w:tcPr>
            <w:tcW w:w="4785" w:type="dxa"/>
            <w:gridSpan w:val="2"/>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Доля образцов,</w:t>
            </w:r>
            <w:r>
              <w:rPr>
                <w:rFonts w:ascii="Times New Roman" w:eastAsia="Times New Roman" w:hAnsi="Times New Roman" w:cs="Times New Roman"/>
                <w:bCs/>
                <w:sz w:val="28"/>
                <w:szCs w:val="28"/>
                <w:lang w:eastAsia="ru-RU"/>
              </w:rPr>
              <w:t xml:space="preserve"> </w:t>
            </w:r>
            <w:r w:rsidRPr="003501CF">
              <w:rPr>
                <w:rFonts w:ascii="Times New Roman" w:eastAsia="Times New Roman" w:hAnsi="Times New Roman" w:cs="Times New Roman"/>
                <w:bCs/>
                <w:sz w:val="28"/>
                <w:szCs w:val="28"/>
                <w:lang w:eastAsia="ru-RU"/>
              </w:rPr>
              <w:t>не отвечающих требованиям ГН, %</w:t>
            </w:r>
          </w:p>
        </w:tc>
      </w:tr>
      <w:tr w:rsidR="001B09EA" w:rsidRPr="003501CF" w:rsidTr="001B09EA">
        <w:trPr>
          <w:trHeight w:val="120"/>
        </w:trPr>
        <w:tc>
          <w:tcPr>
            <w:tcW w:w="2483" w:type="dxa"/>
            <w:vMerge/>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p>
        </w:tc>
        <w:tc>
          <w:tcPr>
            <w:tcW w:w="2126" w:type="dxa"/>
            <w:vMerge/>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пестициды</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соли тяжелых металлов</w:t>
            </w:r>
          </w:p>
        </w:tc>
      </w:tr>
      <w:tr w:rsidR="001B09EA" w:rsidRPr="003501CF" w:rsidTr="001B09EA">
        <w:trPr>
          <w:trHeight w:val="120"/>
        </w:trPr>
        <w:tc>
          <w:tcPr>
            <w:tcW w:w="2483" w:type="dxa"/>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Капуста</w:t>
            </w:r>
          </w:p>
        </w:tc>
        <w:tc>
          <w:tcPr>
            <w:tcW w:w="2126"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12609</w:t>
            </w: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7</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12</w:t>
            </w:r>
          </w:p>
        </w:tc>
      </w:tr>
      <w:tr w:rsidR="001B09EA" w:rsidRPr="003501CF" w:rsidTr="001B09EA">
        <w:trPr>
          <w:trHeight w:val="120"/>
        </w:trPr>
        <w:tc>
          <w:tcPr>
            <w:tcW w:w="2483" w:type="dxa"/>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Огурцы</w:t>
            </w:r>
          </w:p>
        </w:tc>
        <w:tc>
          <w:tcPr>
            <w:tcW w:w="2126"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15258</w:t>
            </w: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4</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6</w:t>
            </w:r>
          </w:p>
        </w:tc>
      </w:tr>
      <w:tr w:rsidR="001B09EA" w:rsidRPr="003501CF" w:rsidTr="001B09EA">
        <w:trPr>
          <w:trHeight w:val="120"/>
        </w:trPr>
        <w:tc>
          <w:tcPr>
            <w:tcW w:w="2483" w:type="dxa"/>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Помидоры</w:t>
            </w:r>
          </w:p>
        </w:tc>
        <w:tc>
          <w:tcPr>
            <w:tcW w:w="2126"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13245</w:t>
            </w: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2</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12</w:t>
            </w:r>
          </w:p>
        </w:tc>
      </w:tr>
      <w:tr w:rsidR="001B09EA" w:rsidRPr="003501CF" w:rsidTr="001B09EA">
        <w:trPr>
          <w:trHeight w:val="120"/>
        </w:trPr>
        <w:tc>
          <w:tcPr>
            <w:tcW w:w="2483" w:type="dxa"/>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Ягоды</w:t>
            </w:r>
          </w:p>
        </w:tc>
        <w:tc>
          <w:tcPr>
            <w:tcW w:w="2126"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10003</w:t>
            </w: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3</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4</w:t>
            </w:r>
          </w:p>
        </w:tc>
      </w:tr>
      <w:tr w:rsidR="001B09EA" w:rsidRPr="003501CF" w:rsidTr="001B09EA">
        <w:trPr>
          <w:trHeight w:val="120"/>
        </w:trPr>
        <w:tc>
          <w:tcPr>
            <w:tcW w:w="2483" w:type="dxa"/>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Редис</w:t>
            </w:r>
          </w:p>
        </w:tc>
        <w:tc>
          <w:tcPr>
            <w:tcW w:w="2126"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8905</w:t>
            </w: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9</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8</w:t>
            </w:r>
          </w:p>
        </w:tc>
      </w:tr>
      <w:tr w:rsidR="001B09EA" w:rsidRPr="003501CF" w:rsidTr="001B09EA">
        <w:trPr>
          <w:trHeight w:val="120"/>
        </w:trPr>
        <w:tc>
          <w:tcPr>
            <w:tcW w:w="2483" w:type="dxa"/>
            <w:vAlign w:val="center"/>
          </w:tcPr>
          <w:p w:rsidR="001B09EA" w:rsidRPr="003501CF" w:rsidRDefault="001B09EA" w:rsidP="001B09EA">
            <w:pPr>
              <w:spacing w:after="0" w:line="240" w:lineRule="auto"/>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С</w:t>
            </w:r>
            <w:r w:rsidRPr="003501CF">
              <w:rPr>
                <w:rFonts w:ascii="Times New Roman" w:eastAsia="Times New Roman" w:hAnsi="Times New Roman" w:cs="Times New Roman"/>
                <w:bCs/>
                <w:sz w:val="28"/>
                <w:szCs w:val="28"/>
                <w:lang w:eastAsia="ru-RU"/>
              </w:rPr>
              <w:t>толовая зелень</w:t>
            </w:r>
          </w:p>
        </w:tc>
        <w:tc>
          <w:tcPr>
            <w:tcW w:w="2126"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1905</w:t>
            </w:r>
          </w:p>
        </w:tc>
        <w:tc>
          <w:tcPr>
            <w:tcW w:w="1701"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2</w:t>
            </w:r>
          </w:p>
        </w:tc>
        <w:tc>
          <w:tcPr>
            <w:tcW w:w="3084" w:type="dxa"/>
            <w:vAlign w:val="center"/>
          </w:tcPr>
          <w:p w:rsidR="001B09EA" w:rsidRPr="003501CF" w:rsidRDefault="001B09EA" w:rsidP="001B09EA">
            <w:pPr>
              <w:spacing w:after="0" w:line="240" w:lineRule="auto"/>
              <w:jc w:val="center"/>
              <w:rPr>
                <w:rFonts w:ascii="Times New Roman" w:eastAsia="Times New Roman" w:hAnsi="Times New Roman" w:cs="Times New Roman"/>
                <w:bCs/>
                <w:sz w:val="28"/>
                <w:szCs w:val="28"/>
                <w:lang w:eastAsia="ru-RU"/>
              </w:rPr>
            </w:pPr>
            <w:r w:rsidRPr="003501CF">
              <w:rPr>
                <w:rFonts w:ascii="Times New Roman" w:eastAsia="Times New Roman" w:hAnsi="Times New Roman" w:cs="Times New Roman"/>
                <w:bCs/>
                <w:sz w:val="28"/>
                <w:szCs w:val="28"/>
                <w:lang w:eastAsia="ru-RU"/>
              </w:rPr>
              <w:t>5</w:t>
            </w:r>
          </w:p>
        </w:tc>
      </w:tr>
    </w:tbl>
    <w:p w:rsidR="001B09EA" w:rsidRDefault="001B09EA" w:rsidP="001B09EA">
      <w:pPr>
        <w:spacing w:after="0"/>
        <w:ind w:firstLine="709"/>
        <w:jc w:val="both"/>
        <w:rPr>
          <w:rFonts w:ascii="Times New Roman" w:hAnsi="Times New Roman" w:cs="Times New Roman"/>
          <w:sz w:val="28"/>
          <w:szCs w:val="28"/>
        </w:rPr>
      </w:pPr>
    </w:p>
    <w:p w:rsidR="001B09EA" w:rsidRPr="00254558" w:rsidRDefault="001B09EA" w:rsidP="001B09EA">
      <w:pPr>
        <w:spacing w:after="0"/>
        <w:ind w:firstLine="709"/>
        <w:jc w:val="both"/>
        <w:rPr>
          <w:rFonts w:ascii="Times New Roman" w:hAnsi="Times New Roman" w:cs="Times New Roman"/>
          <w:sz w:val="28"/>
          <w:szCs w:val="28"/>
        </w:rPr>
      </w:pPr>
      <w:r w:rsidRPr="00254558">
        <w:rPr>
          <w:rFonts w:ascii="Times New Roman" w:hAnsi="Times New Roman" w:cs="Times New Roman"/>
          <w:sz w:val="28"/>
          <w:szCs w:val="28"/>
        </w:rPr>
        <w:t xml:space="preserve">1. Определите меры профилактики пищевых отравлений </w:t>
      </w:r>
      <w:r>
        <w:rPr>
          <w:rFonts w:ascii="Times New Roman" w:hAnsi="Times New Roman" w:cs="Times New Roman"/>
          <w:sz w:val="28"/>
          <w:szCs w:val="28"/>
        </w:rPr>
        <w:t>пестицидами</w:t>
      </w:r>
      <w:r w:rsidRPr="00254558">
        <w:rPr>
          <w:rFonts w:ascii="Times New Roman" w:hAnsi="Times New Roman" w:cs="Times New Roman"/>
          <w:sz w:val="28"/>
          <w:szCs w:val="28"/>
        </w:rPr>
        <w:t xml:space="preserve"> среди населения города.</w:t>
      </w:r>
    </w:p>
    <w:p w:rsidR="001B09EA" w:rsidRPr="003F06EA" w:rsidRDefault="001B09EA" w:rsidP="001B09EA">
      <w:pPr>
        <w:spacing w:after="0"/>
        <w:ind w:firstLine="709"/>
        <w:jc w:val="both"/>
        <w:rPr>
          <w:rFonts w:ascii="Times New Roman" w:hAnsi="Times New Roman" w:cs="Times New Roman"/>
          <w:sz w:val="28"/>
          <w:szCs w:val="28"/>
        </w:rPr>
      </w:pPr>
      <w:r w:rsidRPr="00254558">
        <w:rPr>
          <w:rFonts w:ascii="Times New Roman" w:hAnsi="Times New Roman" w:cs="Times New Roman"/>
          <w:sz w:val="28"/>
          <w:szCs w:val="28"/>
        </w:rPr>
        <w:t>2. Определите меры профилактики пищевых отравлений сол</w:t>
      </w:r>
      <w:r>
        <w:rPr>
          <w:rFonts w:ascii="Times New Roman" w:hAnsi="Times New Roman" w:cs="Times New Roman"/>
          <w:sz w:val="28"/>
          <w:szCs w:val="28"/>
        </w:rPr>
        <w:t>ями</w:t>
      </w:r>
      <w:r w:rsidRPr="00254558">
        <w:rPr>
          <w:rFonts w:ascii="Times New Roman" w:hAnsi="Times New Roman" w:cs="Times New Roman"/>
          <w:sz w:val="28"/>
          <w:szCs w:val="28"/>
        </w:rPr>
        <w:t xml:space="preserve"> тяжелых металлов среди населения города.</w:t>
      </w:r>
    </w:p>
    <w:p w:rsidR="00041A06" w:rsidRDefault="00041A06" w:rsidP="00041A06">
      <w:pPr>
        <w:spacing w:after="0"/>
        <w:ind w:firstLine="709"/>
        <w:jc w:val="both"/>
        <w:rPr>
          <w:rFonts w:ascii="Times New Roman" w:hAnsi="Times New Roman" w:cs="Times New Roman"/>
          <w:b/>
          <w:sz w:val="28"/>
          <w:szCs w:val="28"/>
        </w:rPr>
      </w:pPr>
    </w:p>
    <w:p w:rsidR="00041A06" w:rsidRPr="00B502CD" w:rsidRDefault="00041A06" w:rsidP="00041A06">
      <w:pPr>
        <w:spacing w:after="0"/>
        <w:ind w:firstLine="709"/>
        <w:jc w:val="both"/>
        <w:rPr>
          <w:rFonts w:ascii="Times New Roman" w:hAnsi="Times New Roman" w:cs="Times New Roman"/>
          <w:b/>
          <w:sz w:val="28"/>
          <w:szCs w:val="28"/>
        </w:rPr>
      </w:pPr>
      <w:r w:rsidRPr="00B502CD">
        <w:rPr>
          <w:rFonts w:ascii="Times New Roman" w:hAnsi="Times New Roman" w:cs="Times New Roman"/>
          <w:b/>
          <w:sz w:val="28"/>
          <w:szCs w:val="28"/>
        </w:rPr>
        <w:t>Эталон ответа на задачу №</w:t>
      </w:r>
      <w:r w:rsidR="000A7136">
        <w:rPr>
          <w:rFonts w:ascii="Times New Roman" w:hAnsi="Times New Roman" w:cs="Times New Roman"/>
          <w:b/>
          <w:sz w:val="28"/>
          <w:szCs w:val="28"/>
        </w:rPr>
        <w:t xml:space="preserve"> 2</w:t>
      </w:r>
      <w:r w:rsidRPr="00B502CD">
        <w:rPr>
          <w:rFonts w:ascii="Times New Roman" w:hAnsi="Times New Roman" w:cs="Times New Roman"/>
          <w:b/>
          <w:sz w:val="28"/>
          <w:szCs w:val="28"/>
        </w:rPr>
        <w:t>.</w:t>
      </w:r>
    </w:p>
    <w:p w:rsidR="00041A06" w:rsidRDefault="003E3A38" w:rsidP="00D06EF0">
      <w:pPr>
        <w:pStyle w:val="af5"/>
        <w:numPr>
          <w:ilvl w:val="0"/>
          <w:numId w:val="10"/>
        </w:numPr>
        <w:spacing w:after="0" w:line="240" w:lineRule="auto"/>
        <w:ind w:left="0" w:firstLine="709"/>
        <w:jc w:val="both"/>
        <w:rPr>
          <w:rFonts w:ascii="Times New Roman" w:hAnsi="Times New Roman"/>
          <w:sz w:val="28"/>
          <w:szCs w:val="28"/>
        </w:rPr>
      </w:pPr>
      <w:r>
        <w:rPr>
          <w:rFonts w:ascii="Times New Roman" w:hAnsi="Times New Roman"/>
          <w:sz w:val="28"/>
          <w:szCs w:val="28"/>
        </w:rPr>
        <w:t>Учитывая, что основными поставщиками в организм нитратов являются овощи, фрукты, бахчевые, колбасные изделия, м</w:t>
      </w:r>
      <w:r w:rsidR="00041A06" w:rsidRPr="00041A06">
        <w:rPr>
          <w:rFonts w:ascii="Times New Roman" w:hAnsi="Times New Roman"/>
          <w:sz w:val="28"/>
          <w:szCs w:val="28"/>
        </w:rPr>
        <w:t>еры профилактики пищевых отравлений пестицидами среди населения города</w:t>
      </w:r>
      <w:r>
        <w:rPr>
          <w:rFonts w:ascii="Times New Roman" w:hAnsi="Times New Roman"/>
          <w:sz w:val="28"/>
          <w:szCs w:val="28"/>
        </w:rPr>
        <w:t xml:space="preserve"> связаны с соблюдением правил, регламентов и технологий использования различных </w:t>
      </w:r>
      <w:proofErr w:type="spellStart"/>
      <w:r>
        <w:rPr>
          <w:rFonts w:ascii="Times New Roman" w:hAnsi="Times New Roman"/>
          <w:sz w:val="28"/>
          <w:szCs w:val="28"/>
        </w:rPr>
        <w:t>агрохимикатов</w:t>
      </w:r>
      <w:proofErr w:type="spellEnd"/>
      <w:r>
        <w:rPr>
          <w:rFonts w:ascii="Times New Roman" w:hAnsi="Times New Roman"/>
          <w:sz w:val="28"/>
          <w:szCs w:val="28"/>
        </w:rPr>
        <w:t xml:space="preserve"> (азотных):</w:t>
      </w:r>
    </w:p>
    <w:p w:rsidR="003E3A38" w:rsidRDefault="003E3A38" w:rsidP="003E3A38">
      <w:pPr>
        <w:pStyle w:val="Default"/>
        <w:ind w:left="709"/>
        <w:jc w:val="both"/>
        <w:rPr>
          <w:rFonts w:ascii="Times New Roman" w:hAnsi="Times New Roman" w:cs="Times New Roman"/>
          <w:color w:val="auto"/>
          <w:sz w:val="28"/>
          <w:szCs w:val="28"/>
        </w:rPr>
      </w:pPr>
      <w:r>
        <w:rPr>
          <w:rFonts w:ascii="Times New Roman" w:hAnsi="Times New Roman"/>
          <w:sz w:val="28"/>
          <w:szCs w:val="28"/>
        </w:rPr>
        <w:t xml:space="preserve">- </w:t>
      </w:r>
      <w:proofErr w:type="gramStart"/>
      <w:r w:rsidRPr="00B050CC">
        <w:rPr>
          <w:rFonts w:ascii="Times New Roman" w:hAnsi="Times New Roman" w:cs="Times New Roman"/>
          <w:color w:val="auto"/>
          <w:sz w:val="28"/>
          <w:szCs w:val="28"/>
        </w:rPr>
        <w:t>контроль за</w:t>
      </w:r>
      <w:proofErr w:type="gramEnd"/>
      <w:r w:rsidRPr="00B050CC">
        <w:rPr>
          <w:rFonts w:ascii="Times New Roman" w:hAnsi="Times New Roman" w:cs="Times New Roman"/>
          <w:color w:val="auto"/>
          <w:sz w:val="28"/>
          <w:szCs w:val="28"/>
        </w:rPr>
        <w:t xml:space="preserve"> технологическим процессом изготовления колбас и строгое нормирование содержания нитритов в колбасах</w:t>
      </w:r>
      <w:r>
        <w:rPr>
          <w:rFonts w:ascii="Times New Roman" w:hAnsi="Times New Roman" w:cs="Times New Roman"/>
          <w:color w:val="auto"/>
          <w:sz w:val="28"/>
          <w:szCs w:val="28"/>
        </w:rPr>
        <w:t>;</w:t>
      </w:r>
    </w:p>
    <w:p w:rsidR="003E3A38" w:rsidRDefault="003E3A38" w:rsidP="003E3A38">
      <w:pPr>
        <w:pStyle w:val="Default"/>
        <w:ind w:left="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B050CC">
        <w:rPr>
          <w:rFonts w:ascii="Times New Roman" w:hAnsi="Times New Roman" w:cs="Times New Roman"/>
          <w:color w:val="auto"/>
          <w:sz w:val="28"/>
          <w:szCs w:val="28"/>
        </w:rPr>
        <w:t>регламентация использования азотных удобрений в сельском хозяйстве.</w:t>
      </w:r>
    </w:p>
    <w:p w:rsidR="00A75463" w:rsidRPr="00264E1E" w:rsidRDefault="00A75463" w:rsidP="00D06EF0">
      <w:pPr>
        <w:pStyle w:val="af5"/>
        <w:numPr>
          <w:ilvl w:val="0"/>
          <w:numId w:val="10"/>
        </w:numPr>
        <w:spacing w:after="0" w:line="240" w:lineRule="auto"/>
        <w:ind w:left="0" w:firstLine="709"/>
        <w:jc w:val="both"/>
        <w:rPr>
          <w:rFonts w:ascii="Times New Roman" w:hAnsi="Times New Roman"/>
          <w:b/>
          <w:sz w:val="28"/>
          <w:szCs w:val="28"/>
        </w:rPr>
      </w:pPr>
      <w:r>
        <w:rPr>
          <w:rFonts w:ascii="Times New Roman" w:hAnsi="Times New Roman"/>
          <w:sz w:val="28"/>
          <w:szCs w:val="28"/>
        </w:rPr>
        <w:t>П</w:t>
      </w:r>
      <w:r w:rsidRPr="00A75463">
        <w:rPr>
          <w:rFonts w:ascii="Times New Roman" w:hAnsi="Times New Roman"/>
          <w:sz w:val="28"/>
          <w:szCs w:val="28"/>
        </w:rPr>
        <w:t>римеси веществ, переходящие в пищевые продукты из тары, упаковки, оборудования. В пищевой промышленности используются сотни наименований различных синтетических материалов, которые контактируют с продуктами питания.</w:t>
      </w:r>
    </w:p>
    <w:p w:rsidR="00264E1E" w:rsidRPr="00A75463" w:rsidRDefault="00264E1E" w:rsidP="00264E1E">
      <w:pPr>
        <w:pStyle w:val="af5"/>
        <w:spacing w:after="0" w:line="240" w:lineRule="auto"/>
        <w:ind w:left="709"/>
        <w:jc w:val="both"/>
        <w:rPr>
          <w:rFonts w:ascii="Times New Roman" w:hAnsi="Times New Roman"/>
          <w:b/>
          <w:sz w:val="28"/>
          <w:szCs w:val="28"/>
        </w:rPr>
      </w:pPr>
    </w:p>
    <w:p w:rsidR="00A77765" w:rsidRDefault="00A77765" w:rsidP="00A77765">
      <w:pPr>
        <w:spacing w:after="0" w:line="240" w:lineRule="auto"/>
        <w:ind w:firstLine="708"/>
        <w:jc w:val="both"/>
        <w:rPr>
          <w:rFonts w:ascii="Times New Roman" w:hAnsi="Times New Roman"/>
          <w:b/>
          <w:sz w:val="28"/>
          <w:szCs w:val="28"/>
        </w:rPr>
      </w:pPr>
    </w:p>
    <w:p w:rsidR="001B09EA" w:rsidRPr="00A77765" w:rsidRDefault="001B09EA" w:rsidP="00A77765">
      <w:pPr>
        <w:spacing w:after="0" w:line="240" w:lineRule="auto"/>
        <w:ind w:firstLine="708"/>
        <w:jc w:val="both"/>
        <w:rPr>
          <w:rFonts w:ascii="Times New Roman" w:hAnsi="Times New Roman"/>
          <w:b/>
          <w:sz w:val="28"/>
          <w:szCs w:val="28"/>
        </w:rPr>
      </w:pPr>
      <w:r w:rsidRPr="00A77765">
        <w:rPr>
          <w:rFonts w:ascii="Times New Roman" w:hAnsi="Times New Roman"/>
          <w:b/>
          <w:sz w:val="28"/>
          <w:szCs w:val="28"/>
        </w:rPr>
        <w:t>Задача</w:t>
      </w:r>
      <w:r w:rsidR="00464E97" w:rsidRPr="00A77765">
        <w:rPr>
          <w:rFonts w:ascii="Times New Roman" w:hAnsi="Times New Roman"/>
          <w:b/>
          <w:sz w:val="28"/>
          <w:szCs w:val="28"/>
        </w:rPr>
        <w:t xml:space="preserve"> 3</w:t>
      </w:r>
      <w:r w:rsidRPr="00A77765">
        <w:rPr>
          <w:rFonts w:ascii="Times New Roman" w:hAnsi="Times New Roman"/>
          <w:b/>
          <w:sz w:val="28"/>
          <w:szCs w:val="28"/>
        </w:rPr>
        <w:t>.</w:t>
      </w:r>
    </w:p>
    <w:p w:rsidR="001B09EA" w:rsidRDefault="001B09EA" w:rsidP="001B09EA">
      <w:pPr>
        <w:spacing w:after="0"/>
        <w:ind w:firstLine="709"/>
        <w:jc w:val="both"/>
        <w:rPr>
          <w:rFonts w:ascii="Times New Roman" w:hAnsi="Times New Roman" w:cs="Times New Roman"/>
          <w:sz w:val="28"/>
          <w:szCs w:val="28"/>
        </w:rPr>
      </w:pPr>
      <w:r w:rsidRPr="009E362D">
        <w:rPr>
          <w:rFonts w:ascii="Times New Roman" w:hAnsi="Times New Roman" w:cs="Times New Roman"/>
          <w:sz w:val="28"/>
          <w:szCs w:val="28"/>
        </w:rPr>
        <w:lastRenderedPageBreak/>
        <w:t xml:space="preserve">Среди сотрудников </w:t>
      </w:r>
      <w:r>
        <w:rPr>
          <w:rFonts w:ascii="Times New Roman" w:hAnsi="Times New Roman" w:cs="Times New Roman"/>
          <w:sz w:val="28"/>
          <w:szCs w:val="28"/>
        </w:rPr>
        <w:t>педагог</w:t>
      </w:r>
      <w:r w:rsidRPr="009E362D">
        <w:rPr>
          <w:rFonts w:ascii="Times New Roman" w:hAnsi="Times New Roman" w:cs="Times New Roman"/>
          <w:sz w:val="28"/>
          <w:szCs w:val="28"/>
        </w:rPr>
        <w:t xml:space="preserve">ического университета, их детей, а также студентов </w:t>
      </w:r>
      <w:r>
        <w:rPr>
          <w:rFonts w:ascii="Times New Roman" w:hAnsi="Times New Roman" w:cs="Times New Roman"/>
          <w:sz w:val="28"/>
          <w:szCs w:val="28"/>
        </w:rPr>
        <w:t xml:space="preserve">05.06 </w:t>
      </w:r>
      <w:r w:rsidRPr="009E362D">
        <w:rPr>
          <w:rFonts w:ascii="Times New Roman" w:hAnsi="Times New Roman" w:cs="Times New Roman"/>
          <w:sz w:val="28"/>
          <w:szCs w:val="28"/>
        </w:rPr>
        <w:t>начались массовые заболевания. Всего заболело 40 человек</w:t>
      </w:r>
      <w:r>
        <w:rPr>
          <w:rFonts w:ascii="Times New Roman" w:hAnsi="Times New Roman" w:cs="Times New Roman"/>
          <w:sz w:val="28"/>
          <w:szCs w:val="28"/>
        </w:rPr>
        <w:t>, которым выставлен предварительный диагноз: токсикоз стафилококковой этиологии?</w:t>
      </w:r>
    </w:p>
    <w:p w:rsidR="001B09EA" w:rsidRDefault="001B09EA" w:rsidP="001B09EA">
      <w:pPr>
        <w:spacing w:after="0"/>
        <w:ind w:firstLine="709"/>
        <w:jc w:val="both"/>
        <w:rPr>
          <w:rFonts w:ascii="Times New Roman" w:hAnsi="Times New Roman" w:cs="Times New Roman"/>
          <w:sz w:val="28"/>
          <w:szCs w:val="28"/>
        </w:rPr>
      </w:pPr>
      <w:r w:rsidRPr="009E362D">
        <w:rPr>
          <w:rFonts w:ascii="Times New Roman" w:hAnsi="Times New Roman" w:cs="Times New Roman"/>
          <w:sz w:val="28"/>
          <w:szCs w:val="28"/>
        </w:rPr>
        <w:t xml:space="preserve">Из опроса заболевших, было выяснено, что они употребляли в пищу продукты, купленные в магазине, размещенном рядом с университетом. Среди купленных продуктов были колбаса, студень, консервы рыбные в масле, торты с кремом и др. Заболели только те, кто </w:t>
      </w:r>
      <w:r>
        <w:rPr>
          <w:rFonts w:ascii="Times New Roman" w:hAnsi="Times New Roman" w:cs="Times New Roman"/>
          <w:sz w:val="28"/>
          <w:szCs w:val="28"/>
        </w:rPr>
        <w:t>употреблял</w:t>
      </w:r>
      <w:r w:rsidRPr="009E362D">
        <w:rPr>
          <w:rFonts w:ascii="Times New Roman" w:hAnsi="Times New Roman" w:cs="Times New Roman"/>
          <w:sz w:val="28"/>
          <w:szCs w:val="28"/>
        </w:rPr>
        <w:t xml:space="preserve"> торт.</w:t>
      </w:r>
    </w:p>
    <w:p w:rsidR="001B09EA" w:rsidRDefault="001B09EA" w:rsidP="001B09EA">
      <w:pPr>
        <w:spacing w:after="0"/>
        <w:ind w:firstLine="709"/>
        <w:jc w:val="both"/>
        <w:rPr>
          <w:rFonts w:ascii="Times New Roman" w:hAnsi="Times New Roman" w:cs="Times New Roman"/>
          <w:sz w:val="28"/>
          <w:szCs w:val="28"/>
        </w:rPr>
      </w:pPr>
      <w:r w:rsidRPr="009E362D">
        <w:rPr>
          <w:rFonts w:ascii="Times New Roman" w:hAnsi="Times New Roman" w:cs="Times New Roman"/>
          <w:sz w:val="28"/>
          <w:szCs w:val="28"/>
        </w:rPr>
        <w:t xml:space="preserve">При санитарно-эпидемиологическом расследовании вспышки было установлено, что торты изготовлялись в кондитерской при магазине. </w:t>
      </w:r>
      <w:r w:rsidRPr="00986563">
        <w:rPr>
          <w:rFonts w:ascii="Times New Roman" w:hAnsi="Times New Roman" w:cs="Times New Roman"/>
          <w:sz w:val="28"/>
          <w:szCs w:val="28"/>
        </w:rPr>
        <w:t>Кондитерский цех не имел достаточного холодильного оборудования для хранения</w:t>
      </w:r>
      <w:r>
        <w:rPr>
          <w:rFonts w:ascii="Times New Roman" w:hAnsi="Times New Roman" w:cs="Times New Roman"/>
          <w:sz w:val="28"/>
          <w:szCs w:val="28"/>
        </w:rPr>
        <w:t>,</w:t>
      </w:r>
      <w:r w:rsidRPr="00986563">
        <w:rPr>
          <w:rFonts w:ascii="Times New Roman" w:hAnsi="Times New Roman" w:cs="Times New Roman"/>
          <w:sz w:val="28"/>
          <w:szCs w:val="28"/>
        </w:rPr>
        <w:t xml:space="preserve"> как сырья, так и готовой продукции.</w:t>
      </w:r>
      <w:r>
        <w:rPr>
          <w:rFonts w:ascii="Times New Roman" w:hAnsi="Times New Roman" w:cs="Times New Roman"/>
          <w:sz w:val="28"/>
          <w:szCs w:val="28"/>
        </w:rPr>
        <w:t xml:space="preserve"> </w:t>
      </w:r>
      <w:r w:rsidRPr="009E362D">
        <w:rPr>
          <w:rFonts w:ascii="Times New Roman" w:hAnsi="Times New Roman" w:cs="Times New Roman"/>
          <w:sz w:val="28"/>
          <w:szCs w:val="28"/>
        </w:rPr>
        <w:t>Для приготовления крема использовались молочные продукты (молоко, масло, сливки), которые хран</w:t>
      </w:r>
      <w:r>
        <w:rPr>
          <w:rFonts w:ascii="Times New Roman" w:hAnsi="Times New Roman" w:cs="Times New Roman"/>
          <w:sz w:val="28"/>
          <w:szCs w:val="28"/>
        </w:rPr>
        <w:t>ятся</w:t>
      </w:r>
      <w:r w:rsidRPr="009E362D">
        <w:rPr>
          <w:rFonts w:ascii="Times New Roman" w:hAnsi="Times New Roman" w:cs="Times New Roman"/>
          <w:sz w:val="28"/>
          <w:szCs w:val="28"/>
        </w:rPr>
        <w:t xml:space="preserve"> при комнатной температуре в одном помещении с личной одеждой персонала. </w:t>
      </w:r>
      <w:r>
        <w:rPr>
          <w:rFonts w:ascii="Times New Roman" w:hAnsi="Times New Roman" w:cs="Times New Roman"/>
          <w:sz w:val="28"/>
          <w:szCs w:val="28"/>
        </w:rPr>
        <w:t>Продукция до поставки в магазин находилась на стеллажах в подсобном помещении при комнатной температуре. При лабораторных исследованиях пищевых продуктов установлено следующее:</w:t>
      </w:r>
    </w:p>
    <w:p w:rsidR="001B09EA" w:rsidRDefault="001B09EA" w:rsidP="001B09EA">
      <w:pPr>
        <w:spacing w:after="0"/>
        <w:ind w:firstLine="709"/>
        <w:jc w:val="both"/>
        <w:rPr>
          <w:rFonts w:ascii="Times New Roman" w:hAnsi="Times New Roman" w:cs="Times New Roman"/>
          <w:sz w:val="28"/>
          <w:szCs w:val="28"/>
        </w:rPr>
      </w:pPr>
    </w:p>
    <w:tbl>
      <w:tblPr>
        <w:tblW w:w="0" w:type="auto"/>
        <w:tblInd w:w="1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84"/>
        <w:gridCol w:w="3969"/>
        <w:gridCol w:w="3226"/>
      </w:tblGrid>
      <w:tr w:rsidR="001B09EA" w:rsidRPr="00FD349F" w:rsidTr="001B09EA">
        <w:trPr>
          <w:trHeight w:val="270"/>
        </w:trPr>
        <w:tc>
          <w:tcPr>
            <w:tcW w:w="2184" w:type="dxa"/>
            <w:vMerge w:val="restart"/>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Исследуемая продукция</w:t>
            </w:r>
          </w:p>
        </w:tc>
        <w:tc>
          <w:tcPr>
            <w:tcW w:w="7195" w:type="dxa"/>
            <w:gridSpan w:val="2"/>
            <w:vAlign w:val="center"/>
          </w:tcPr>
          <w:p w:rsidR="001B09EA" w:rsidRPr="00FD349F" w:rsidRDefault="001B09EA" w:rsidP="001B09EA">
            <w:pPr>
              <w:spacing w:after="0"/>
              <w:jc w:val="center"/>
              <w:rPr>
                <w:sz w:val="24"/>
                <w:szCs w:val="24"/>
              </w:rPr>
            </w:pPr>
            <w:r w:rsidRPr="00FD349F">
              <w:rPr>
                <w:rFonts w:ascii="Times New Roman" w:hAnsi="Times New Roman" w:cs="Times New Roman"/>
                <w:sz w:val="24"/>
                <w:szCs w:val="24"/>
              </w:rPr>
              <w:t>Результаты исследования</w:t>
            </w:r>
          </w:p>
        </w:tc>
      </w:tr>
      <w:tr w:rsidR="001B09EA" w:rsidRPr="00FD349F" w:rsidTr="001B09EA">
        <w:trPr>
          <w:trHeight w:val="270"/>
        </w:trPr>
        <w:tc>
          <w:tcPr>
            <w:tcW w:w="2184" w:type="dxa"/>
            <w:vMerge/>
            <w:vAlign w:val="center"/>
          </w:tcPr>
          <w:p w:rsidR="001B09EA" w:rsidRPr="00FD349F" w:rsidRDefault="001B09EA" w:rsidP="001B09EA">
            <w:pPr>
              <w:spacing w:after="0"/>
              <w:jc w:val="center"/>
              <w:rPr>
                <w:rFonts w:ascii="Times New Roman" w:hAnsi="Times New Roman" w:cs="Times New Roman"/>
                <w:sz w:val="24"/>
                <w:szCs w:val="24"/>
              </w:rPr>
            </w:pP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микробиологические</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санитарно-гигиенические</w:t>
            </w:r>
          </w:p>
        </w:tc>
      </w:tr>
      <w:tr w:rsidR="001B09EA" w:rsidRPr="00FD349F" w:rsidTr="001B09EA">
        <w:trPr>
          <w:trHeight w:val="270"/>
        </w:trPr>
        <w:tc>
          <w:tcPr>
            <w:tcW w:w="2184" w:type="dxa"/>
            <w:vAlign w:val="center"/>
          </w:tcPr>
          <w:p w:rsidR="001B09EA" w:rsidRPr="00FD349F" w:rsidRDefault="001B09EA" w:rsidP="001B09EA">
            <w:pPr>
              <w:spacing w:after="0"/>
              <w:ind w:firstLine="92"/>
              <w:jc w:val="both"/>
              <w:rPr>
                <w:rFonts w:ascii="Times New Roman" w:hAnsi="Times New Roman" w:cs="Times New Roman"/>
                <w:sz w:val="24"/>
                <w:szCs w:val="24"/>
              </w:rPr>
            </w:pPr>
            <w:r w:rsidRPr="00FD349F">
              <w:rPr>
                <w:rFonts w:ascii="Times New Roman" w:hAnsi="Times New Roman" w:cs="Times New Roman"/>
                <w:sz w:val="24"/>
                <w:szCs w:val="24"/>
              </w:rPr>
              <w:t>крем</w:t>
            </w: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патогенный стафилококк</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солей тяжелых металлов нет</w:t>
            </w:r>
          </w:p>
        </w:tc>
      </w:tr>
      <w:tr w:rsidR="001B09EA" w:rsidRPr="00FD349F" w:rsidTr="001B09EA">
        <w:trPr>
          <w:trHeight w:val="270"/>
        </w:trPr>
        <w:tc>
          <w:tcPr>
            <w:tcW w:w="2184" w:type="dxa"/>
            <w:vAlign w:val="center"/>
          </w:tcPr>
          <w:p w:rsidR="001B09EA" w:rsidRPr="00FD349F" w:rsidRDefault="001B09EA" w:rsidP="001B09EA">
            <w:pPr>
              <w:spacing w:after="0"/>
              <w:ind w:firstLine="92"/>
              <w:jc w:val="both"/>
              <w:rPr>
                <w:rFonts w:ascii="Times New Roman" w:hAnsi="Times New Roman" w:cs="Times New Roman"/>
                <w:sz w:val="24"/>
                <w:szCs w:val="24"/>
              </w:rPr>
            </w:pPr>
            <w:r w:rsidRPr="00FD349F">
              <w:rPr>
                <w:rFonts w:ascii="Times New Roman" w:hAnsi="Times New Roman" w:cs="Times New Roman"/>
                <w:sz w:val="24"/>
                <w:szCs w:val="24"/>
              </w:rPr>
              <w:t>молоко</w:t>
            </w: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патогенный стафилококк</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солей тяжелых металлов нет</w:t>
            </w:r>
          </w:p>
        </w:tc>
      </w:tr>
      <w:tr w:rsidR="001B09EA" w:rsidRPr="00FD349F" w:rsidTr="001B09EA">
        <w:trPr>
          <w:trHeight w:val="270"/>
        </w:trPr>
        <w:tc>
          <w:tcPr>
            <w:tcW w:w="2184" w:type="dxa"/>
            <w:vAlign w:val="center"/>
          </w:tcPr>
          <w:p w:rsidR="001B09EA" w:rsidRPr="00FD349F" w:rsidRDefault="001B09EA" w:rsidP="001B09EA">
            <w:pPr>
              <w:spacing w:after="0"/>
              <w:ind w:firstLine="92"/>
              <w:jc w:val="both"/>
              <w:rPr>
                <w:rFonts w:ascii="Times New Roman" w:hAnsi="Times New Roman" w:cs="Times New Roman"/>
                <w:sz w:val="24"/>
                <w:szCs w:val="24"/>
              </w:rPr>
            </w:pPr>
            <w:r w:rsidRPr="00FD349F">
              <w:rPr>
                <w:rFonts w:ascii="Times New Roman" w:hAnsi="Times New Roman" w:cs="Times New Roman"/>
                <w:sz w:val="24"/>
                <w:szCs w:val="24"/>
              </w:rPr>
              <w:t>сливочное масло</w:t>
            </w: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Pr>
                <w:rFonts w:ascii="Times New Roman" w:hAnsi="Times New Roman" w:cs="Times New Roman"/>
                <w:sz w:val="24"/>
                <w:szCs w:val="24"/>
              </w:rPr>
              <w:t>патогенной флоры не обнаружено</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солей тяжелых металлов нет</w:t>
            </w:r>
          </w:p>
        </w:tc>
      </w:tr>
      <w:tr w:rsidR="001B09EA" w:rsidRPr="00FD349F" w:rsidTr="001B09EA">
        <w:trPr>
          <w:trHeight w:val="270"/>
        </w:trPr>
        <w:tc>
          <w:tcPr>
            <w:tcW w:w="2184" w:type="dxa"/>
            <w:vAlign w:val="center"/>
          </w:tcPr>
          <w:p w:rsidR="001B09EA" w:rsidRPr="00FD349F" w:rsidRDefault="001B09EA" w:rsidP="001B09EA">
            <w:pPr>
              <w:spacing w:after="0"/>
              <w:ind w:firstLine="92"/>
              <w:jc w:val="both"/>
              <w:rPr>
                <w:rFonts w:ascii="Times New Roman" w:hAnsi="Times New Roman" w:cs="Times New Roman"/>
                <w:sz w:val="24"/>
                <w:szCs w:val="24"/>
              </w:rPr>
            </w:pPr>
            <w:r w:rsidRPr="00FD349F">
              <w:rPr>
                <w:rFonts w:ascii="Times New Roman" w:hAnsi="Times New Roman" w:cs="Times New Roman"/>
                <w:sz w:val="24"/>
                <w:szCs w:val="24"/>
              </w:rPr>
              <w:t>колбаса</w:t>
            </w: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sidRPr="008C1712">
              <w:rPr>
                <w:rFonts w:ascii="Times New Roman" w:hAnsi="Times New Roman" w:cs="Times New Roman"/>
                <w:sz w:val="24"/>
                <w:szCs w:val="24"/>
              </w:rPr>
              <w:t>патогенной флоры не обнаружено</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солей тяжелых металлов нет</w:t>
            </w:r>
          </w:p>
        </w:tc>
      </w:tr>
      <w:tr w:rsidR="001B09EA" w:rsidRPr="00FD349F" w:rsidTr="001B09EA">
        <w:trPr>
          <w:trHeight w:val="270"/>
        </w:trPr>
        <w:tc>
          <w:tcPr>
            <w:tcW w:w="2184" w:type="dxa"/>
            <w:vAlign w:val="center"/>
          </w:tcPr>
          <w:p w:rsidR="001B09EA" w:rsidRPr="00FD349F" w:rsidRDefault="001B09EA" w:rsidP="001B09EA">
            <w:pPr>
              <w:spacing w:after="0"/>
              <w:ind w:firstLine="92"/>
              <w:jc w:val="both"/>
              <w:rPr>
                <w:rFonts w:ascii="Times New Roman" w:hAnsi="Times New Roman" w:cs="Times New Roman"/>
                <w:sz w:val="24"/>
                <w:szCs w:val="24"/>
              </w:rPr>
            </w:pPr>
            <w:r w:rsidRPr="00FD349F">
              <w:rPr>
                <w:rFonts w:ascii="Times New Roman" w:hAnsi="Times New Roman" w:cs="Times New Roman"/>
                <w:sz w:val="24"/>
                <w:szCs w:val="24"/>
              </w:rPr>
              <w:t>студень</w:t>
            </w: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sidRPr="008C1712">
              <w:rPr>
                <w:rFonts w:ascii="Times New Roman" w:hAnsi="Times New Roman" w:cs="Times New Roman"/>
                <w:sz w:val="24"/>
                <w:szCs w:val="24"/>
              </w:rPr>
              <w:t>патогенной флоры не обнаружено</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солей тяжелых металлов нет</w:t>
            </w:r>
          </w:p>
        </w:tc>
      </w:tr>
      <w:tr w:rsidR="001B09EA" w:rsidRPr="00FD349F" w:rsidTr="001B09EA">
        <w:trPr>
          <w:trHeight w:val="270"/>
        </w:trPr>
        <w:tc>
          <w:tcPr>
            <w:tcW w:w="2184" w:type="dxa"/>
            <w:vAlign w:val="center"/>
          </w:tcPr>
          <w:p w:rsidR="001B09EA" w:rsidRPr="00FD349F" w:rsidRDefault="001B09EA" w:rsidP="001B09EA">
            <w:pPr>
              <w:spacing w:after="0"/>
              <w:ind w:left="92"/>
              <w:jc w:val="both"/>
              <w:rPr>
                <w:rFonts w:ascii="Times New Roman" w:hAnsi="Times New Roman" w:cs="Times New Roman"/>
                <w:sz w:val="24"/>
                <w:szCs w:val="24"/>
              </w:rPr>
            </w:pPr>
            <w:r w:rsidRPr="00FD349F">
              <w:rPr>
                <w:rFonts w:ascii="Times New Roman" w:hAnsi="Times New Roman" w:cs="Times New Roman"/>
                <w:sz w:val="24"/>
                <w:szCs w:val="24"/>
              </w:rPr>
              <w:t>консервы рыбные в масле</w:t>
            </w:r>
          </w:p>
        </w:tc>
        <w:tc>
          <w:tcPr>
            <w:tcW w:w="3969" w:type="dxa"/>
            <w:vAlign w:val="center"/>
          </w:tcPr>
          <w:p w:rsidR="001B09EA" w:rsidRPr="00FD349F" w:rsidRDefault="001B09EA" w:rsidP="001B09EA">
            <w:pPr>
              <w:spacing w:after="0"/>
              <w:jc w:val="center"/>
              <w:rPr>
                <w:rFonts w:ascii="Times New Roman" w:hAnsi="Times New Roman" w:cs="Times New Roman"/>
                <w:sz w:val="24"/>
                <w:szCs w:val="24"/>
              </w:rPr>
            </w:pPr>
            <w:r w:rsidRPr="008C1712">
              <w:rPr>
                <w:rFonts w:ascii="Times New Roman" w:hAnsi="Times New Roman" w:cs="Times New Roman"/>
                <w:sz w:val="24"/>
                <w:szCs w:val="24"/>
              </w:rPr>
              <w:t>патогенной флоры не обнаружено</w:t>
            </w:r>
          </w:p>
        </w:tc>
        <w:tc>
          <w:tcPr>
            <w:tcW w:w="3226" w:type="dxa"/>
            <w:vAlign w:val="center"/>
          </w:tcPr>
          <w:p w:rsidR="001B09EA" w:rsidRPr="00FD349F" w:rsidRDefault="001B09EA" w:rsidP="001B09EA">
            <w:pPr>
              <w:spacing w:after="0"/>
              <w:jc w:val="center"/>
              <w:rPr>
                <w:rFonts w:ascii="Times New Roman" w:hAnsi="Times New Roman" w:cs="Times New Roman"/>
                <w:sz w:val="24"/>
                <w:szCs w:val="24"/>
              </w:rPr>
            </w:pPr>
            <w:r w:rsidRPr="00FD349F">
              <w:rPr>
                <w:rFonts w:ascii="Times New Roman" w:hAnsi="Times New Roman" w:cs="Times New Roman"/>
                <w:sz w:val="24"/>
                <w:szCs w:val="24"/>
              </w:rPr>
              <w:t>солей тяжелых металлов нет</w:t>
            </w:r>
          </w:p>
        </w:tc>
      </w:tr>
    </w:tbl>
    <w:p w:rsidR="001B09EA" w:rsidRDefault="001B09EA" w:rsidP="001B09EA">
      <w:pPr>
        <w:spacing w:after="0"/>
        <w:ind w:firstLine="709"/>
        <w:jc w:val="both"/>
        <w:rPr>
          <w:rFonts w:ascii="Times New Roman" w:hAnsi="Times New Roman" w:cs="Times New Roman"/>
          <w:sz w:val="28"/>
          <w:szCs w:val="28"/>
        </w:rPr>
      </w:pPr>
    </w:p>
    <w:p w:rsidR="001B09EA" w:rsidRDefault="001B09EA" w:rsidP="001B09EA">
      <w:pPr>
        <w:spacing w:after="0"/>
        <w:ind w:firstLine="709"/>
        <w:jc w:val="both"/>
        <w:rPr>
          <w:rFonts w:ascii="Times New Roman" w:hAnsi="Times New Roman" w:cs="Times New Roman"/>
          <w:sz w:val="28"/>
          <w:szCs w:val="28"/>
        </w:rPr>
      </w:pPr>
      <w:r w:rsidRPr="009E362D">
        <w:rPr>
          <w:rFonts w:ascii="Times New Roman" w:hAnsi="Times New Roman" w:cs="Times New Roman"/>
          <w:sz w:val="28"/>
          <w:szCs w:val="28"/>
        </w:rPr>
        <w:t xml:space="preserve">Кроме того, от больных были </w:t>
      </w:r>
      <w:r>
        <w:rPr>
          <w:rFonts w:ascii="Times New Roman" w:hAnsi="Times New Roman" w:cs="Times New Roman"/>
          <w:sz w:val="28"/>
          <w:szCs w:val="28"/>
        </w:rPr>
        <w:t>исследованы</w:t>
      </w:r>
      <w:r w:rsidRPr="009E362D">
        <w:rPr>
          <w:rFonts w:ascii="Times New Roman" w:hAnsi="Times New Roman" w:cs="Times New Roman"/>
          <w:sz w:val="28"/>
          <w:szCs w:val="28"/>
        </w:rPr>
        <w:t xml:space="preserve"> рвотные массы, промывные воды и пробы кала. Анализ показал отсутствие неорганических ядов (солей тяжелых металлов)</w:t>
      </w:r>
      <w:r>
        <w:rPr>
          <w:rFonts w:ascii="Times New Roman" w:hAnsi="Times New Roman" w:cs="Times New Roman"/>
          <w:sz w:val="28"/>
          <w:szCs w:val="28"/>
        </w:rPr>
        <w:t>, выделен</w:t>
      </w:r>
      <w:r w:rsidRPr="009E362D">
        <w:rPr>
          <w:rFonts w:ascii="Times New Roman" w:hAnsi="Times New Roman" w:cs="Times New Roman"/>
          <w:sz w:val="28"/>
          <w:szCs w:val="28"/>
        </w:rPr>
        <w:t xml:space="preserve"> </w:t>
      </w:r>
      <w:r>
        <w:rPr>
          <w:rFonts w:ascii="Times New Roman" w:hAnsi="Times New Roman" w:cs="Times New Roman"/>
          <w:sz w:val="28"/>
          <w:szCs w:val="28"/>
        </w:rPr>
        <w:t>патогенный стафилококк.</w:t>
      </w: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A20ED0">
        <w:rPr>
          <w:rFonts w:ascii="Times New Roman" w:hAnsi="Times New Roman" w:cs="Times New Roman"/>
          <w:sz w:val="28"/>
          <w:szCs w:val="28"/>
        </w:rPr>
        <w:t>Опишите обстоятельства способствова</w:t>
      </w:r>
      <w:r>
        <w:rPr>
          <w:rFonts w:ascii="Times New Roman" w:hAnsi="Times New Roman" w:cs="Times New Roman"/>
          <w:sz w:val="28"/>
          <w:szCs w:val="28"/>
        </w:rPr>
        <w:t>вшие</w:t>
      </w:r>
      <w:r w:rsidRPr="00A20ED0">
        <w:rPr>
          <w:rFonts w:ascii="Times New Roman" w:hAnsi="Times New Roman" w:cs="Times New Roman"/>
          <w:sz w:val="28"/>
          <w:szCs w:val="28"/>
        </w:rPr>
        <w:t xml:space="preserve"> возникновению данного пищевого отравления</w:t>
      </w:r>
      <w:r>
        <w:rPr>
          <w:rFonts w:ascii="Times New Roman" w:hAnsi="Times New Roman" w:cs="Times New Roman"/>
          <w:sz w:val="28"/>
          <w:szCs w:val="28"/>
        </w:rPr>
        <w:t>.</w:t>
      </w: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2. Определите меры профилактики в очаге пищевого отравления.</w:t>
      </w:r>
    </w:p>
    <w:p w:rsidR="00264E1E" w:rsidRDefault="00264E1E" w:rsidP="00943947">
      <w:pPr>
        <w:spacing w:before="120" w:after="120"/>
        <w:ind w:firstLine="709"/>
        <w:jc w:val="both"/>
        <w:rPr>
          <w:rFonts w:ascii="Times New Roman" w:hAnsi="Times New Roman" w:cs="Times New Roman"/>
          <w:b/>
          <w:sz w:val="28"/>
          <w:szCs w:val="28"/>
        </w:rPr>
      </w:pPr>
      <w:r w:rsidRPr="00B502CD">
        <w:rPr>
          <w:rFonts w:ascii="Times New Roman" w:hAnsi="Times New Roman" w:cs="Times New Roman"/>
          <w:b/>
          <w:sz w:val="28"/>
          <w:szCs w:val="28"/>
        </w:rPr>
        <w:t>Эталон ответа на задачу №</w:t>
      </w:r>
      <w:r w:rsidR="000A7136">
        <w:rPr>
          <w:rFonts w:ascii="Times New Roman" w:hAnsi="Times New Roman" w:cs="Times New Roman"/>
          <w:b/>
          <w:sz w:val="28"/>
          <w:szCs w:val="28"/>
        </w:rPr>
        <w:t xml:space="preserve"> 3</w:t>
      </w:r>
      <w:r w:rsidRPr="00B502CD">
        <w:rPr>
          <w:rFonts w:ascii="Times New Roman" w:hAnsi="Times New Roman" w:cs="Times New Roman"/>
          <w:b/>
          <w:sz w:val="28"/>
          <w:szCs w:val="28"/>
        </w:rPr>
        <w:t>.</w:t>
      </w:r>
    </w:p>
    <w:p w:rsidR="00E40A04" w:rsidRDefault="00C74955" w:rsidP="00D06EF0">
      <w:pPr>
        <w:pStyle w:val="af5"/>
        <w:numPr>
          <w:ilvl w:val="0"/>
          <w:numId w:val="11"/>
        </w:numPr>
        <w:spacing w:after="0" w:line="240" w:lineRule="auto"/>
        <w:ind w:left="0" w:firstLine="709"/>
        <w:jc w:val="both"/>
        <w:rPr>
          <w:rFonts w:ascii="Times New Roman" w:hAnsi="Times New Roman"/>
          <w:sz w:val="28"/>
          <w:szCs w:val="28"/>
        </w:rPr>
      </w:pPr>
      <w:r w:rsidRPr="00C74955">
        <w:rPr>
          <w:rFonts w:ascii="Times New Roman" w:hAnsi="Times New Roman"/>
          <w:sz w:val="28"/>
          <w:szCs w:val="28"/>
        </w:rPr>
        <w:t>Микробное пищевое отравление, стафилококковый токсикоз</w:t>
      </w:r>
      <w:r>
        <w:rPr>
          <w:rFonts w:ascii="Times New Roman" w:hAnsi="Times New Roman"/>
          <w:sz w:val="28"/>
          <w:szCs w:val="28"/>
        </w:rPr>
        <w:t xml:space="preserve"> возникло в результате нарушений санитарно-эпидемиологических правил производства, хранения продуктов (торта с кремом). </w:t>
      </w:r>
    </w:p>
    <w:p w:rsidR="00264E1E" w:rsidRDefault="00C74955" w:rsidP="00E40A04">
      <w:pPr>
        <w:spacing w:after="0" w:line="240" w:lineRule="auto"/>
        <w:ind w:firstLine="709"/>
        <w:jc w:val="both"/>
        <w:rPr>
          <w:rFonts w:ascii="Times New Roman" w:hAnsi="Times New Roman"/>
          <w:sz w:val="28"/>
          <w:szCs w:val="28"/>
        </w:rPr>
      </w:pPr>
      <w:r w:rsidRPr="00E40A04">
        <w:rPr>
          <w:rFonts w:ascii="Times New Roman" w:hAnsi="Times New Roman"/>
          <w:sz w:val="28"/>
          <w:szCs w:val="28"/>
        </w:rPr>
        <w:t xml:space="preserve">В кондитерском цехе не соблюдены требования к </w:t>
      </w:r>
      <w:r w:rsidR="00E40A04" w:rsidRPr="00E40A04">
        <w:rPr>
          <w:rFonts w:ascii="Times New Roman" w:hAnsi="Times New Roman" w:cs="Times New Roman"/>
          <w:sz w:val="28"/>
          <w:szCs w:val="28"/>
        </w:rPr>
        <w:t>хранению пищевых продуктов</w:t>
      </w:r>
      <w:r w:rsidR="00E40A04" w:rsidRPr="00E40A04">
        <w:rPr>
          <w:rFonts w:ascii="Times New Roman" w:hAnsi="Times New Roman"/>
          <w:sz w:val="28"/>
          <w:szCs w:val="28"/>
        </w:rPr>
        <w:t xml:space="preserve"> (</w:t>
      </w:r>
      <w:r w:rsidRPr="00E40A04">
        <w:rPr>
          <w:rFonts w:ascii="Times New Roman" w:hAnsi="Times New Roman"/>
          <w:sz w:val="28"/>
          <w:szCs w:val="28"/>
        </w:rPr>
        <w:t xml:space="preserve">нет холодильного оборудования для хранения сырья и готовой </w:t>
      </w:r>
      <w:r w:rsidRPr="00E40A04">
        <w:rPr>
          <w:rFonts w:ascii="Times New Roman" w:hAnsi="Times New Roman"/>
          <w:sz w:val="28"/>
          <w:szCs w:val="28"/>
        </w:rPr>
        <w:lastRenderedPageBreak/>
        <w:t xml:space="preserve">продукции, </w:t>
      </w:r>
      <w:r w:rsidR="00E40A04" w:rsidRPr="00E40A04">
        <w:rPr>
          <w:rFonts w:ascii="Times New Roman" w:hAnsi="Times New Roman"/>
          <w:sz w:val="28"/>
          <w:szCs w:val="28"/>
        </w:rPr>
        <w:t>молочные продукты хранятся при комнатной температуре, в помещ</w:t>
      </w:r>
      <w:r w:rsidR="00E40A04">
        <w:rPr>
          <w:rFonts w:ascii="Times New Roman" w:hAnsi="Times New Roman"/>
          <w:sz w:val="28"/>
          <w:szCs w:val="28"/>
        </w:rPr>
        <w:t xml:space="preserve">ении с личной одеждой персонала). Готовая продукция до поставки в магазин располагалась в подсобном помещении на </w:t>
      </w:r>
      <w:r w:rsidR="000A7136">
        <w:rPr>
          <w:rFonts w:ascii="Times New Roman" w:hAnsi="Times New Roman"/>
          <w:sz w:val="28"/>
          <w:szCs w:val="28"/>
        </w:rPr>
        <w:t>стеллажах</w:t>
      </w:r>
      <w:r w:rsidR="00E40A04">
        <w:rPr>
          <w:rFonts w:ascii="Times New Roman" w:hAnsi="Times New Roman"/>
          <w:sz w:val="28"/>
          <w:szCs w:val="28"/>
        </w:rPr>
        <w:t>.</w:t>
      </w:r>
    </w:p>
    <w:p w:rsidR="00E40A04" w:rsidRDefault="000A7136" w:rsidP="00D06EF0">
      <w:pPr>
        <w:pStyle w:val="af5"/>
        <w:numPr>
          <w:ilvl w:val="0"/>
          <w:numId w:val="11"/>
        </w:numPr>
        <w:spacing w:after="0" w:line="240" w:lineRule="auto"/>
        <w:jc w:val="both"/>
        <w:rPr>
          <w:rFonts w:ascii="Times New Roman" w:hAnsi="Times New Roman"/>
          <w:sz w:val="28"/>
          <w:szCs w:val="28"/>
        </w:rPr>
      </w:pPr>
      <w:r>
        <w:rPr>
          <w:rFonts w:ascii="Times New Roman" w:hAnsi="Times New Roman"/>
          <w:sz w:val="28"/>
          <w:szCs w:val="28"/>
        </w:rPr>
        <w:t>Меры профилактики:</w:t>
      </w:r>
    </w:p>
    <w:p w:rsidR="000A7136" w:rsidRDefault="000A7136" w:rsidP="000A7136">
      <w:pPr>
        <w:spacing w:after="0" w:line="240" w:lineRule="auto"/>
        <w:ind w:left="709"/>
        <w:jc w:val="both"/>
        <w:rPr>
          <w:rFonts w:ascii="Times New Roman" w:hAnsi="Times New Roman"/>
          <w:sz w:val="28"/>
          <w:szCs w:val="28"/>
        </w:rPr>
      </w:pPr>
      <w:r>
        <w:rPr>
          <w:rFonts w:ascii="Times New Roman" w:hAnsi="Times New Roman"/>
          <w:sz w:val="28"/>
          <w:szCs w:val="28"/>
        </w:rPr>
        <w:t xml:space="preserve">- </w:t>
      </w:r>
      <w:r w:rsidRPr="000A7136">
        <w:rPr>
          <w:rFonts w:ascii="Times New Roman" w:hAnsi="Times New Roman"/>
          <w:sz w:val="28"/>
          <w:szCs w:val="28"/>
        </w:rPr>
        <w:t xml:space="preserve">запрещение </w:t>
      </w:r>
      <w:r>
        <w:rPr>
          <w:rFonts w:ascii="Times New Roman" w:hAnsi="Times New Roman"/>
          <w:sz w:val="28"/>
          <w:szCs w:val="28"/>
        </w:rPr>
        <w:t>использования имеющихся молочных продуктов для приготовления кондитерских изделий;</w:t>
      </w:r>
    </w:p>
    <w:p w:rsidR="000A7136" w:rsidRDefault="000A7136" w:rsidP="000A7136">
      <w:pPr>
        <w:spacing w:after="0" w:line="240" w:lineRule="auto"/>
        <w:ind w:left="709"/>
        <w:jc w:val="both"/>
        <w:rPr>
          <w:rFonts w:ascii="Times New Roman" w:hAnsi="Times New Roman"/>
          <w:sz w:val="28"/>
          <w:szCs w:val="28"/>
        </w:rPr>
      </w:pPr>
      <w:r>
        <w:rPr>
          <w:rFonts w:ascii="Times New Roman" w:hAnsi="Times New Roman"/>
          <w:sz w:val="28"/>
          <w:szCs w:val="28"/>
        </w:rPr>
        <w:t>- запрещение реализации готовой продукции (то</w:t>
      </w:r>
      <w:proofErr w:type="gramStart"/>
      <w:r>
        <w:rPr>
          <w:rFonts w:ascii="Times New Roman" w:hAnsi="Times New Roman"/>
          <w:sz w:val="28"/>
          <w:szCs w:val="28"/>
        </w:rPr>
        <w:t>рт с кр</w:t>
      </w:r>
      <w:proofErr w:type="gramEnd"/>
      <w:r>
        <w:rPr>
          <w:rFonts w:ascii="Times New Roman" w:hAnsi="Times New Roman"/>
          <w:sz w:val="28"/>
          <w:szCs w:val="28"/>
        </w:rPr>
        <w:t>емом);</w:t>
      </w:r>
    </w:p>
    <w:p w:rsidR="000A7136" w:rsidRDefault="000A7136" w:rsidP="000A7136">
      <w:pPr>
        <w:pStyle w:val="txt"/>
        <w:spacing w:before="0" w:beforeAutospacing="0" w:after="0" w:afterAutospacing="0"/>
        <w:ind w:firstLine="709"/>
        <w:jc w:val="both"/>
        <w:rPr>
          <w:sz w:val="28"/>
          <w:szCs w:val="28"/>
        </w:rPr>
      </w:pPr>
      <w:r>
        <w:rPr>
          <w:sz w:val="28"/>
          <w:szCs w:val="28"/>
        </w:rPr>
        <w:t>- обеспечение установленных условий и сроков хранения скоропортящейся продукции (</w:t>
      </w:r>
      <w:r>
        <w:rPr>
          <w:rFonts w:eastAsia="TimesNewRomanPSMT"/>
          <w:sz w:val="28"/>
          <w:szCs w:val="28"/>
        </w:rPr>
        <w:t>наличие холодильного оборудования,</w:t>
      </w:r>
      <w:r w:rsidRPr="006B3833">
        <w:rPr>
          <w:rFonts w:eastAsia="TimesNewRomanPSMT"/>
          <w:sz w:val="28"/>
          <w:szCs w:val="28"/>
        </w:rPr>
        <w:t xml:space="preserve"> хранени</w:t>
      </w:r>
      <w:r>
        <w:rPr>
          <w:rFonts w:eastAsia="TimesNewRomanPSMT"/>
          <w:sz w:val="28"/>
          <w:szCs w:val="28"/>
        </w:rPr>
        <w:t>е</w:t>
      </w:r>
      <w:r w:rsidRPr="006B3833">
        <w:rPr>
          <w:rFonts w:eastAsia="TimesNewRomanPSMT"/>
          <w:sz w:val="28"/>
          <w:szCs w:val="28"/>
        </w:rPr>
        <w:t xml:space="preserve"> </w:t>
      </w:r>
      <w:r>
        <w:rPr>
          <w:rFonts w:eastAsia="TimesNewRomanPSMT"/>
          <w:sz w:val="28"/>
          <w:szCs w:val="28"/>
        </w:rPr>
        <w:t>готовой продукции</w:t>
      </w:r>
      <w:r w:rsidRPr="006B3833">
        <w:rPr>
          <w:rFonts w:eastAsia="TimesNewRomanPSMT"/>
          <w:sz w:val="28"/>
          <w:szCs w:val="28"/>
        </w:rPr>
        <w:t xml:space="preserve"> при</w:t>
      </w:r>
      <w:r>
        <w:rPr>
          <w:rFonts w:eastAsia="TimesNewRomanPSMT"/>
          <w:sz w:val="28"/>
          <w:szCs w:val="28"/>
        </w:rPr>
        <w:t xml:space="preserve"> </w:t>
      </w:r>
      <w:r w:rsidRPr="006B3833">
        <w:rPr>
          <w:rFonts w:eastAsia="TimesNewRomanPSMT"/>
          <w:sz w:val="28"/>
          <w:szCs w:val="28"/>
        </w:rPr>
        <w:t>температуре ниже 4°С</w:t>
      </w:r>
      <w:r>
        <w:rPr>
          <w:rFonts w:eastAsia="TimesNewRomanPSMT"/>
          <w:sz w:val="28"/>
          <w:szCs w:val="28"/>
        </w:rPr>
        <w:t>)</w:t>
      </w:r>
      <w:r>
        <w:rPr>
          <w:sz w:val="28"/>
          <w:szCs w:val="28"/>
        </w:rPr>
        <w:t>;</w:t>
      </w:r>
    </w:p>
    <w:p w:rsidR="00736351" w:rsidRDefault="000A7136" w:rsidP="000A7136">
      <w:pPr>
        <w:pStyle w:val="txt"/>
        <w:spacing w:before="0" w:beforeAutospacing="0" w:after="0" w:afterAutospacing="0"/>
        <w:ind w:firstLine="709"/>
        <w:jc w:val="both"/>
        <w:rPr>
          <w:sz w:val="28"/>
          <w:szCs w:val="28"/>
        </w:rPr>
      </w:pPr>
      <w:r>
        <w:rPr>
          <w:sz w:val="28"/>
          <w:szCs w:val="28"/>
        </w:rPr>
        <w:t>- выявление</w:t>
      </w:r>
      <w:r w:rsidR="00736351">
        <w:rPr>
          <w:sz w:val="28"/>
          <w:szCs w:val="28"/>
        </w:rPr>
        <w:t xml:space="preserve">, </w:t>
      </w:r>
      <w:r>
        <w:rPr>
          <w:sz w:val="28"/>
          <w:szCs w:val="28"/>
        </w:rPr>
        <w:t xml:space="preserve">санация </w:t>
      </w:r>
      <w:r w:rsidR="00736351" w:rsidRPr="006B3833">
        <w:rPr>
          <w:rFonts w:eastAsia="TimesNewRomanPSMT"/>
          <w:sz w:val="28"/>
          <w:szCs w:val="28"/>
        </w:rPr>
        <w:t>лиц с воспалительными заболеваниями верхних</w:t>
      </w:r>
      <w:r w:rsidR="00736351">
        <w:rPr>
          <w:rFonts w:eastAsia="TimesNewRomanPSMT"/>
          <w:sz w:val="28"/>
          <w:szCs w:val="28"/>
        </w:rPr>
        <w:t xml:space="preserve"> </w:t>
      </w:r>
      <w:r w:rsidR="00736351" w:rsidRPr="006B3833">
        <w:rPr>
          <w:rFonts w:eastAsia="TimesNewRomanPSMT"/>
          <w:sz w:val="28"/>
          <w:szCs w:val="28"/>
        </w:rPr>
        <w:t>дыхательных путей и гнойничковыми поражениями</w:t>
      </w:r>
      <w:r w:rsidR="00736351">
        <w:rPr>
          <w:rFonts w:eastAsia="TimesNewRomanPSMT"/>
          <w:sz w:val="28"/>
          <w:szCs w:val="28"/>
        </w:rPr>
        <w:t xml:space="preserve"> </w:t>
      </w:r>
      <w:r w:rsidR="00736351" w:rsidRPr="006B3833">
        <w:rPr>
          <w:rFonts w:eastAsia="TimesNewRomanPSMT"/>
          <w:sz w:val="28"/>
          <w:szCs w:val="28"/>
        </w:rPr>
        <w:t>кожи и отстранени</w:t>
      </w:r>
      <w:r w:rsidR="00736351">
        <w:rPr>
          <w:rFonts w:eastAsia="TimesNewRomanPSMT"/>
          <w:sz w:val="28"/>
          <w:szCs w:val="28"/>
        </w:rPr>
        <w:t>е</w:t>
      </w:r>
      <w:r w:rsidR="00736351" w:rsidRPr="006B3833">
        <w:rPr>
          <w:rFonts w:eastAsia="TimesNewRomanPSMT"/>
          <w:sz w:val="28"/>
          <w:szCs w:val="28"/>
        </w:rPr>
        <w:t xml:space="preserve"> их от</w:t>
      </w:r>
      <w:r w:rsidR="00736351">
        <w:rPr>
          <w:rFonts w:eastAsia="TimesNewRomanPSMT"/>
          <w:sz w:val="28"/>
          <w:szCs w:val="28"/>
        </w:rPr>
        <w:t xml:space="preserve"> </w:t>
      </w:r>
      <w:r w:rsidR="00736351" w:rsidRPr="006B3833">
        <w:rPr>
          <w:rFonts w:eastAsia="TimesNewRomanPSMT"/>
          <w:sz w:val="28"/>
          <w:szCs w:val="28"/>
        </w:rPr>
        <w:t>работы с готовой пищей</w:t>
      </w:r>
      <w:r w:rsidR="00736351">
        <w:rPr>
          <w:sz w:val="28"/>
          <w:szCs w:val="28"/>
        </w:rPr>
        <w:t>;</w:t>
      </w:r>
    </w:p>
    <w:p w:rsidR="000A7136" w:rsidRDefault="00736351" w:rsidP="000A7136">
      <w:pPr>
        <w:pStyle w:val="txt"/>
        <w:spacing w:before="0" w:beforeAutospacing="0" w:after="0" w:afterAutospacing="0"/>
        <w:ind w:firstLine="709"/>
        <w:jc w:val="both"/>
        <w:rPr>
          <w:sz w:val="28"/>
          <w:szCs w:val="28"/>
        </w:rPr>
      </w:pPr>
      <w:r>
        <w:rPr>
          <w:sz w:val="28"/>
          <w:szCs w:val="28"/>
        </w:rPr>
        <w:t xml:space="preserve"> </w:t>
      </w:r>
      <w:r w:rsidR="000A7136">
        <w:rPr>
          <w:sz w:val="28"/>
          <w:szCs w:val="28"/>
        </w:rPr>
        <w:t>- строгое соблюдение правил пр</w:t>
      </w:r>
      <w:r>
        <w:rPr>
          <w:sz w:val="28"/>
          <w:szCs w:val="28"/>
        </w:rPr>
        <w:t>оизводственной и личной гигиены.</w:t>
      </w:r>
    </w:p>
    <w:p w:rsidR="001B09EA" w:rsidRPr="00A20ED0" w:rsidRDefault="001B09EA" w:rsidP="001B09EA">
      <w:pPr>
        <w:spacing w:before="120" w:after="120"/>
        <w:ind w:firstLine="709"/>
        <w:jc w:val="both"/>
        <w:rPr>
          <w:rFonts w:ascii="Times New Roman" w:hAnsi="Times New Roman" w:cs="Times New Roman"/>
          <w:b/>
          <w:sz w:val="28"/>
          <w:szCs w:val="28"/>
        </w:rPr>
      </w:pPr>
      <w:r w:rsidRPr="00A20ED0">
        <w:rPr>
          <w:rFonts w:ascii="Times New Roman" w:hAnsi="Times New Roman" w:cs="Times New Roman"/>
          <w:b/>
          <w:sz w:val="28"/>
          <w:szCs w:val="28"/>
        </w:rPr>
        <w:t xml:space="preserve">Задача </w:t>
      </w:r>
      <w:r w:rsidR="00464E97">
        <w:rPr>
          <w:rFonts w:ascii="Times New Roman" w:hAnsi="Times New Roman" w:cs="Times New Roman"/>
          <w:b/>
          <w:sz w:val="28"/>
          <w:szCs w:val="28"/>
        </w:rPr>
        <w:t>4</w:t>
      </w:r>
      <w:r w:rsidRPr="00A20ED0">
        <w:rPr>
          <w:rFonts w:ascii="Times New Roman" w:hAnsi="Times New Roman" w:cs="Times New Roman"/>
          <w:b/>
          <w:sz w:val="28"/>
          <w:szCs w:val="28"/>
        </w:rPr>
        <w:t>.</w:t>
      </w:r>
    </w:p>
    <w:p w:rsidR="001B09EA" w:rsidRDefault="001B09EA" w:rsidP="001B09EA">
      <w:pPr>
        <w:spacing w:after="0"/>
        <w:ind w:firstLine="709"/>
        <w:jc w:val="both"/>
        <w:rPr>
          <w:rFonts w:ascii="Times New Roman" w:hAnsi="Times New Roman" w:cs="Times New Roman"/>
          <w:sz w:val="28"/>
          <w:szCs w:val="28"/>
        </w:rPr>
      </w:pPr>
      <w:r w:rsidRPr="00A20ED0">
        <w:rPr>
          <w:rFonts w:ascii="Times New Roman" w:hAnsi="Times New Roman" w:cs="Times New Roman"/>
          <w:sz w:val="28"/>
          <w:szCs w:val="28"/>
        </w:rPr>
        <w:t xml:space="preserve">1 мая </w:t>
      </w:r>
      <w:r>
        <w:rPr>
          <w:rFonts w:ascii="Times New Roman" w:hAnsi="Times New Roman" w:cs="Times New Roman"/>
          <w:sz w:val="28"/>
          <w:szCs w:val="28"/>
        </w:rPr>
        <w:t xml:space="preserve">в обед семья из 5 человек: муж, жена 2-е детей и бабушка употребляла </w:t>
      </w:r>
      <w:r w:rsidRPr="001B4178">
        <w:rPr>
          <w:rFonts w:ascii="Times New Roman" w:hAnsi="Times New Roman" w:cs="Times New Roman"/>
          <w:sz w:val="28"/>
          <w:szCs w:val="28"/>
        </w:rPr>
        <w:t xml:space="preserve">в пищу </w:t>
      </w:r>
      <w:r>
        <w:rPr>
          <w:rFonts w:ascii="Times New Roman" w:hAnsi="Times New Roman" w:cs="Times New Roman"/>
          <w:sz w:val="28"/>
          <w:szCs w:val="28"/>
        </w:rPr>
        <w:t xml:space="preserve">борщ, </w:t>
      </w:r>
      <w:r w:rsidRPr="001B4178">
        <w:rPr>
          <w:rFonts w:ascii="Times New Roman" w:hAnsi="Times New Roman" w:cs="Times New Roman"/>
          <w:sz w:val="28"/>
          <w:szCs w:val="28"/>
        </w:rPr>
        <w:t xml:space="preserve">бифштекс </w:t>
      </w:r>
      <w:r>
        <w:rPr>
          <w:rFonts w:ascii="Times New Roman" w:hAnsi="Times New Roman" w:cs="Times New Roman"/>
          <w:sz w:val="28"/>
          <w:szCs w:val="28"/>
        </w:rPr>
        <w:t xml:space="preserve">с </w:t>
      </w:r>
      <w:r w:rsidRPr="001B4178">
        <w:rPr>
          <w:rFonts w:ascii="Times New Roman" w:hAnsi="Times New Roman" w:cs="Times New Roman"/>
          <w:sz w:val="28"/>
          <w:szCs w:val="28"/>
        </w:rPr>
        <w:t xml:space="preserve">жареный с картофелем, колбаса вареная, котлеты мясные, </w:t>
      </w:r>
      <w:r w:rsidRPr="00A20ED0">
        <w:rPr>
          <w:rFonts w:ascii="Times New Roman" w:hAnsi="Times New Roman" w:cs="Times New Roman"/>
          <w:sz w:val="28"/>
          <w:szCs w:val="28"/>
        </w:rPr>
        <w:t xml:space="preserve">в качестве закуски </w:t>
      </w:r>
      <w:r>
        <w:rPr>
          <w:rFonts w:ascii="Times New Roman" w:hAnsi="Times New Roman" w:cs="Times New Roman"/>
          <w:sz w:val="28"/>
          <w:szCs w:val="28"/>
        </w:rPr>
        <w:t xml:space="preserve">– </w:t>
      </w:r>
      <w:r w:rsidRPr="00A20ED0">
        <w:rPr>
          <w:rFonts w:ascii="Times New Roman" w:hAnsi="Times New Roman" w:cs="Times New Roman"/>
          <w:sz w:val="28"/>
          <w:szCs w:val="28"/>
        </w:rPr>
        <w:t>соленые грибы домашнего консервирования</w:t>
      </w:r>
      <w:r>
        <w:rPr>
          <w:rFonts w:ascii="Times New Roman" w:hAnsi="Times New Roman" w:cs="Times New Roman"/>
          <w:sz w:val="28"/>
          <w:szCs w:val="28"/>
        </w:rPr>
        <w:t xml:space="preserve"> и салат из свежих овощей</w:t>
      </w:r>
      <w:r w:rsidRPr="00A20ED0">
        <w:rPr>
          <w:rFonts w:ascii="Times New Roman" w:hAnsi="Times New Roman" w:cs="Times New Roman"/>
          <w:sz w:val="28"/>
          <w:szCs w:val="28"/>
        </w:rPr>
        <w:t xml:space="preserve">. Спустя 6 часов у </w:t>
      </w:r>
      <w:r>
        <w:rPr>
          <w:rFonts w:ascii="Times New Roman" w:hAnsi="Times New Roman" w:cs="Times New Roman"/>
          <w:sz w:val="28"/>
          <w:szCs w:val="28"/>
        </w:rPr>
        <w:t>бабушки и мамы</w:t>
      </w:r>
      <w:r w:rsidRPr="00A20ED0">
        <w:rPr>
          <w:rFonts w:ascii="Times New Roman" w:hAnsi="Times New Roman" w:cs="Times New Roman"/>
          <w:sz w:val="28"/>
          <w:szCs w:val="28"/>
        </w:rPr>
        <w:t xml:space="preserve"> появились следующие симптомы: рвота, боли в животе, слабость, расстройство зрения (двоение в глазах, туман, сетка перед глазами). Позднее появились симптомы затруднения глотания, изменение голоса (с носовым оттенком).</w:t>
      </w:r>
      <w:r>
        <w:rPr>
          <w:rFonts w:ascii="Times New Roman" w:hAnsi="Times New Roman" w:cs="Times New Roman"/>
          <w:sz w:val="28"/>
          <w:szCs w:val="28"/>
        </w:rPr>
        <w:t xml:space="preserve"> </w:t>
      </w:r>
      <w:r w:rsidRPr="00A20ED0">
        <w:rPr>
          <w:rFonts w:ascii="Times New Roman" w:hAnsi="Times New Roman" w:cs="Times New Roman"/>
          <w:sz w:val="28"/>
          <w:szCs w:val="28"/>
        </w:rPr>
        <w:t>Родственники пострадавших не употребляли соленые грибы.</w:t>
      </w:r>
      <w:r>
        <w:rPr>
          <w:rFonts w:ascii="Times New Roman" w:hAnsi="Times New Roman" w:cs="Times New Roman"/>
          <w:sz w:val="28"/>
          <w:szCs w:val="28"/>
        </w:rPr>
        <w:t xml:space="preserve"> Врач скорой помощи поставил диагноз: ботулизм? – и госпитализировал пострадавших.</w:t>
      </w:r>
    </w:p>
    <w:p w:rsidR="001B09EA" w:rsidRDefault="001B09EA" w:rsidP="001B09EA">
      <w:pPr>
        <w:spacing w:after="0"/>
        <w:ind w:firstLine="709"/>
        <w:jc w:val="both"/>
        <w:rPr>
          <w:rFonts w:ascii="Times New Roman" w:hAnsi="Times New Roman" w:cs="Times New Roman"/>
          <w:sz w:val="28"/>
          <w:szCs w:val="28"/>
        </w:rPr>
      </w:pPr>
      <w:proofErr w:type="gramStart"/>
      <w:r w:rsidRPr="00A20ED0">
        <w:rPr>
          <w:rFonts w:ascii="Times New Roman" w:hAnsi="Times New Roman" w:cs="Times New Roman"/>
          <w:sz w:val="28"/>
          <w:szCs w:val="28"/>
        </w:rPr>
        <w:t>При осмотре банки грибных консервов выявлено, что они пластинчатые, домашнего консервирования, с герметично укупоренной крышкой, были законсервированы в прошлым летом и хранились в тепле при температуре 26-28</w:t>
      </w:r>
      <w:r>
        <w:rPr>
          <w:rFonts w:ascii="Times New Roman" w:hAnsi="Times New Roman" w:cs="Times New Roman"/>
          <w:sz w:val="28"/>
          <w:szCs w:val="28"/>
        </w:rPr>
        <w:t xml:space="preserve"> </w:t>
      </w:r>
      <w:r w:rsidRPr="00A20ED0">
        <w:rPr>
          <w:rFonts w:ascii="Times New Roman" w:hAnsi="Times New Roman" w:cs="Times New Roman"/>
          <w:sz w:val="28"/>
          <w:szCs w:val="28"/>
        </w:rPr>
        <w:t>°С. При этом не было отмечено какое-либо изменение органолептиче</w:t>
      </w:r>
      <w:r>
        <w:rPr>
          <w:rFonts w:ascii="Times New Roman" w:hAnsi="Times New Roman" w:cs="Times New Roman"/>
          <w:sz w:val="28"/>
          <w:szCs w:val="28"/>
        </w:rPr>
        <w:t>ских свойств грибных консервов.</w:t>
      </w:r>
      <w:proofErr w:type="gramEnd"/>
      <w:r>
        <w:rPr>
          <w:rFonts w:ascii="Times New Roman" w:hAnsi="Times New Roman" w:cs="Times New Roman"/>
          <w:sz w:val="28"/>
          <w:szCs w:val="28"/>
        </w:rPr>
        <w:t xml:space="preserve"> В холодильнике находятся три 2-х литровых банки с пластинчатыми и 1 с трубчатыми грибами</w:t>
      </w: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A20ED0">
        <w:rPr>
          <w:rFonts w:ascii="Times New Roman" w:hAnsi="Times New Roman" w:cs="Times New Roman"/>
          <w:sz w:val="28"/>
          <w:szCs w:val="28"/>
        </w:rPr>
        <w:t>Опишите обстоятельства способствова</w:t>
      </w:r>
      <w:r>
        <w:rPr>
          <w:rFonts w:ascii="Times New Roman" w:hAnsi="Times New Roman" w:cs="Times New Roman"/>
          <w:sz w:val="28"/>
          <w:szCs w:val="28"/>
        </w:rPr>
        <w:t>вшие</w:t>
      </w:r>
      <w:r w:rsidRPr="00A20ED0">
        <w:rPr>
          <w:rFonts w:ascii="Times New Roman" w:hAnsi="Times New Roman" w:cs="Times New Roman"/>
          <w:sz w:val="28"/>
          <w:szCs w:val="28"/>
        </w:rPr>
        <w:t xml:space="preserve"> возникновению данного пищевого отравления</w:t>
      </w:r>
      <w:r>
        <w:rPr>
          <w:rFonts w:ascii="Times New Roman" w:hAnsi="Times New Roman" w:cs="Times New Roman"/>
          <w:sz w:val="28"/>
          <w:szCs w:val="28"/>
        </w:rPr>
        <w:t>.</w:t>
      </w:r>
    </w:p>
    <w:p w:rsidR="001B09EA" w:rsidRDefault="001B09EA" w:rsidP="001B09EA">
      <w:pPr>
        <w:spacing w:after="0"/>
        <w:ind w:firstLine="709"/>
        <w:jc w:val="both"/>
        <w:rPr>
          <w:rFonts w:ascii="Times New Roman" w:hAnsi="Times New Roman" w:cs="Times New Roman"/>
          <w:sz w:val="28"/>
          <w:szCs w:val="28"/>
        </w:rPr>
      </w:pPr>
      <w:r>
        <w:rPr>
          <w:rFonts w:ascii="Times New Roman" w:hAnsi="Times New Roman" w:cs="Times New Roman"/>
          <w:sz w:val="28"/>
          <w:szCs w:val="28"/>
        </w:rPr>
        <w:t>2.</w:t>
      </w:r>
      <w:r w:rsidRPr="00A20ED0">
        <w:rPr>
          <w:rFonts w:ascii="Times New Roman" w:hAnsi="Times New Roman" w:cs="Times New Roman"/>
          <w:sz w:val="28"/>
          <w:szCs w:val="28"/>
        </w:rPr>
        <w:t xml:space="preserve"> Укажите конкретные меры профилактики данного вида пищевого отравления</w:t>
      </w:r>
      <w:r>
        <w:rPr>
          <w:rFonts w:ascii="Times New Roman" w:hAnsi="Times New Roman" w:cs="Times New Roman"/>
          <w:sz w:val="28"/>
          <w:szCs w:val="28"/>
        </w:rPr>
        <w:t>.</w:t>
      </w:r>
    </w:p>
    <w:p w:rsidR="00736351" w:rsidRDefault="00736351" w:rsidP="00943947">
      <w:pPr>
        <w:spacing w:before="120" w:after="120"/>
        <w:ind w:firstLine="709"/>
        <w:jc w:val="both"/>
        <w:rPr>
          <w:rFonts w:ascii="Times New Roman" w:hAnsi="Times New Roman" w:cs="Times New Roman"/>
          <w:b/>
          <w:sz w:val="28"/>
          <w:szCs w:val="28"/>
        </w:rPr>
      </w:pPr>
      <w:r w:rsidRPr="00B502CD">
        <w:rPr>
          <w:rFonts w:ascii="Times New Roman" w:hAnsi="Times New Roman" w:cs="Times New Roman"/>
          <w:b/>
          <w:sz w:val="28"/>
          <w:szCs w:val="28"/>
        </w:rPr>
        <w:t>Эталон ответа на задачу №</w:t>
      </w:r>
      <w:r w:rsidR="00773766">
        <w:rPr>
          <w:rFonts w:ascii="Times New Roman" w:hAnsi="Times New Roman" w:cs="Times New Roman"/>
          <w:b/>
          <w:sz w:val="28"/>
          <w:szCs w:val="28"/>
        </w:rPr>
        <w:t xml:space="preserve"> 4</w:t>
      </w:r>
      <w:r w:rsidRPr="00B502CD">
        <w:rPr>
          <w:rFonts w:ascii="Times New Roman" w:hAnsi="Times New Roman" w:cs="Times New Roman"/>
          <w:b/>
          <w:sz w:val="28"/>
          <w:szCs w:val="28"/>
        </w:rPr>
        <w:t>.</w:t>
      </w:r>
    </w:p>
    <w:p w:rsidR="00736351" w:rsidRDefault="00736351" w:rsidP="00D06EF0">
      <w:pPr>
        <w:pStyle w:val="af5"/>
        <w:numPr>
          <w:ilvl w:val="0"/>
          <w:numId w:val="12"/>
        </w:numPr>
        <w:spacing w:after="0" w:line="240" w:lineRule="auto"/>
        <w:ind w:left="0" w:firstLine="709"/>
        <w:jc w:val="both"/>
        <w:rPr>
          <w:rFonts w:ascii="Times New Roman" w:hAnsi="Times New Roman"/>
          <w:sz w:val="28"/>
          <w:szCs w:val="28"/>
        </w:rPr>
      </w:pPr>
      <w:r>
        <w:rPr>
          <w:rFonts w:ascii="Times New Roman" w:hAnsi="Times New Roman"/>
          <w:sz w:val="28"/>
          <w:szCs w:val="28"/>
        </w:rPr>
        <w:t>Данное пищевое отравление возникло в результате употребления в пищу грибных консервов домашнего приготовления. Консервированные грибы – пластинчатые, герметично упакованы</w:t>
      </w:r>
      <w:r w:rsidR="0038654D">
        <w:rPr>
          <w:rFonts w:ascii="Times New Roman" w:hAnsi="Times New Roman"/>
          <w:sz w:val="28"/>
          <w:szCs w:val="28"/>
        </w:rPr>
        <w:t xml:space="preserve">, что обеспечивает благоприятные условия для образования </w:t>
      </w:r>
      <w:r w:rsidR="0038654D" w:rsidRPr="0038654D">
        <w:rPr>
          <w:rFonts w:ascii="Times New Roman" w:hAnsi="Times New Roman"/>
          <w:sz w:val="28"/>
          <w:szCs w:val="28"/>
        </w:rPr>
        <w:t>ботулинического токсина</w:t>
      </w:r>
      <w:r w:rsidR="0038654D">
        <w:rPr>
          <w:rFonts w:ascii="Times New Roman" w:hAnsi="Times New Roman"/>
          <w:sz w:val="28"/>
          <w:szCs w:val="28"/>
        </w:rPr>
        <w:t xml:space="preserve">. Кроме </w:t>
      </w:r>
      <w:r w:rsidR="0038654D">
        <w:rPr>
          <w:rFonts w:ascii="Times New Roman" w:hAnsi="Times New Roman"/>
          <w:sz w:val="28"/>
          <w:szCs w:val="28"/>
        </w:rPr>
        <w:lastRenderedPageBreak/>
        <w:t>этого не соблюдены требования к условиям хранения (</w:t>
      </w:r>
      <w:r w:rsidR="0038654D" w:rsidRPr="00A20ED0">
        <w:rPr>
          <w:rFonts w:ascii="Times New Roman" w:hAnsi="Times New Roman"/>
          <w:sz w:val="28"/>
          <w:szCs w:val="28"/>
        </w:rPr>
        <w:t>26-28</w:t>
      </w:r>
      <w:r w:rsidR="0038654D">
        <w:rPr>
          <w:rFonts w:ascii="Times New Roman" w:hAnsi="Times New Roman"/>
          <w:sz w:val="28"/>
          <w:szCs w:val="28"/>
        </w:rPr>
        <w:t xml:space="preserve"> </w:t>
      </w:r>
      <w:r w:rsidR="0038654D" w:rsidRPr="00A20ED0">
        <w:rPr>
          <w:rFonts w:ascii="Times New Roman" w:hAnsi="Times New Roman"/>
          <w:sz w:val="28"/>
          <w:szCs w:val="28"/>
        </w:rPr>
        <w:t>°С</w:t>
      </w:r>
      <w:r w:rsidR="0038654D">
        <w:rPr>
          <w:rFonts w:ascii="Times New Roman" w:hAnsi="Times New Roman"/>
          <w:sz w:val="28"/>
          <w:szCs w:val="28"/>
        </w:rPr>
        <w:t>). На основании характерных симптомов у пострадавших, инкубационного периода, связи заболевания с употреблением грибов, можно предположить пищевое отравление микробной этиологии, бактериальный токсикоз, ботулизм.</w:t>
      </w:r>
    </w:p>
    <w:p w:rsidR="0038654D" w:rsidRDefault="0038654D" w:rsidP="00D06EF0">
      <w:pPr>
        <w:pStyle w:val="af5"/>
        <w:numPr>
          <w:ilvl w:val="0"/>
          <w:numId w:val="12"/>
        </w:numPr>
        <w:spacing w:after="0" w:line="240" w:lineRule="auto"/>
        <w:ind w:left="0" w:firstLine="709"/>
        <w:jc w:val="both"/>
        <w:rPr>
          <w:rFonts w:ascii="Times New Roman" w:hAnsi="Times New Roman"/>
          <w:sz w:val="28"/>
          <w:szCs w:val="28"/>
        </w:rPr>
      </w:pPr>
      <w:r>
        <w:rPr>
          <w:rFonts w:ascii="Times New Roman" w:hAnsi="Times New Roman"/>
          <w:sz w:val="28"/>
          <w:szCs w:val="28"/>
        </w:rPr>
        <w:t>Меры профилактики:</w:t>
      </w:r>
    </w:p>
    <w:p w:rsidR="00D06EF0" w:rsidRDefault="00D06EF0" w:rsidP="00D06EF0">
      <w:pPr>
        <w:pStyle w:val="Default"/>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B050CC">
        <w:rPr>
          <w:rFonts w:ascii="Times New Roman" w:hAnsi="Times New Roman" w:cs="Times New Roman"/>
          <w:color w:val="auto"/>
          <w:sz w:val="28"/>
          <w:szCs w:val="28"/>
        </w:rPr>
        <w:t>запрещение герметизации грибов, мяса, рыбы, заготавливаемых в домашних условиях;</w:t>
      </w:r>
    </w:p>
    <w:p w:rsidR="00D06EF0" w:rsidRPr="00B050CC" w:rsidRDefault="00D06EF0" w:rsidP="00D06EF0">
      <w:pPr>
        <w:pStyle w:val="Default"/>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B050CC">
        <w:rPr>
          <w:rFonts w:ascii="Times New Roman" w:hAnsi="Times New Roman" w:cs="Times New Roman"/>
          <w:color w:val="auto"/>
          <w:sz w:val="28"/>
          <w:szCs w:val="28"/>
        </w:rPr>
        <w:t xml:space="preserve">в связи с широким применением домашнего консервирования усиление санитарной пропаганды среди населения </w:t>
      </w:r>
      <w:r>
        <w:rPr>
          <w:rFonts w:ascii="Times New Roman" w:hAnsi="Times New Roman" w:cs="Times New Roman"/>
          <w:color w:val="auto"/>
          <w:sz w:val="28"/>
          <w:szCs w:val="28"/>
        </w:rPr>
        <w:t>о правилах заготовки продуктов.</w:t>
      </w:r>
    </w:p>
    <w:p w:rsidR="001B09EA" w:rsidRPr="001816F2" w:rsidRDefault="00ED3D2B" w:rsidP="00D06EF0">
      <w:pPr>
        <w:numPr>
          <w:ilvl w:val="0"/>
          <w:numId w:val="3"/>
        </w:numPr>
        <w:snapToGrid w:val="0"/>
        <w:spacing w:before="120" w:after="120" w:line="240" w:lineRule="auto"/>
        <w:jc w:val="both"/>
        <w:rPr>
          <w:rFonts w:ascii="Times New Roman" w:eastAsia="MS Mincho" w:hAnsi="Times New Roman" w:cs="Times New Roman"/>
          <w:sz w:val="28"/>
          <w:szCs w:val="28"/>
          <w:lang w:eastAsia="ru-RU"/>
        </w:rPr>
      </w:pPr>
      <w:r>
        <w:rPr>
          <w:rFonts w:ascii="Times New Roman" w:eastAsia="MS Mincho" w:hAnsi="Times New Roman" w:cs="Times New Roman"/>
          <w:b/>
          <w:sz w:val="28"/>
          <w:szCs w:val="28"/>
          <w:lang w:eastAsia="ru-RU"/>
        </w:rPr>
        <w:t xml:space="preserve"> </w:t>
      </w:r>
      <w:r w:rsidR="001B09EA" w:rsidRPr="001B09EA">
        <w:rPr>
          <w:rFonts w:ascii="Times New Roman" w:eastAsia="MS Mincho" w:hAnsi="Times New Roman" w:cs="Times New Roman"/>
          <w:b/>
          <w:sz w:val="28"/>
          <w:szCs w:val="28"/>
          <w:lang w:eastAsia="ru-RU"/>
        </w:rPr>
        <w:t>Перечень и стандарты практических умений.</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8456"/>
      </w:tblGrid>
      <w:tr w:rsidR="001816F2" w:rsidRPr="001816F2" w:rsidTr="001816F2">
        <w:tc>
          <w:tcPr>
            <w:tcW w:w="900" w:type="dxa"/>
            <w:shd w:val="clear" w:color="auto" w:fill="auto"/>
            <w:vAlign w:val="center"/>
          </w:tcPr>
          <w:p w:rsidR="001816F2" w:rsidRPr="001816F2" w:rsidRDefault="001816F2" w:rsidP="001816F2">
            <w:pPr>
              <w:widowControl w:val="0"/>
              <w:spacing w:after="0" w:line="240" w:lineRule="auto"/>
              <w:ind w:left="-40"/>
              <w:jc w:val="center"/>
              <w:rPr>
                <w:rFonts w:ascii="Times New Roman" w:eastAsia="Times New Roman" w:hAnsi="Times New Roman" w:cs="Times New Roman"/>
                <w:sz w:val="28"/>
                <w:szCs w:val="28"/>
                <w:lang w:eastAsia="ru-RU"/>
              </w:rPr>
            </w:pPr>
            <w:r w:rsidRPr="001816F2">
              <w:rPr>
                <w:rFonts w:ascii="Times New Roman" w:eastAsia="Times New Roman" w:hAnsi="Times New Roman" w:cs="Times New Roman"/>
                <w:b/>
                <w:sz w:val="28"/>
                <w:szCs w:val="28"/>
                <w:lang w:eastAsia="ru-RU"/>
              </w:rPr>
              <w:t xml:space="preserve">№ </w:t>
            </w:r>
            <w:proofErr w:type="gramStart"/>
            <w:r w:rsidRPr="001816F2">
              <w:rPr>
                <w:rFonts w:ascii="Times New Roman" w:eastAsia="Times New Roman" w:hAnsi="Times New Roman" w:cs="Times New Roman"/>
                <w:b/>
                <w:sz w:val="28"/>
                <w:szCs w:val="28"/>
                <w:lang w:eastAsia="ru-RU"/>
              </w:rPr>
              <w:t>п</w:t>
            </w:r>
            <w:proofErr w:type="gramEnd"/>
            <w:r w:rsidRPr="001816F2">
              <w:rPr>
                <w:rFonts w:ascii="Times New Roman" w:eastAsia="Times New Roman" w:hAnsi="Times New Roman" w:cs="Times New Roman"/>
                <w:b/>
                <w:sz w:val="28"/>
                <w:szCs w:val="28"/>
                <w:lang w:eastAsia="ru-RU"/>
              </w:rPr>
              <w:t>/п</w:t>
            </w:r>
          </w:p>
        </w:tc>
        <w:tc>
          <w:tcPr>
            <w:tcW w:w="8456" w:type="dxa"/>
            <w:shd w:val="clear" w:color="auto" w:fill="auto"/>
            <w:vAlign w:val="center"/>
          </w:tcPr>
          <w:p w:rsidR="001816F2" w:rsidRPr="001816F2" w:rsidRDefault="001816F2" w:rsidP="001816F2">
            <w:pPr>
              <w:widowControl w:val="0"/>
              <w:spacing w:after="0" w:line="240" w:lineRule="auto"/>
              <w:ind w:left="-40"/>
              <w:jc w:val="center"/>
              <w:rPr>
                <w:rFonts w:ascii="Times New Roman" w:eastAsia="Times New Roman" w:hAnsi="Times New Roman" w:cs="Times New Roman"/>
                <w:b/>
                <w:sz w:val="28"/>
                <w:szCs w:val="28"/>
                <w:lang w:eastAsia="ru-RU"/>
              </w:rPr>
            </w:pPr>
            <w:r w:rsidRPr="001816F2">
              <w:rPr>
                <w:rFonts w:ascii="Times New Roman" w:eastAsia="Times New Roman" w:hAnsi="Times New Roman" w:cs="Times New Roman"/>
                <w:b/>
                <w:sz w:val="28"/>
                <w:szCs w:val="28"/>
                <w:lang w:eastAsia="ru-RU"/>
              </w:rPr>
              <w:t>Практические умения</w:t>
            </w:r>
          </w:p>
        </w:tc>
      </w:tr>
      <w:tr w:rsidR="001816F2" w:rsidRPr="001816F2" w:rsidTr="001816F2">
        <w:tc>
          <w:tcPr>
            <w:tcW w:w="9356" w:type="dxa"/>
            <w:gridSpan w:val="2"/>
            <w:shd w:val="clear" w:color="auto" w:fill="auto"/>
          </w:tcPr>
          <w:p w:rsidR="001816F2" w:rsidRPr="001816F2" w:rsidRDefault="001816F2" w:rsidP="001816F2">
            <w:pPr>
              <w:widowControl w:val="0"/>
              <w:spacing w:after="0" w:line="240" w:lineRule="auto"/>
              <w:jc w:val="center"/>
              <w:rPr>
                <w:rFonts w:ascii="Times New Roman" w:eastAsia="Times New Roman" w:hAnsi="Times New Roman" w:cs="Times New Roman"/>
                <w:b/>
                <w:sz w:val="28"/>
                <w:szCs w:val="28"/>
                <w:lang w:eastAsia="ru-RU"/>
              </w:rPr>
            </w:pPr>
            <w:r w:rsidRPr="001816F2">
              <w:rPr>
                <w:rFonts w:ascii="Times New Roman" w:eastAsia="Times New Roman" w:hAnsi="Times New Roman" w:cs="Times New Roman"/>
                <w:b/>
                <w:bCs/>
                <w:sz w:val="28"/>
                <w:szCs w:val="28"/>
                <w:lang w:val="en-US" w:eastAsia="ru-RU"/>
              </w:rPr>
              <w:t>V</w:t>
            </w:r>
            <w:r w:rsidRPr="001816F2">
              <w:rPr>
                <w:rFonts w:ascii="Times New Roman" w:eastAsia="Times New Roman" w:hAnsi="Times New Roman" w:cs="Times New Roman"/>
                <w:b/>
                <w:sz w:val="28"/>
                <w:szCs w:val="28"/>
                <w:lang w:eastAsia="ru-RU"/>
              </w:rPr>
              <w:t xml:space="preserve"> семестр</w:t>
            </w:r>
          </w:p>
        </w:tc>
      </w:tr>
      <w:tr w:rsidR="001816F2" w:rsidRPr="001816F2" w:rsidTr="001816F2">
        <w:tc>
          <w:tcPr>
            <w:tcW w:w="900" w:type="dxa"/>
            <w:shd w:val="clear" w:color="auto" w:fill="auto"/>
          </w:tcPr>
          <w:p w:rsidR="001816F2" w:rsidRPr="001816F2" w:rsidRDefault="001816F2" w:rsidP="001816F2">
            <w:pPr>
              <w:widowControl w:val="0"/>
              <w:spacing w:after="0" w:line="240" w:lineRule="auto"/>
              <w:ind w:left="34"/>
              <w:jc w:val="center"/>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1.</w:t>
            </w:r>
          </w:p>
        </w:tc>
        <w:tc>
          <w:tcPr>
            <w:tcW w:w="8456" w:type="dxa"/>
            <w:shd w:val="clear" w:color="auto" w:fill="auto"/>
          </w:tcPr>
          <w:p w:rsidR="001816F2" w:rsidRPr="001816F2" w:rsidRDefault="001816F2" w:rsidP="001816F2">
            <w:pPr>
              <w:widowControl w:val="0"/>
              <w:spacing w:after="0" w:line="240" w:lineRule="auto"/>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Выявлять соответствие (не соответствие) показателей факторов среды обитания  человека гигиеническим нормативам</w:t>
            </w:r>
          </w:p>
        </w:tc>
      </w:tr>
      <w:tr w:rsidR="001816F2" w:rsidRPr="001816F2" w:rsidTr="001816F2">
        <w:tc>
          <w:tcPr>
            <w:tcW w:w="900" w:type="dxa"/>
            <w:shd w:val="clear" w:color="auto" w:fill="auto"/>
          </w:tcPr>
          <w:p w:rsidR="001816F2" w:rsidRPr="001816F2" w:rsidRDefault="001816F2" w:rsidP="001816F2">
            <w:pPr>
              <w:widowControl w:val="0"/>
              <w:spacing w:after="0" w:line="240" w:lineRule="auto"/>
              <w:ind w:left="34"/>
              <w:jc w:val="center"/>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2.</w:t>
            </w:r>
          </w:p>
        </w:tc>
        <w:tc>
          <w:tcPr>
            <w:tcW w:w="8456" w:type="dxa"/>
            <w:shd w:val="clear" w:color="auto" w:fill="auto"/>
          </w:tcPr>
          <w:p w:rsidR="001816F2" w:rsidRPr="001816F2" w:rsidRDefault="001816F2" w:rsidP="001816F2">
            <w:pPr>
              <w:widowControl w:val="0"/>
              <w:spacing w:after="0" w:line="240" w:lineRule="auto"/>
              <w:jc w:val="both"/>
              <w:rPr>
                <w:rFonts w:ascii="Times New Roman" w:eastAsia="Times New Roman" w:hAnsi="Times New Roman" w:cs="Times New Roman"/>
                <w:b/>
                <w:sz w:val="28"/>
                <w:szCs w:val="28"/>
                <w:lang w:eastAsia="ru-RU"/>
              </w:rPr>
            </w:pPr>
            <w:r w:rsidRPr="001816F2">
              <w:rPr>
                <w:rFonts w:ascii="Times New Roman" w:eastAsia="Times New Roman" w:hAnsi="Times New Roman" w:cs="Times New Roman"/>
                <w:sz w:val="28"/>
                <w:szCs w:val="28"/>
                <w:lang w:eastAsia="ru-RU"/>
              </w:rPr>
              <w:t>Оценивать последствия нарушений гигиенических норм и правил для здоровья человека</w:t>
            </w:r>
          </w:p>
        </w:tc>
      </w:tr>
      <w:tr w:rsidR="001816F2" w:rsidRPr="001816F2" w:rsidTr="001816F2">
        <w:tc>
          <w:tcPr>
            <w:tcW w:w="900" w:type="dxa"/>
            <w:shd w:val="clear" w:color="auto" w:fill="auto"/>
          </w:tcPr>
          <w:p w:rsidR="001816F2" w:rsidRPr="001816F2" w:rsidRDefault="001816F2" w:rsidP="001816F2">
            <w:pPr>
              <w:widowControl w:val="0"/>
              <w:spacing w:after="0" w:line="240" w:lineRule="auto"/>
              <w:ind w:left="34"/>
              <w:jc w:val="center"/>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3.</w:t>
            </w:r>
          </w:p>
        </w:tc>
        <w:tc>
          <w:tcPr>
            <w:tcW w:w="8456" w:type="dxa"/>
            <w:shd w:val="clear" w:color="auto" w:fill="auto"/>
          </w:tcPr>
          <w:p w:rsidR="001816F2" w:rsidRPr="001816F2" w:rsidRDefault="001816F2" w:rsidP="001816F2">
            <w:pPr>
              <w:widowControl w:val="0"/>
              <w:spacing w:after="0" w:line="240" w:lineRule="auto"/>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 xml:space="preserve">Определять меры </w:t>
            </w:r>
            <w:proofErr w:type="gramStart"/>
            <w:r w:rsidRPr="001816F2">
              <w:rPr>
                <w:rFonts w:ascii="Times New Roman" w:eastAsia="Times New Roman" w:hAnsi="Times New Roman" w:cs="Times New Roman"/>
                <w:sz w:val="28"/>
                <w:szCs w:val="28"/>
                <w:lang w:eastAsia="ru-RU"/>
              </w:rPr>
              <w:t>профилактики вредного воздействия факторов среды обитания человека</w:t>
            </w:r>
            <w:proofErr w:type="gramEnd"/>
            <w:r w:rsidRPr="001816F2">
              <w:rPr>
                <w:rFonts w:ascii="Times New Roman" w:eastAsia="Times New Roman" w:hAnsi="Times New Roman" w:cs="Times New Roman"/>
                <w:sz w:val="28"/>
                <w:szCs w:val="28"/>
                <w:lang w:eastAsia="ru-RU"/>
              </w:rPr>
              <w:t>.</w:t>
            </w:r>
          </w:p>
        </w:tc>
      </w:tr>
      <w:tr w:rsidR="001816F2" w:rsidRPr="001816F2" w:rsidTr="001816F2">
        <w:tc>
          <w:tcPr>
            <w:tcW w:w="900" w:type="dxa"/>
            <w:shd w:val="clear" w:color="auto" w:fill="auto"/>
          </w:tcPr>
          <w:p w:rsidR="001816F2" w:rsidRPr="001816F2" w:rsidRDefault="001816F2" w:rsidP="001816F2">
            <w:pPr>
              <w:widowControl w:val="0"/>
              <w:spacing w:after="0" w:line="240" w:lineRule="auto"/>
              <w:ind w:left="34"/>
              <w:jc w:val="center"/>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4.</w:t>
            </w:r>
          </w:p>
        </w:tc>
        <w:tc>
          <w:tcPr>
            <w:tcW w:w="8456" w:type="dxa"/>
            <w:shd w:val="clear" w:color="auto" w:fill="auto"/>
          </w:tcPr>
          <w:p w:rsidR="001816F2" w:rsidRPr="001816F2" w:rsidRDefault="001816F2" w:rsidP="001816F2">
            <w:pPr>
              <w:widowControl w:val="0"/>
              <w:spacing w:after="0" w:line="240" w:lineRule="auto"/>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Ориентироваться в действующих нормативно-правовых актах, устанавливающих санитарно-эпидемиологические требования к факторам среды обитания человека</w:t>
            </w:r>
          </w:p>
        </w:tc>
      </w:tr>
      <w:tr w:rsidR="001816F2" w:rsidRPr="001816F2" w:rsidTr="001816F2">
        <w:tc>
          <w:tcPr>
            <w:tcW w:w="900" w:type="dxa"/>
            <w:shd w:val="clear" w:color="auto" w:fill="auto"/>
          </w:tcPr>
          <w:p w:rsidR="001816F2" w:rsidRPr="001816F2" w:rsidRDefault="001816F2" w:rsidP="001816F2">
            <w:pPr>
              <w:widowControl w:val="0"/>
              <w:spacing w:after="0" w:line="240" w:lineRule="auto"/>
              <w:ind w:left="34"/>
              <w:jc w:val="center"/>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5.</w:t>
            </w:r>
          </w:p>
        </w:tc>
        <w:tc>
          <w:tcPr>
            <w:tcW w:w="8456" w:type="dxa"/>
            <w:shd w:val="clear" w:color="auto" w:fill="auto"/>
          </w:tcPr>
          <w:p w:rsidR="001816F2" w:rsidRPr="001816F2" w:rsidRDefault="001816F2" w:rsidP="001816F2">
            <w:pPr>
              <w:widowControl w:val="0"/>
              <w:spacing w:after="0" w:line="240" w:lineRule="auto"/>
              <w:jc w:val="both"/>
              <w:rPr>
                <w:rFonts w:ascii="Times New Roman" w:eastAsia="Times New Roman" w:hAnsi="Times New Roman" w:cs="Times New Roman"/>
                <w:sz w:val="28"/>
                <w:szCs w:val="28"/>
                <w:lang w:eastAsia="ru-RU"/>
              </w:rPr>
            </w:pPr>
            <w:r w:rsidRPr="001816F2">
              <w:rPr>
                <w:rFonts w:ascii="Times New Roman" w:eastAsia="Times New Roman" w:hAnsi="Times New Roman" w:cs="Times New Roman"/>
                <w:sz w:val="28"/>
                <w:szCs w:val="28"/>
                <w:lang w:eastAsia="ru-RU"/>
              </w:rPr>
              <w:t>Составлять тексты гигиенических оценок среды обитания человека</w:t>
            </w:r>
          </w:p>
        </w:tc>
      </w:tr>
    </w:tbl>
    <w:p w:rsidR="001B09EA" w:rsidRPr="001B09EA" w:rsidRDefault="001B09EA" w:rsidP="001B09EA">
      <w:pPr>
        <w:tabs>
          <w:tab w:val="left" w:pos="360"/>
        </w:tabs>
        <w:spacing w:before="120" w:after="120" w:line="240" w:lineRule="auto"/>
        <w:ind w:firstLine="720"/>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11. Примерная тематика НИРС по теме.</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8598"/>
      </w:tblGrid>
      <w:tr w:rsidR="001B09EA" w:rsidRPr="001B09EA" w:rsidTr="00943947">
        <w:tc>
          <w:tcPr>
            <w:tcW w:w="900" w:type="dxa"/>
            <w:vAlign w:val="center"/>
          </w:tcPr>
          <w:p w:rsidR="001B09EA" w:rsidRPr="001B09EA" w:rsidRDefault="001B09EA" w:rsidP="001B09EA">
            <w:pPr>
              <w:widowControl w:val="0"/>
              <w:spacing w:after="0" w:line="240" w:lineRule="auto"/>
              <w:jc w:val="center"/>
              <w:rPr>
                <w:rFonts w:ascii="Times New Roman" w:eastAsia="MS Mincho" w:hAnsi="Times New Roman" w:cs="Times New Roman"/>
                <w:sz w:val="28"/>
                <w:szCs w:val="28"/>
                <w:lang w:eastAsia="ru-RU"/>
              </w:rPr>
            </w:pPr>
            <w:r w:rsidRPr="001B09EA">
              <w:rPr>
                <w:rFonts w:ascii="Times New Roman" w:eastAsia="MS Mincho" w:hAnsi="Times New Roman" w:cs="Times New Roman"/>
                <w:b/>
                <w:sz w:val="28"/>
                <w:szCs w:val="28"/>
                <w:lang w:eastAsia="ru-RU"/>
              </w:rPr>
              <w:t xml:space="preserve">№ </w:t>
            </w:r>
            <w:proofErr w:type="gramStart"/>
            <w:r w:rsidRPr="001B09EA">
              <w:rPr>
                <w:rFonts w:ascii="Times New Roman" w:eastAsia="MS Mincho" w:hAnsi="Times New Roman" w:cs="Times New Roman"/>
                <w:b/>
                <w:sz w:val="28"/>
                <w:szCs w:val="28"/>
                <w:lang w:eastAsia="ru-RU"/>
              </w:rPr>
              <w:t>п</w:t>
            </w:r>
            <w:proofErr w:type="gramEnd"/>
            <w:r w:rsidRPr="001B09EA">
              <w:rPr>
                <w:rFonts w:ascii="Times New Roman" w:eastAsia="MS Mincho" w:hAnsi="Times New Roman" w:cs="Times New Roman"/>
                <w:b/>
                <w:sz w:val="28"/>
                <w:szCs w:val="28"/>
                <w:lang w:eastAsia="ru-RU"/>
              </w:rPr>
              <w:t>/п</w:t>
            </w:r>
          </w:p>
        </w:tc>
        <w:tc>
          <w:tcPr>
            <w:tcW w:w="8598" w:type="dxa"/>
            <w:vAlign w:val="center"/>
          </w:tcPr>
          <w:p w:rsidR="001B09EA" w:rsidRPr="001B09EA" w:rsidRDefault="001B09EA" w:rsidP="001B09EA">
            <w:pPr>
              <w:widowControl w:val="0"/>
              <w:spacing w:after="0" w:line="240" w:lineRule="auto"/>
              <w:jc w:val="center"/>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Темы НИРС</w:t>
            </w:r>
          </w:p>
        </w:tc>
      </w:tr>
      <w:tr w:rsidR="001B09EA" w:rsidRPr="001B09EA" w:rsidTr="00943947">
        <w:tc>
          <w:tcPr>
            <w:tcW w:w="900" w:type="dxa"/>
          </w:tcPr>
          <w:p w:rsidR="001B09EA" w:rsidRPr="001B09EA" w:rsidRDefault="001B09EA" w:rsidP="001B09EA">
            <w:pPr>
              <w:widowControl w:val="0"/>
              <w:spacing w:after="0" w:line="240" w:lineRule="auto"/>
              <w:jc w:val="center"/>
              <w:rPr>
                <w:rFonts w:ascii="Times New Roman" w:eastAsia="MS Mincho" w:hAnsi="Times New Roman" w:cs="Times New Roman"/>
                <w:sz w:val="28"/>
                <w:szCs w:val="28"/>
                <w:lang w:eastAsia="ru-RU"/>
              </w:rPr>
            </w:pPr>
            <w:r w:rsidRPr="001B09EA">
              <w:rPr>
                <w:rFonts w:ascii="Times New Roman" w:eastAsia="MS Mincho" w:hAnsi="Times New Roman" w:cs="Times New Roman"/>
                <w:sz w:val="28"/>
                <w:szCs w:val="28"/>
                <w:lang w:eastAsia="ru-RU"/>
              </w:rPr>
              <w:t>1.</w:t>
            </w:r>
          </w:p>
        </w:tc>
        <w:tc>
          <w:tcPr>
            <w:tcW w:w="8598" w:type="dxa"/>
          </w:tcPr>
          <w:p w:rsidR="001B09EA" w:rsidRPr="00320FF7" w:rsidRDefault="00943947" w:rsidP="00943947">
            <w:pPr>
              <w:spacing w:after="0" w:line="240" w:lineRule="auto"/>
              <w:jc w:val="both"/>
              <w:rPr>
                <w:rFonts w:ascii="Times New Roman" w:eastAsia="MS Mincho" w:hAnsi="Times New Roman" w:cs="Times New Roman"/>
                <w:sz w:val="28"/>
                <w:szCs w:val="28"/>
                <w:lang w:eastAsia="ru-RU"/>
              </w:rPr>
            </w:pPr>
            <w:r>
              <w:rPr>
                <w:rFonts w:ascii="Times New Roman" w:eastAsia="MS Mincho" w:hAnsi="Times New Roman" w:cs="Times New Roman"/>
                <w:sz w:val="28"/>
                <w:szCs w:val="28"/>
                <w:lang w:eastAsia="ru-RU"/>
              </w:rPr>
              <w:t>Пищевые отравления стафилококковой этиологии: причины и меры профилактики</w:t>
            </w:r>
          </w:p>
        </w:tc>
      </w:tr>
      <w:tr w:rsidR="001B09EA" w:rsidRPr="001B09EA" w:rsidTr="00943947">
        <w:tc>
          <w:tcPr>
            <w:tcW w:w="900" w:type="dxa"/>
          </w:tcPr>
          <w:p w:rsidR="001B09EA" w:rsidRPr="001B09EA" w:rsidRDefault="001B09EA" w:rsidP="001B09EA">
            <w:pPr>
              <w:widowControl w:val="0"/>
              <w:spacing w:after="0" w:line="240" w:lineRule="auto"/>
              <w:jc w:val="center"/>
              <w:rPr>
                <w:rFonts w:ascii="Times New Roman" w:eastAsia="MS Mincho" w:hAnsi="Times New Roman" w:cs="Times New Roman"/>
                <w:sz w:val="28"/>
                <w:szCs w:val="28"/>
                <w:lang w:eastAsia="ru-RU"/>
              </w:rPr>
            </w:pPr>
            <w:r w:rsidRPr="001B09EA">
              <w:rPr>
                <w:rFonts w:ascii="Times New Roman" w:eastAsia="MS Mincho" w:hAnsi="Times New Roman" w:cs="Times New Roman"/>
                <w:sz w:val="28"/>
                <w:szCs w:val="28"/>
                <w:lang w:eastAsia="ru-RU"/>
              </w:rPr>
              <w:t>2.</w:t>
            </w:r>
          </w:p>
        </w:tc>
        <w:tc>
          <w:tcPr>
            <w:tcW w:w="8598" w:type="dxa"/>
          </w:tcPr>
          <w:p w:rsidR="001B09EA" w:rsidRPr="00320FF7" w:rsidRDefault="00943947" w:rsidP="00320FF7">
            <w:pPr>
              <w:tabs>
                <w:tab w:val="left" w:pos="360"/>
              </w:tabs>
              <w:spacing w:after="0" w:line="240" w:lineRule="auto"/>
              <w:jc w:val="both"/>
              <w:rPr>
                <w:rFonts w:ascii="Times New Roman" w:eastAsia="TimesNewRomanPSMT" w:hAnsi="Times New Roman" w:cs="Times New Roman"/>
                <w:sz w:val="28"/>
                <w:szCs w:val="28"/>
                <w:lang w:eastAsia="ru-RU"/>
              </w:rPr>
            </w:pPr>
            <w:r>
              <w:rPr>
                <w:rFonts w:ascii="Times New Roman" w:eastAsia="TimesNewRomanPSMT" w:hAnsi="Times New Roman" w:cs="Times New Roman"/>
                <w:sz w:val="28"/>
                <w:szCs w:val="28"/>
                <w:lang w:eastAsia="ru-RU"/>
              </w:rPr>
              <w:t>Бракераж скоропортящейся продукции</w:t>
            </w:r>
          </w:p>
        </w:tc>
      </w:tr>
      <w:tr w:rsidR="001B09EA" w:rsidRPr="001B09EA" w:rsidTr="00943947">
        <w:tc>
          <w:tcPr>
            <w:tcW w:w="900" w:type="dxa"/>
          </w:tcPr>
          <w:p w:rsidR="001B09EA" w:rsidRPr="001B09EA" w:rsidRDefault="001B09EA" w:rsidP="001B09EA">
            <w:pPr>
              <w:widowControl w:val="0"/>
              <w:spacing w:after="0" w:line="240" w:lineRule="auto"/>
              <w:jc w:val="center"/>
              <w:rPr>
                <w:rFonts w:ascii="Times New Roman" w:eastAsia="MS Mincho" w:hAnsi="Times New Roman" w:cs="Times New Roman"/>
                <w:sz w:val="28"/>
                <w:szCs w:val="28"/>
                <w:lang w:eastAsia="ru-RU"/>
              </w:rPr>
            </w:pPr>
            <w:r w:rsidRPr="001B09EA">
              <w:rPr>
                <w:rFonts w:ascii="Times New Roman" w:eastAsia="MS Mincho" w:hAnsi="Times New Roman" w:cs="Times New Roman"/>
                <w:sz w:val="28"/>
                <w:szCs w:val="28"/>
                <w:lang w:eastAsia="ru-RU"/>
              </w:rPr>
              <w:t>3.</w:t>
            </w:r>
          </w:p>
        </w:tc>
        <w:tc>
          <w:tcPr>
            <w:tcW w:w="8598" w:type="dxa"/>
          </w:tcPr>
          <w:p w:rsidR="001B09EA" w:rsidRPr="00320FF7" w:rsidRDefault="00C62F05" w:rsidP="00320FF7">
            <w:pPr>
              <w:tabs>
                <w:tab w:val="left" w:pos="360"/>
              </w:tabs>
              <w:spacing w:after="0" w:line="240" w:lineRule="auto"/>
              <w:jc w:val="both"/>
              <w:rPr>
                <w:rFonts w:ascii="Times New Roman" w:eastAsia="TimesNewRomanPSMT" w:hAnsi="Times New Roman" w:cs="Times New Roman"/>
                <w:sz w:val="28"/>
                <w:szCs w:val="28"/>
                <w:lang w:eastAsia="ru-RU"/>
              </w:rPr>
            </w:pPr>
            <w:r>
              <w:rPr>
                <w:rFonts w:ascii="Times New Roman" w:eastAsia="TimesNewRomanPSMT" w:hAnsi="Times New Roman" w:cs="Times New Roman"/>
                <w:sz w:val="28"/>
                <w:szCs w:val="28"/>
                <w:lang w:eastAsia="ru-RU"/>
              </w:rPr>
              <w:t>Отравление рыбной продукцией: этиология, причины и меры профилактики</w:t>
            </w:r>
          </w:p>
        </w:tc>
      </w:tr>
    </w:tbl>
    <w:p w:rsidR="001B09EA" w:rsidRPr="001B09EA" w:rsidRDefault="001B09EA" w:rsidP="001B09EA">
      <w:pPr>
        <w:spacing w:before="120" w:after="120" w:line="240" w:lineRule="auto"/>
        <w:ind w:firstLine="720"/>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12. Рекомендованная литература по теме занятия:</w:t>
      </w:r>
    </w:p>
    <w:p w:rsidR="001B09EA" w:rsidRPr="001B09EA" w:rsidRDefault="001B09EA" w:rsidP="001B09EA">
      <w:pPr>
        <w:spacing w:before="120" w:after="120" w:line="240" w:lineRule="auto"/>
        <w:ind w:firstLine="720"/>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12.1. Основная литература</w:t>
      </w: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1802"/>
        <w:gridCol w:w="2337"/>
        <w:gridCol w:w="1622"/>
        <w:gridCol w:w="1440"/>
        <w:gridCol w:w="1398"/>
      </w:tblGrid>
      <w:tr w:rsidR="001B09EA" w:rsidRPr="001B09EA" w:rsidTr="00943947">
        <w:trPr>
          <w:trHeight w:val="540"/>
        </w:trPr>
        <w:tc>
          <w:tcPr>
            <w:tcW w:w="899" w:type="dxa"/>
            <w:vMerge w:val="restart"/>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 xml:space="preserve">№ </w:t>
            </w:r>
            <w:proofErr w:type="gramStart"/>
            <w:r w:rsidRPr="001B09EA">
              <w:rPr>
                <w:rFonts w:ascii="Times New Roman" w:eastAsia="MS Mincho" w:hAnsi="Times New Roman" w:cs="Times New Roman"/>
                <w:b/>
                <w:sz w:val="24"/>
                <w:szCs w:val="24"/>
                <w:lang w:eastAsia="ru-RU"/>
              </w:rPr>
              <w:t>п</w:t>
            </w:r>
            <w:proofErr w:type="gramEnd"/>
            <w:r w:rsidRPr="001B09EA">
              <w:rPr>
                <w:rFonts w:ascii="Times New Roman" w:eastAsia="MS Mincho" w:hAnsi="Times New Roman" w:cs="Times New Roman"/>
                <w:b/>
                <w:sz w:val="24"/>
                <w:szCs w:val="24"/>
                <w:lang w:eastAsia="ru-RU"/>
              </w:rPr>
              <w:t>/п</w:t>
            </w:r>
          </w:p>
        </w:tc>
        <w:tc>
          <w:tcPr>
            <w:tcW w:w="1802" w:type="dxa"/>
            <w:vMerge w:val="restart"/>
            <w:vAlign w:val="center"/>
          </w:tcPr>
          <w:p w:rsidR="001B09EA" w:rsidRPr="001B09EA" w:rsidRDefault="001B09EA" w:rsidP="001B09EA">
            <w:pPr>
              <w:spacing w:after="0" w:line="240" w:lineRule="auto"/>
              <w:ind w:right="-108"/>
              <w:jc w:val="center"/>
              <w:rPr>
                <w:rFonts w:ascii="Times New Roman" w:eastAsia="MS Mincho" w:hAnsi="Times New Roman" w:cs="Times New Roman"/>
                <w:b/>
                <w:sz w:val="24"/>
                <w:szCs w:val="24"/>
                <w:vertAlign w:val="superscript"/>
                <w:lang w:eastAsia="ru-RU"/>
              </w:rPr>
            </w:pPr>
            <w:r w:rsidRPr="001B09EA">
              <w:rPr>
                <w:rFonts w:ascii="Times New Roman" w:eastAsia="MS Mincho" w:hAnsi="Times New Roman" w:cs="Times New Roman"/>
                <w:b/>
                <w:sz w:val="24"/>
                <w:szCs w:val="24"/>
                <w:lang w:eastAsia="ru-RU"/>
              </w:rPr>
              <w:t>Наименование, вид издания</w:t>
            </w:r>
          </w:p>
        </w:tc>
        <w:tc>
          <w:tcPr>
            <w:tcW w:w="2337" w:type="dxa"/>
            <w:vMerge w:val="restart"/>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Автор</w:t>
            </w:r>
            <w:proofErr w:type="gramStart"/>
            <w:r w:rsidRPr="001B09EA">
              <w:rPr>
                <w:rFonts w:ascii="Times New Roman" w:eastAsia="MS Mincho" w:hAnsi="Times New Roman" w:cs="Times New Roman"/>
                <w:b/>
                <w:sz w:val="24"/>
                <w:szCs w:val="24"/>
                <w:lang w:eastAsia="ru-RU"/>
              </w:rPr>
              <w:t xml:space="preserve"> (-</w:t>
            </w:r>
            <w:proofErr w:type="gramEnd"/>
            <w:r w:rsidRPr="001B09EA">
              <w:rPr>
                <w:rFonts w:ascii="Times New Roman" w:eastAsia="MS Mincho" w:hAnsi="Times New Roman" w:cs="Times New Roman"/>
                <w:b/>
                <w:sz w:val="24"/>
                <w:szCs w:val="24"/>
                <w:lang w:eastAsia="ru-RU"/>
              </w:rPr>
              <w:t>ы), составитель (-и), редактор (-ы)</w:t>
            </w:r>
          </w:p>
        </w:tc>
        <w:tc>
          <w:tcPr>
            <w:tcW w:w="1622" w:type="dxa"/>
            <w:vMerge w:val="restart"/>
            <w:vAlign w:val="center"/>
          </w:tcPr>
          <w:p w:rsidR="001B09EA" w:rsidRPr="001B09EA" w:rsidRDefault="001B09EA" w:rsidP="001B09EA">
            <w:pPr>
              <w:spacing w:after="0" w:line="240" w:lineRule="auto"/>
              <w:ind w:right="-108"/>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Место издания, издательство, год</w:t>
            </w:r>
          </w:p>
        </w:tc>
        <w:tc>
          <w:tcPr>
            <w:tcW w:w="2838" w:type="dxa"/>
            <w:gridSpan w:val="2"/>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Кол-во экземпляров</w:t>
            </w:r>
            <w:r w:rsidRPr="001B09EA">
              <w:rPr>
                <w:rFonts w:ascii="Times New Roman" w:eastAsia="MS Mincho" w:hAnsi="Times New Roman" w:cs="Times New Roman"/>
                <w:sz w:val="24"/>
                <w:szCs w:val="24"/>
                <w:lang w:eastAsia="ru-RU"/>
              </w:rPr>
              <w:t xml:space="preserve"> </w:t>
            </w:r>
          </w:p>
        </w:tc>
      </w:tr>
      <w:tr w:rsidR="001B09EA" w:rsidRPr="001B09EA" w:rsidTr="00943947">
        <w:trPr>
          <w:trHeight w:val="660"/>
        </w:trPr>
        <w:tc>
          <w:tcPr>
            <w:tcW w:w="899"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1802"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2337"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1622"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1440" w:type="dxa"/>
            <w:vAlign w:val="center"/>
          </w:tcPr>
          <w:p w:rsidR="001B09EA" w:rsidRPr="001B09EA" w:rsidRDefault="001B09EA" w:rsidP="001B09EA">
            <w:pPr>
              <w:spacing w:after="0" w:line="240" w:lineRule="auto"/>
              <w:ind w:right="-108" w:hanging="106"/>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в</w:t>
            </w:r>
          </w:p>
          <w:p w:rsidR="001B09EA" w:rsidRPr="001B09EA" w:rsidRDefault="001B09EA" w:rsidP="001B09EA">
            <w:pPr>
              <w:spacing w:after="0" w:line="240" w:lineRule="auto"/>
              <w:ind w:right="-108" w:hanging="106"/>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библиотеке</w:t>
            </w:r>
          </w:p>
        </w:tc>
        <w:tc>
          <w:tcPr>
            <w:tcW w:w="1398" w:type="dxa"/>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на кафедре</w:t>
            </w:r>
          </w:p>
        </w:tc>
      </w:tr>
      <w:tr w:rsidR="001B09EA" w:rsidRPr="001B09EA" w:rsidTr="00943947">
        <w:trPr>
          <w:trHeight w:val="118"/>
        </w:trPr>
        <w:tc>
          <w:tcPr>
            <w:tcW w:w="899"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1</w:t>
            </w:r>
          </w:p>
        </w:tc>
        <w:tc>
          <w:tcPr>
            <w:tcW w:w="1802"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2</w:t>
            </w:r>
          </w:p>
        </w:tc>
        <w:tc>
          <w:tcPr>
            <w:tcW w:w="2337"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3</w:t>
            </w:r>
          </w:p>
        </w:tc>
        <w:tc>
          <w:tcPr>
            <w:tcW w:w="1622"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4</w:t>
            </w:r>
          </w:p>
        </w:tc>
        <w:tc>
          <w:tcPr>
            <w:tcW w:w="144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5</w:t>
            </w:r>
          </w:p>
        </w:tc>
        <w:tc>
          <w:tcPr>
            <w:tcW w:w="1398"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6</w:t>
            </w:r>
          </w:p>
        </w:tc>
      </w:tr>
      <w:tr w:rsidR="001B09EA" w:rsidRPr="001B09EA" w:rsidTr="00943947">
        <w:trPr>
          <w:trHeight w:val="340"/>
        </w:trPr>
        <w:tc>
          <w:tcPr>
            <w:tcW w:w="899" w:type="dxa"/>
            <w:vAlign w:val="center"/>
          </w:tcPr>
          <w:p w:rsidR="001B09EA" w:rsidRPr="001B09EA" w:rsidRDefault="001B09EA" w:rsidP="001B09EA">
            <w:pPr>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1.</w:t>
            </w:r>
          </w:p>
        </w:tc>
        <w:tc>
          <w:tcPr>
            <w:tcW w:w="1802" w:type="dxa"/>
            <w:vAlign w:val="center"/>
          </w:tcPr>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Гигиена: учебник</w:t>
            </w:r>
          </w:p>
        </w:tc>
        <w:tc>
          <w:tcPr>
            <w:tcW w:w="2337" w:type="dxa"/>
            <w:vAlign w:val="center"/>
          </w:tcPr>
          <w:p w:rsidR="001B09EA" w:rsidRPr="001B09EA" w:rsidRDefault="001B09EA" w:rsidP="001B09EA">
            <w:pPr>
              <w:spacing w:after="0" w:line="240" w:lineRule="auto"/>
              <w:jc w:val="both"/>
              <w:rPr>
                <w:rFonts w:ascii="Times New Roman" w:eastAsia="MS Mincho" w:hAnsi="Times New Roman" w:cs="Times New Roman"/>
                <w:sz w:val="24"/>
                <w:szCs w:val="24"/>
                <w:lang w:eastAsia="ru-RU"/>
              </w:rPr>
            </w:pPr>
            <w:r w:rsidRPr="001B09EA">
              <w:rPr>
                <w:rFonts w:ascii="Times New Roman" w:eastAsia="MS Mincho" w:hAnsi="Times New Roman" w:cs="Times New Roman"/>
                <w:iCs/>
                <w:sz w:val="24"/>
                <w:szCs w:val="24"/>
                <w:lang w:eastAsia="ru-RU"/>
              </w:rPr>
              <w:t xml:space="preserve">Г. И. Румянцев, Н.И. Прохоров, </w:t>
            </w:r>
            <w:r w:rsidRPr="001B09EA">
              <w:rPr>
                <w:rFonts w:ascii="Times New Roman" w:eastAsia="MS Mincho" w:hAnsi="Times New Roman" w:cs="Times New Roman"/>
                <w:iCs/>
                <w:sz w:val="24"/>
                <w:szCs w:val="24"/>
                <w:lang w:eastAsia="ru-RU"/>
              </w:rPr>
              <w:lastRenderedPageBreak/>
              <w:t xml:space="preserve">С.М. Новиков </w:t>
            </w:r>
            <w:r w:rsidRPr="001B09EA">
              <w:rPr>
                <w:rFonts w:ascii="Times New Roman" w:eastAsia="MS Mincho" w:hAnsi="Times New Roman" w:cs="Times New Roman"/>
                <w:sz w:val="24"/>
                <w:szCs w:val="24"/>
                <w:lang w:eastAsia="ru-RU"/>
              </w:rPr>
              <w:t>[и др.]</w:t>
            </w:r>
          </w:p>
        </w:tc>
        <w:tc>
          <w:tcPr>
            <w:tcW w:w="1622" w:type="dxa"/>
            <w:vAlign w:val="center"/>
          </w:tcPr>
          <w:p w:rsidR="001B09EA" w:rsidRPr="001B09EA" w:rsidRDefault="001B09EA" w:rsidP="001B09EA">
            <w:pPr>
              <w:spacing w:after="0" w:line="240" w:lineRule="auto"/>
              <w:ind w:right="-110"/>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lastRenderedPageBreak/>
              <w:t>М: ГЭОТАР-Медиа, 2009</w:t>
            </w:r>
          </w:p>
        </w:tc>
        <w:tc>
          <w:tcPr>
            <w:tcW w:w="144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500</w:t>
            </w:r>
          </w:p>
        </w:tc>
        <w:tc>
          <w:tcPr>
            <w:tcW w:w="1398"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0</w:t>
            </w:r>
          </w:p>
        </w:tc>
      </w:tr>
    </w:tbl>
    <w:p w:rsidR="001B09EA" w:rsidRPr="001B09EA" w:rsidRDefault="001B09EA" w:rsidP="001B09EA">
      <w:pPr>
        <w:spacing w:before="120" w:after="120" w:line="240" w:lineRule="auto"/>
        <w:ind w:firstLine="720"/>
        <w:jc w:val="both"/>
        <w:rPr>
          <w:rFonts w:ascii="Times New Roman" w:eastAsia="MS Mincho" w:hAnsi="Times New Roman" w:cs="Times New Roman"/>
          <w:b/>
          <w:sz w:val="28"/>
          <w:szCs w:val="28"/>
          <w:lang w:eastAsia="ru-RU"/>
        </w:rPr>
      </w:pPr>
    </w:p>
    <w:p w:rsidR="001B09EA" w:rsidRPr="001B09EA" w:rsidRDefault="001B09EA" w:rsidP="001B09EA">
      <w:pPr>
        <w:spacing w:before="120" w:after="120" w:line="240" w:lineRule="auto"/>
        <w:ind w:firstLine="720"/>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12.2. Дополнительная литература</w:t>
      </w:r>
    </w:p>
    <w:tbl>
      <w:tblPr>
        <w:tblW w:w="489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
        <w:gridCol w:w="2161"/>
        <w:gridCol w:w="1936"/>
        <w:gridCol w:w="1606"/>
        <w:gridCol w:w="1606"/>
        <w:gridCol w:w="1330"/>
      </w:tblGrid>
      <w:tr w:rsidR="001B09EA" w:rsidRPr="001B09EA" w:rsidTr="001B09EA">
        <w:trPr>
          <w:trHeight w:val="540"/>
        </w:trPr>
        <w:tc>
          <w:tcPr>
            <w:tcW w:w="748" w:type="dxa"/>
            <w:vMerge w:val="restart"/>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 xml:space="preserve">№ </w:t>
            </w:r>
            <w:proofErr w:type="gramStart"/>
            <w:r w:rsidRPr="001B09EA">
              <w:rPr>
                <w:rFonts w:ascii="Times New Roman" w:eastAsia="MS Mincho" w:hAnsi="Times New Roman" w:cs="Times New Roman"/>
                <w:b/>
                <w:sz w:val="24"/>
                <w:szCs w:val="24"/>
                <w:lang w:eastAsia="ru-RU"/>
              </w:rPr>
              <w:t>п</w:t>
            </w:r>
            <w:proofErr w:type="gramEnd"/>
            <w:r w:rsidRPr="001B09EA">
              <w:rPr>
                <w:rFonts w:ascii="Times New Roman" w:eastAsia="MS Mincho" w:hAnsi="Times New Roman" w:cs="Times New Roman"/>
                <w:b/>
                <w:sz w:val="24"/>
                <w:szCs w:val="24"/>
                <w:lang w:eastAsia="ru-RU"/>
              </w:rPr>
              <w:t>/п</w:t>
            </w:r>
          </w:p>
        </w:tc>
        <w:tc>
          <w:tcPr>
            <w:tcW w:w="2266" w:type="dxa"/>
            <w:vMerge w:val="restart"/>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vertAlign w:val="superscript"/>
                <w:lang w:eastAsia="ru-RU"/>
              </w:rPr>
            </w:pPr>
            <w:r w:rsidRPr="001B09EA">
              <w:rPr>
                <w:rFonts w:ascii="Times New Roman" w:eastAsia="MS Mincho" w:hAnsi="Times New Roman" w:cs="Times New Roman"/>
                <w:b/>
                <w:sz w:val="24"/>
                <w:szCs w:val="24"/>
                <w:lang w:eastAsia="ru-RU"/>
              </w:rPr>
              <w:t>Наименование, вид издания</w:t>
            </w:r>
          </w:p>
        </w:tc>
        <w:tc>
          <w:tcPr>
            <w:tcW w:w="2028" w:type="dxa"/>
            <w:vMerge w:val="restart"/>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Автор</w:t>
            </w:r>
            <w:proofErr w:type="gramStart"/>
            <w:r w:rsidRPr="001B09EA">
              <w:rPr>
                <w:rFonts w:ascii="Times New Roman" w:eastAsia="MS Mincho" w:hAnsi="Times New Roman" w:cs="Times New Roman"/>
                <w:b/>
                <w:sz w:val="24"/>
                <w:szCs w:val="24"/>
                <w:lang w:eastAsia="ru-RU"/>
              </w:rPr>
              <w:t xml:space="preserve"> (-</w:t>
            </w:r>
            <w:proofErr w:type="gramEnd"/>
            <w:r w:rsidRPr="001B09EA">
              <w:rPr>
                <w:rFonts w:ascii="Times New Roman" w:eastAsia="MS Mincho" w:hAnsi="Times New Roman" w:cs="Times New Roman"/>
                <w:b/>
                <w:sz w:val="24"/>
                <w:szCs w:val="24"/>
                <w:lang w:eastAsia="ru-RU"/>
              </w:rPr>
              <w:t>ы), составитель (-и), редактор (-ы)</w:t>
            </w:r>
          </w:p>
        </w:tc>
        <w:tc>
          <w:tcPr>
            <w:tcW w:w="1680" w:type="dxa"/>
            <w:vMerge w:val="restart"/>
            <w:vAlign w:val="center"/>
          </w:tcPr>
          <w:p w:rsidR="001B09EA" w:rsidRPr="001B09EA" w:rsidRDefault="001B09EA" w:rsidP="001B09EA">
            <w:pPr>
              <w:spacing w:after="0" w:line="240" w:lineRule="auto"/>
              <w:ind w:right="-108"/>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Место издания, издательство, год</w:t>
            </w:r>
          </w:p>
        </w:tc>
        <w:tc>
          <w:tcPr>
            <w:tcW w:w="3070" w:type="dxa"/>
            <w:gridSpan w:val="2"/>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Количество</w:t>
            </w:r>
          </w:p>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экземпляров</w:t>
            </w:r>
          </w:p>
        </w:tc>
      </w:tr>
      <w:tr w:rsidR="001B09EA" w:rsidRPr="001B09EA" w:rsidTr="001B09EA">
        <w:trPr>
          <w:trHeight w:val="660"/>
        </w:trPr>
        <w:tc>
          <w:tcPr>
            <w:tcW w:w="748"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2266"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2028"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1680" w:type="dxa"/>
            <w:vMerge/>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p>
        </w:tc>
        <w:tc>
          <w:tcPr>
            <w:tcW w:w="1680" w:type="dxa"/>
            <w:vAlign w:val="center"/>
          </w:tcPr>
          <w:p w:rsidR="001B09EA" w:rsidRPr="001B09EA" w:rsidRDefault="001B09EA" w:rsidP="001B09EA">
            <w:pPr>
              <w:spacing w:after="0" w:line="240" w:lineRule="auto"/>
              <w:ind w:right="-110"/>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в</w:t>
            </w:r>
          </w:p>
          <w:p w:rsidR="001B09EA" w:rsidRPr="001B09EA" w:rsidRDefault="001B09EA" w:rsidP="001B09EA">
            <w:pPr>
              <w:spacing w:after="0" w:line="240" w:lineRule="auto"/>
              <w:ind w:right="-110"/>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библиотеке</w:t>
            </w:r>
          </w:p>
        </w:tc>
        <w:tc>
          <w:tcPr>
            <w:tcW w:w="1390" w:type="dxa"/>
            <w:vAlign w:val="center"/>
          </w:tcPr>
          <w:p w:rsidR="001B09EA" w:rsidRPr="001B09EA" w:rsidRDefault="001B09EA" w:rsidP="001B09EA">
            <w:pPr>
              <w:spacing w:after="0" w:line="240" w:lineRule="auto"/>
              <w:jc w:val="center"/>
              <w:rPr>
                <w:rFonts w:ascii="Times New Roman" w:eastAsia="MS Mincho" w:hAnsi="Times New Roman" w:cs="Times New Roman"/>
                <w:b/>
                <w:sz w:val="24"/>
                <w:szCs w:val="24"/>
                <w:lang w:eastAsia="ru-RU"/>
              </w:rPr>
            </w:pPr>
            <w:r w:rsidRPr="001B09EA">
              <w:rPr>
                <w:rFonts w:ascii="Times New Roman" w:eastAsia="MS Mincho" w:hAnsi="Times New Roman" w:cs="Times New Roman"/>
                <w:b/>
                <w:sz w:val="24"/>
                <w:szCs w:val="24"/>
                <w:lang w:eastAsia="ru-RU"/>
              </w:rPr>
              <w:t>на кафедре</w:t>
            </w:r>
          </w:p>
        </w:tc>
      </w:tr>
      <w:tr w:rsidR="001B09EA" w:rsidRPr="001B09EA" w:rsidTr="001B09EA">
        <w:trPr>
          <w:trHeight w:val="340"/>
        </w:trPr>
        <w:tc>
          <w:tcPr>
            <w:tcW w:w="748"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1</w:t>
            </w:r>
          </w:p>
        </w:tc>
        <w:tc>
          <w:tcPr>
            <w:tcW w:w="2266"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2</w:t>
            </w:r>
          </w:p>
        </w:tc>
        <w:tc>
          <w:tcPr>
            <w:tcW w:w="2028"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3</w:t>
            </w:r>
          </w:p>
        </w:tc>
        <w:tc>
          <w:tcPr>
            <w:tcW w:w="168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4</w:t>
            </w:r>
          </w:p>
        </w:tc>
        <w:tc>
          <w:tcPr>
            <w:tcW w:w="168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5</w:t>
            </w:r>
          </w:p>
        </w:tc>
        <w:tc>
          <w:tcPr>
            <w:tcW w:w="139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6</w:t>
            </w:r>
          </w:p>
        </w:tc>
      </w:tr>
      <w:tr w:rsidR="001B09EA" w:rsidRPr="001B09EA" w:rsidTr="001B09EA">
        <w:trPr>
          <w:trHeight w:val="340"/>
        </w:trPr>
        <w:tc>
          <w:tcPr>
            <w:tcW w:w="748"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1.</w:t>
            </w:r>
          </w:p>
        </w:tc>
        <w:tc>
          <w:tcPr>
            <w:tcW w:w="2266" w:type="dxa"/>
            <w:vAlign w:val="center"/>
          </w:tcPr>
          <w:p w:rsidR="001B09EA" w:rsidRPr="001B09EA" w:rsidRDefault="00BD7D79" w:rsidP="001B09EA">
            <w:pPr>
              <w:spacing w:after="0" w:line="240" w:lineRule="auto"/>
              <w:rPr>
                <w:rFonts w:ascii="Times New Roman" w:eastAsia="MS Mincho" w:hAnsi="Times New Roman" w:cs="Times New Roman"/>
                <w:sz w:val="24"/>
                <w:szCs w:val="24"/>
                <w:lang w:eastAsia="ru-RU"/>
              </w:rPr>
            </w:pPr>
            <w:hyperlink r:id="rId7" w:tgtFrame="_blank" w:history="1">
              <w:r w:rsidR="001B09EA" w:rsidRPr="001B09EA">
                <w:rPr>
                  <w:rFonts w:ascii="Times New Roman" w:eastAsia="MS Mincho" w:hAnsi="Times New Roman" w:cs="Times New Roman"/>
                  <w:sz w:val="24"/>
                  <w:szCs w:val="24"/>
                  <w:lang w:eastAsia="ru-RU"/>
                </w:rPr>
                <w:t>Гигиена питания</w:t>
              </w:r>
            </w:hyperlink>
            <w:r w:rsidR="001B09EA" w:rsidRPr="001B09EA">
              <w:rPr>
                <w:rFonts w:ascii="Times New Roman" w:eastAsia="MS Mincho" w:hAnsi="Times New Roman" w:cs="Times New Roman"/>
                <w:sz w:val="24"/>
                <w:szCs w:val="24"/>
                <w:lang w:eastAsia="ru-RU"/>
              </w:rPr>
              <w:t>: учеб</w:t>
            </w:r>
            <w:proofErr w:type="gramStart"/>
            <w:r w:rsidR="001B09EA" w:rsidRPr="001B09EA">
              <w:rPr>
                <w:rFonts w:ascii="Times New Roman" w:eastAsia="MS Mincho" w:hAnsi="Times New Roman" w:cs="Times New Roman"/>
                <w:sz w:val="24"/>
                <w:szCs w:val="24"/>
                <w:lang w:eastAsia="ru-RU"/>
              </w:rPr>
              <w:t>.</w:t>
            </w:r>
            <w:proofErr w:type="gramEnd"/>
            <w:r w:rsidR="001B09EA" w:rsidRPr="001B09EA">
              <w:rPr>
                <w:rFonts w:ascii="Times New Roman" w:eastAsia="MS Mincho" w:hAnsi="Times New Roman" w:cs="Times New Roman"/>
                <w:sz w:val="24"/>
                <w:szCs w:val="24"/>
                <w:lang w:eastAsia="ru-RU"/>
              </w:rPr>
              <w:t xml:space="preserve"> </w:t>
            </w:r>
            <w:proofErr w:type="gramStart"/>
            <w:r w:rsidR="001B09EA" w:rsidRPr="001B09EA">
              <w:rPr>
                <w:rFonts w:ascii="Times New Roman" w:eastAsia="MS Mincho" w:hAnsi="Times New Roman" w:cs="Times New Roman"/>
                <w:sz w:val="24"/>
                <w:szCs w:val="24"/>
                <w:lang w:eastAsia="ru-RU"/>
              </w:rPr>
              <w:t>п</w:t>
            </w:r>
            <w:proofErr w:type="gramEnd"/>
            <w:r w:rsidR="001B09EA" w:rsidRPr="001B09EA">
              <w:rPr>
                <w:rFonts w:ascii="Times New Roman" w:eastAsia="MS Mincho" w:hAnsi="Times New Roman" w:cs="Times New Roman"/>
                <w:sz w:val="24"/>
                <w:szCs w:val="24"/>
                <w:lang w:eastAsia="ru-RU"/>
              </w:rPr>
              <w:t xml:space="preserve">особие для внеаудиторной работы студентов мед. вузов </w:t>
            </w:r>
          </w:p>
        </w:tc>
        <w:tc>
          <w:tcPr>
            <w:tcW w:w="2028" w:type="dxa"/>
            <w:vAlign w:val="center"/>
          </w:tcPr>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 xml:space="preserve">сост. Л. Г. </w:t>
            </w:r>
            <w:proofErr w:type="spellStart"/>
            <w:r w:rsidRPr="001B09EA">
              <w:rPr>
                <w:rFonts w:ascii="Times New Roman" w:eastAsia="MS Mincho" w:hAnsi="Times New Roman" w:cs="Times New Roman"/>
                <w:sz w:val="24"/>
                <w:szCs w:val="24"/>
                <w:lang w:eastAsia="ru-RU"/>
              </w:rPr>
              <w:t>Климацкая</w:t>
            </w:r>
            <w:proofErr w:type="spellEnd"/>
          </w:p>
        </w:tc>
        <w:tc>
          <w:tcPr>
            <w:tcW w:w="1680" w:type="dxa"/>
            <w:vAlign w:val="center"/>
          </w:tcPr>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 xml:space="preserve">Красноярск: </w:t>
            </w:r>
            <w:proofErr w:type="spellStart"/>
            <w:r w:rsidRPr="001B09EA">
              <w:rPr>
                <w:rFonts w:ascii="Times New Roman" w:eastAsia="MS Mincho" w:hAnsi="Times New Roman" w:cs="Times New Roman"/>
                <w:sz w:val="24"/>
                <w:szCs w:val="24"/>
                <w:lang w:eastAsia="ru-RU"/>
              </w:rPr>
              <w:t>КрасГМУ</w:t>
            </w:r>
            <w:proofErr w:type="spellEnd"/>
            <w:r w:rsidRPr="001B09EA">
              <w:rPr>
                <w:rFonts w:ascii="Times New Roman" w:eastAsia="MS Mincho" w:hAnsi="Times New Roman" w:cs="Times New Roman"/>
                <w:sz w:val="24"/>
                <w:szCs w:val="24"/>
                <w:lang w:eastAsia="ru-RU"/>
              </w:rPr>
              <w:t>, 2009.</w:t>
            </w:r>
          </w:p>
        </w:tc>
        <w:tc>
          <w:tcPr>
            <w:tcW w:w="168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149</w:t>
            </w:r>
          </w:p>
        </w:tc>
        <w:tc>
          <w:tcPr>
            <w:tcW w:w="139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4</w:t>
            </w:r>
          </w:p>
        </w:tc>
      </w:tr>
      <w:tr w:rsidR="001B09EA" w:rsidRPr="001B09EA" w:rsidTr="001B09EA">
        <w:trPr>
          <w:trHeight w:val="340"/>
        </w:trPr>
        <w:tc>
          <w:tcPr>
            <w:tcW w:w="748"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2.</w:t>
            </w:r>
          </w:p>
        </w:tc>
        <w:tc>
          <w:tcPr>
            <w:tcW w:w="2266" w:type="dxa"/>
            <w:vAlign w:val="center"/>
          </w:tcPr>
          <w:p w:rsidR="001B09EA" w:rsidRPr="001B09EA" w:rsidRDefault="00BD7D79" w:rsidP="001B09EA">
            <w:pPr>
              <w:spacing w:after="0" w:line="240" w:lineRule="auto"/>
              <w:rPr>
                <w:rFonts w:ascii="Times New Roman" w:eastAsia="MS Mincho" w:hAnsi="Times New Roman" w:cs="Times New Roman"/>
                <w:sz w:val="24"/>
                <w:szCs w:val="24"/>
                <w:lang w:eastAsia="ru-RU"/>
              </w:rPr>
            </w:pPr>
            <w:hyperlink r:id="rId8" w:tgtFrame="_blank" w:history="1">
              <w:r w:rsidR="001B09EA" w:rsidRPr="001B09EA">
                <w:rPr>
                  <w:rFonts w:ascii="Times New Roman" w:eastAsia="MS Mincho" w:hAnsi="Times New Roman" w:cs="Times New Roman"/>
                  <w:sz w:val="24"/>
                  <w:szCs w:val="24"/>
                  <w:lang w:eastAsia="ru-RU"/>
                </w:rPr>
                <w:t>Гигиена питания</w:t>
              </w:r>
            </w:hyperlink>
            <w:r w:rsidR="001B09EA" w:rsidRPr="001B09EA">
              <w:rPr>
                <w:rFonts w:ascii="Times New Roman" w:eastAsia="MS Mincho" w:hAnsi="Times New Roman" w:cs="Times New Roman"/>
                <w:sz w:val="24"/>
                <w:szCs w:val="24"/>
                <w:lang w:eastAsia="ru-RU"/>
              </w:rPr>
              <w:t>: учеб</w:t>
            </w:r>
            <w:proofErr w:type="gramStart"/>
            <w:r w:rsidR="001B09EA" w:rsidRPr="001B09EA">
              <w:rPr>
                <w:rFonts w:ascii="Times New Roman" w:eastAsia="MS Mincho" w:hAnsi="Times New Roman" w:cs="Times New Roman"/>
                <w:sz w:val="24"/>
                <w:szCs w:val="24"/>
                <w:lang w:eastAsia="ru-RU"/>
              </w:rPr>
              <w:t>.</w:t>
            </w:r>
            <w:proofErr w:type="gramEnd"/>
            <w:r w:rsidR="001B09EA" w:rsidRPr="001B09EA">
              <w:rPr>
                <w:rFonts w:ascii="Times New Roman" w:eastAsia="MS Mincho" w:hAnsi="Times New Roman" w:cs="Times New Roman"/>
                <w:sz w:val="24"/>
                <w:szCs w:val="24"/>
                <w:lang w:eastAsia="ru-RU"/>
              </w:rPr>
              <w:t xml:space="preserve"> </w:t>
            </w:r>
            <w:proofErr w:type="gramStart"/>
            <w:r w:rsidR="001B09EA" w:rsidRPr="001B09EA">
              <w:rPr>
                <w:rFonts w:ascii="Times New Roman" w:eastAsia="MS Mincho" w:hAnsi="Times New Roman" w:cs="Times New Roman"/>
                <w:sz w:val="24"/>
                <w:szCs w:val="24"/>
                <w:lang w:eastAsia="ru-RU"/>
              </w:rPr>
              <w:t>п</w:t>
            </w:r>
            <w:proofErr w:type="gramEnd"/>
            <w:r w:rsidR="001B09EA" w:rsidRPr="001B09EA">
              <w:rPr>
                <w:rFonts w:ascii="Times New Roman" w:eastAsia="MS Mincho" w:hAnsi="Times New Roman" w:cs="Times New Roman"/>
                <w:sz w:val="24"/>
                <w:szCs w:val="24"/>
                <w:lang w:eastAsia="ru-RU"/>
              </w:rPr>
              <w:t xml:space="preserve">особие для аудиторной работы студентов мед. вузов </w:t>
            </w:r>
          </w:p>
        </w:tc>
        <w:tc>
          <w:tcPr>
            <w:tcW w:w="2028" w:type="dxa"/>
            <w:vAlign w:val="center"/>
          </w:tcPr>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 xml:space="preserve">сост. Л. Г. </w:t>
            </w:r>
            <w:proofErr w:type="spellStart"/>
            <w:r w:rsidRPr="001B09EA">
              <w:rPr>
                <w:rFonts w:ascii="Times New Roman" w:eastAsia="MS Mincho" w:hAnsi="Times New Roman" w:cs="Times New Roman"/>
                <w:sz w:val="24"/>
                <w:szCs w:val="24"/>
                <w:lang w:eastAsia="ru-RU"/>
              </w:rPr>
              <w:t>Климацкая</w:t>
            </w:r>
            <w:proofErr w:type="spellEnd"/>
          </w:p>
        </w:tc>
        <w:tc>
          <w:tcPr>
            <w:tcW w:w="1680" w:type="dxa"/>
            <w:vAlign w:val="center"/>
          </w:tcPr>
          <w:p w:rsidR="001B09EA" w:rsidRPr="001B09EA" w:rsidRDefault="001B09EA" w:rsidP="001B09EA">
            <w:pPr>
              <w:spacing w:after="0" w:line="240" w:lineRule="auto"/>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 xml:space="preserve">Красноярск: </w:t>
            </w:r>
            <w:proofErr w:type="spellStart"/>
            <w:r w:rsidRPr="001B09EA">
              <w:rPr>
                <w:rFonts w:ascii="Times New Roman" w:eastAsia="MS Mincho" w:hAnsi="Times New Roman" w:cs="Times New Roman"/>
                <w:sz w:val="24"/>
                <w:szCs w:val="24"/>
                <w:lang w:eastAsia="ru-RU"/>
              </w:rPr>
              <w:t>КрасГМУ</w:t>
            </w:r>
            <w:proofErr w:type="spellEnd"/>
            <w:r w:rsidRPr="001B09EA">
              <w:rPr>
                <w:rFonts w:ascii="Times New Roman" w:eastAsia="MS Mincho" w:hAnsi="Times New Roman" w:cs="Times New Roman"/>
                <w:sz w:val="24"/>
                <w:szCs w:val="24"/>
                <w:lang w:eastAsia="ru-RU"/>
              </w:rPr>
              <w:t>, 2009.</w:t>
            </w:r>
          </w:p>
        </w:tc>
        <w:tc>
          <w:tcPr>
            <w:tcW w:w="168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3</w:t>
            </w:r>
          </w:p>
        </w:tc>
        <w:tc>
          <w:tcPr>
            <w:tcW w:w="1390" w:type="dxa"/>
            <w:vAlign w:val="center"/>
          </w:tcPr>
          <w:p w:rsidR="001B09EA" w:rsidRPr="001B09EA" w:rsidRDefault="001B09EA" w:rsidP="001B09EA">
            <w:pPr>
              <w:spacing w:after="0" w:line="240" w:lineRule="auto"/>
              <w:jc w:val="center"/>
              <w:rPr>
                <w:rFonts w:ascii="Times New Roman" w:eastAsia="MS Mincho" w:hAnsi="Times New Roman" w:cs="Times New Roman"/>
                <w:sz w:val="24"/>
                <w:szCs w:val="24"/>
                <w:lang w:eastAsia="ru-RU"/>
              </w:rPr>
            </w:pPr>
            <w:r w:rsidRPr="001B09EA">
              <w:rPr>
                <w:rFonts w:ascii="Times New Roman" w:eastAsia="MS Mincho" w:hAnsi="Times New Roman" w:cs="Times New Roman"/>
                <w:sz w:val="24"/>
                <w:szCs w:val="24"/>
                <w:lang w:eastAsia="ru-RU"/>
              </w:rPr>
              <w:t>42</w:t>
            </w:r>
          </w:p>
        </w:tc>
      </w:tr>
    </w:tbl>
    <w:p w:rsidR="001B09EA" w:rsidRPr="001B09EA" w:rsidRDefault="001B09EA" w:rsidP="001B09EA">
      <w:pPr>
        <w:spacing w:before="120" w:after="120" w:line="240" w:lineRule="auto"/>
        <w:ind w:firstLine="720"/>
        <w:jc w:val="both"/>
        <w:rPr>
          <w:rFonts w:ascii="Times New Roman" w:eastAsia="MS Mincho" w:hAnsi="Times New Roman" w:cs="Times New Roman"/>
          <w:b/>
          <w:sz w:val="28"/>
          <w:szCs w:val="28"/>
          <w:lang w:eastAsia="ru-RU"/>
        </w:rPr>
      </w:pPr>
      <w:r w:rsidRPr="001B09EA">
        <w:rPr>
          <w:rFonts w:ascii="Times New Roman" w:eastAsia="MS Mincho" w:hAnsi="Times New Roman" w:cs="Times New Roman"/>
          <w:b/>
          <w:sz w:val="28"/>
          <w:szCs w:val="28"/>
          <w:lang w:eastAsia="ru-RU"/>
        </w:rPr>
        <w:t>12.3. Электронные ресурсы.</w:t>
      </w:r>
    </w:p>
    <w:p w:rsidR="001B09EA" w:rsidRPr="001B09EA" w:rsidRDefault="001B09EA" w:rsidP="00943947">
      <w:pPr>
        <w:snapToGrid w:val="0"/>
        <w:spacing w:after="0" w:line="240" w:lineRule="auto"/>
        <w:ind w:firstLine="708"/>
        <w:jc w:val="both"/>
        <w:rPr>
          <w:rFonts w:ascii="Times New Roman" w:eastAsia="Calibri" w:hAnsi="Times New Roman" w:cs="Times New Roman"/>
          <w:sz w:val="28"/>
          <w:szCs w:val="28"/>
          <w:lang w:eastAsia="ru-RU"/>
        </w:rPr>
      </w:pPr>
      <w:r w:rsidRPr="001B09EA">
        <w:rPr>
          <w:rFonts w:ascii="Times New Roman" w:eastAsia="Calibri" w:hAnsi="Times New Roman" w:cs="Times New Roman"/>
          <w:sz w:val="28"/>
          <w:szCs w:val="28"/>
          <w:lang w:eastAsia="ru-RU"/>
        </w:rPr>
        <w:t xml:space="preserve">1. ЭБС </w:t>
      </w:r>
      <w:proofErr w:type="spellStart"/>
      <w:r w:rsidRPr="001B09EA">
        <w:rPr>
          <w:rFonts w:ascii="Times New Roman" w:eastAsia="Calibri" w:hAnsi="Times New Roman" w:cs="Times New Roman"/>
          <w:sz w:val="28"/>
          <w:szCs w:val="28"/>
          <w:lang w:val="en-US" w:eastAsia="ru-RU"/>
        </w:rPr>
        <w:t>Colibris</w:t>
      </w:r>
      <w:proofErr w:type="spellEnd"/>
    </w:p>
    <w:p w:rsidR="001B09EA" w:rsidRPr="001B09EA" w:rsidRDefault="001B09EA" w:rsidP="00943947">
      <w:pPr>
        <w:snapToGrid w:val="0"/>
        <w:spacing w:after="0" w:line="240" w:lineRule="auto"/>
        <w:ind w:firstLine="708"/>
        <w:jc w:val="both"/>
        <w:rPr>
          <w:rFonts w:ascii="Times New Roman" w:eastAsia="Calibri" w:hAnsi="Times New Roman" w:cs="Times New Roman"/>
          <w:sz w:val="28"/>
          <w:szCs w:val="28"/>
          <w:lang w:eastAsia="ru-RU"/>
        </w:rPr>
      </w:pPr>
      <w:r w:rsidRPr="001B09EA">
        <w:rPr>
          <w:rFonts w:ascii="Times New Roman" w:eastAsia="Calibri" w:hAnsi="Times New Roman" w:cs="Times New Roman"/>
          <w:sz w:val="28"/>
          <w:szCs w:val="28"/>
          <w:lang w:eastAsia="ru-RU"/>
        </w:rPr>
        <w:t>2. ИПС Консультант плюс</w:t>
      </w:r>
    </w:p>
    <w:p w:rsidR="001B09EA" w:rsidRPr="001B09EA" w:rsidRDefault="001B09EA" w:rsidP="00943947">
      <w:pPr>
        <w:snapToGrid w:val="0"/>
        <w:spacing w:after="0" w:line="240" w:lineRule="auto"/>
        <w:ind w:firstLine="708"/>
        <w:jc w:val="both"/>
        <w:rPr>
          <w:rFonts w:ascii="Times New Roman" w:eastAsia="Calibri" w:hAnsi="Times New Roman" w:cs="Times New Roman"/>
          <w:sz w:val="28"/>
          <w:szCs w:val="28"/>
          <w:lang w:eastAsia="ru-RU"/>
        </w:rPr>
      </w:pPr>
      <w:r w:rsidRPr="001B09EA">
        <w:rPr>
          <w:rFonts w:ascii="Times New Roman" w:eastAsia="Calibri" w:hAnsi="Times New Roman" w:cs="Times New Roman"/>
          <w:sz w:val="28"/>
          <w:szCs w:val="28"/>
          <w:lang w:eastAsia="ru-RU"/>
        </w:rPr>
        <w:t>3. ЭБС Консультант студента</w:t>
      </w:r>
    </w:p>
    <w:p w:rsidR="001B09EA" w:rsidRPr="001B09EA" w:rsidRDefault="001B09EA" w:rsidP="00943947">
      <w:pPr>
        <w:suppressAutoHyphens/>
        <w:spacing w:after="0" w:line="240" w:lineRule="auto"/>
        <w:ind w:left="709"/>
        <w:rPr>
          <w:rFonts w:ascii="Times New Roman" w:eastAsia="Times New Roman" w:hAnsi="Times New Roman" w:cs="Times New Roman"/>
          <w:bCs/>
          <w:caps/>
          <w:sz w:val="28"/>
          <w:szCs w:val="28"/>
          <w:lang w:eastAsia="ar-SA"/>
        </w:rPr>
      </w:pPr>
      <w:r w:rsidRPr="001B09EA">
        <w:rPr>
          <w:rFonts w:ascii="Times New Roman" w:eastAsia="Times New Roman" w:hAnsi="Times New Roman" w:cs="Times New Roman"/>
          <w:bCs/>
          <w:caps/>
          <w:sz w:val="28"/>
          <w:szCs w:val="28"/>
          <w:lang w:eastAsia="ar-SA"/>
        </w:rPr>
        <w:t xml:space="preserve">4. НЭБ </w:t>
      </w:r>
      <w:r w:rsidRPr="001B09EA">
        <w:rPr>
          <w:rFonts w:ascii="Times New Roman" w:eastAsia="Times New Roman" w:hAnsi="Times New Roman" w:cs="Times New Roman"/>
          <w:bCs/>
          <w:caps/>
          <w:sz w:val="28"/>
          <w:szCs w:val="28"/>
          <w:lang w:val="en-US" w:eastAsia="ar-SA"/>
        </w:rPr>
        <w:t>E</w:t>
      </w:r>
      <w:r w:rsidRPr="001B09EA">
        <w:rPr>
          <w:rFonts w:ascii="Times New Roman" w:eastAsia="Times New Roman" w:hAnsi="Times New Roman" w:cs="Times New Roman"/>
          <w:bCs/>
          <w:caps/>
          <w:sz w:val="28"/>
          <w:szCs w:val="28"/>
          <w:lang w:eastAsia="ar-SA"/>
        </w:rPr>
        <w:t>-</w:t>
      </w:r>
      <w:r w:rsidRPr="001B09EA">
        <w:rPr>
          <w:rFonts w:ascii="Times New Roman" w:eastAsia="Times New Roman" w:hAnsi="Times New Roman" w:cs="Times New Roman"/>
          <w:bCs/>
          <w:caps/>
          <w:sz w:val="28"/>
          <w:szCs w:val="28"/>
          <w:lang w:val="en-US" w:eastAsia="ar-SA"/>
        </w:rPr>
        <w:t>library</w:t>
      </w:r>
    </w:p>
    <w:p w:rsidR="002822BD" w:rsidRDefault="00DA50C6" w:rsidP="002822BD">
      <w:pPr>
        <w:jc w:val="right"/>
        <w:rPr>
          <w:rFonts w:ascii="Times New Roman" w:hAnsi="Times New Roman" w:cs="Times New Roman"/>
          <w:b/>
          <w:sz w:val="28"/>
          <w:szCs w:val="28"/>
        </w:rPr>
      </w:pPr>
      <w:r w:rsidRPr="00DA50C6">
        <w:rPr>
          <w:rFonts w:ascii="Times New Roman" w:hAnsi="Times New Roman" w:cs="Times New Roman"/>
          <w:b/>
          <w:sz w:val="28"/>
          <w:szCs w:val="28"/>
        </w:rPr>
        <w:t>Приложение</w:t>
      </w:r>
    </w:p>
    <w:p w:rsidR="002822BD" w:rsidRDefault="00DA50C6" w:rsidP="00DA50C6">
      <w:pPr>
        <w:tabs>
          <w:tab w:val="left" w:pos="284"/>
          <w:tab w:val="left" w:pos="426"/>
        </w:tabs>
        <w:spacing w:after="0" w:line="240" w:lineRule="auto"/>
        <w:ind w:firstLine="709"/>
        <w:jc w:val="both"/>
        <w:rPr>
          <w:rFonts w:ascii="Times New Roman" w:eastAsia="Times New Roman" w:hAnsi="Times New Roman" w:cs="Times New Roman"/>
          <w:b/>
          <w:bCs/>
          <w:sz w:val="28"/>
          <w:szCs w:val="28"/>
          <w:lang w:eastAsia="ru-RU"/>
        </w:rPr>
      </w:pPr>
      <w:r w:rsidRPr="00A710DA">
        <w:rPr>
          <w:rFonts w:ascii="Times New Roman" w:eastAsia="Times New Roman" w:hAnsi="Times New Roman" w:cs="Times New Roman"/>
          <w:b/>
          <w:bCs/>
          <w:sz w:val="28"/>
          <w:szCs w:val="28"/>
          <w:lang w:eastAsia="ru-RU"/>
        </w:rPr>
        <w:t>Порядок р</w:t>
      </w:r>
      <w:r w:rsidR="00943947">
        <w:rPr>
          <w:rFonts w:ascii="Times New Roman" w:eastAsia="Times New Roman" w:hAnsi="Times New Roman" w:cs="Times New Roman"/>
          <w:b/>
          <w:bCs/>
          <w:sz w:val="28"/>
          <w:szCs w:val="28"/>
          <w:lang w:eastAsia="ru-RU"/>
        </w:rPr>
        <w:t>асследования пищевых отравлений</w:t>
      </w:r>
    </w:p>
    <w:p w:rsidR="00DA50C6" w:rsidRDefault="00DA50C6" w:rsidP="00DA50C6">
      <w:pPr>
        <w:tabs>
          <w:tab w:val="left" w:pos="284"/>
          <w:tab w:val="left" w:pos="426"/>
        </w:tabs>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u w:val="single"/>
          <w:lang w:eastAsia="ru-RU"/>
        </w:rPr>
        <w:t>Расследование пищевых отравлений</w:t>
      </w:r>
      <w:r w:rsidRPr="00A710DA">
        <w:rPr>
          <w:rFonts w:ascii="Times New Roman" w:eastAsia="Times New Roman" w:hAnsi="Times New Roman" w:cs="Times New Roman"/>
          <w:sz w:val="28"/>
          <w:szCs w:val="28"/>
          <w:lang w:eastAsia="ru-RU"/>
        </w:rPr>
        <w:t xml:space="preserve"> – совокупность мероприятий, направленных на выявление этиологии заболевания и факторов, способствующих его возникновению с целью осуществления лечения и преду</w:t>
      </w:r>
      <w:r>
        <w:rPr>
          <w:rFonts w:ascii="Times New Roman" w:eastAsia="Times New Roman" w:hAnsi="Times New Roman" w:cs="Times New Roman"/>
          <w:sz w:val="28"/>
          <w:szCs w:val="28"/>
          <w:lang w:eastAsia="ru-RU"/>
        </w:rPr>
        <w:t>преждения подобных заболеваний.</w:t>
      </w:r>
    </w:p>
    <w:p w:rsidR="00DA50C6" w:rsidRDefault="00DA50C6" w:rsidP="00DA50C6">
      <w:pPr>
        <w:tabs>
          <w:tab w:val="left" w:pos="284"/>
          <w:tab w:val="left" w:pos="426"/>
        </w:tabs>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В расследовании </w:t>
      </w:r>
      <w:r w:rsidRPr="00A710DA">
        <w:rPr>
          <w:rFonts w:ascii="Times New Roman" w:eastAsia="Times New Roman" w:hAnsi="Times New Roman" w:cs="Times New Roman"/>
          <w:sz w:val="28"/>
          <w:szCs w:val="28"/>
          <w:u w:val="single"/>
          <w:lang w:eastAsia="ru-RU"/>
        </w:rPr>
        <w:t>участвуют</w:t>
      </w:r>
      <w:r w:rsidRPr="00A710DA">
        <w:rPr>
          <w:rFonts w:ascii="Times New Roman" w:eastAsia="Times New Roman" w:hAnsi="Times New Roman" w:cs="Times New Roman"/>
          <w:sz w:val="28"/>
          <w:szCs w:val="28"/>
          <w:lang w:eastAsia="ru-RU"/>
        </w:rPr>
        <w:t xml:space="preserve"> врачи медицинских учреждений, специалисты центров госсанэпиднадзора, при необходимости – сотрудники правоохранительных органов и прокуратуры.</w:t>
      </w:r>
    </w:p>
    <w:p w:rsidR="00DA50C6" w:rsidRPr="00446671" w:rsidRDefault="00DA50C6" w:rsidP="00DA50C6">
      <w:pPr>
        <w:tabs>
          <w:tab w:val="left" w:pos="284"/>
          <w:tab w:val="left" w:pos="426"/>
        </w:tabs>
        <w:spacing w:after="0" w:line="240" w:lineRule="auto"/>
        <w:ind w:firstLine="709"/>
        <w:jc w:val="center"/>
        <w:rPr>
          <w:rFonts w:ascii="Times New Roman" w:eastAsia="Times New Roman" w:hAnsi="Times New Roman" w:cs="Times New Roman"/>
          <w:b/>
          <w:i/>
          <w:sz w:val="28"/>
          <w:szCs w:val="28"/>
          <w:lang w:eastAsia="ru-RU"/>
        </w:rPr>
      </w:pPr>
      <w:r w:rsidRPr="00A710DA">
        <w:rPr>
          <w:rFonts w:ascii="Times New Roman" w:eastAsia="Times New Roman" w:hAnsi="Times New Roman" w:cs="Times New Roman"/>
          <w:b/>
          <w:i/>
          <w:sz w:val="28"/>
          <w:szCs w:val="28"/>
          <w:lang w:eastAsia="ru-RU"/>
        </w:rPr>
        <w:t>Этапы расследования пищевых отравлений и</w:t>
      </w:r>
      <w:r w:rsidRPr="00446671">
        <w:rPr>
          <w:rFonts w:ascii="Times New Roman" w:eastAsia="Times New Roman" w:hAnsi="Times New Roman" w:cs="Times New Roman"/>
          <w:b/>
          <w:i/>
          <w:sz w:val="28"/>
          <w:szCs w:val="28"/>
          <w:lang w:eastAsia="ru-RU"/>
        </w:rPr>
        <w:t xml:space="preserve"> задачи врача лечебного профиля</w:t>
      </w:r>
    </w:p>
    <w:p w:rsidR="00DA50C6" w:rsidRDefault="00DA50C6" w:rsidP="00DA50C6">
      <w:pPr>
        <w:tabs>
          <w:tab w:val="left" w:pos="284"/>
          <w:tab w:val="left" w:pos="426"/>
        </w:tabs>
        <w:spacing w:after="0" w:line="240" w:lineRule="auto"/>
        <w:ind w:firstLine="709"/>
        <w:jc w:val="both"/>
        <w:rPr>
          <w:rFonts w:ascii="Times New Roman" w:eastAsia="Times New Roman" w:hAnsi="Times New Roman" w:cs="Times New Roman"/>
          <w:sz w:val="28"/>
          <w:szCs w:val="28"/>
          <w:u w:val="single"/>
          <w:lang w:eastAsia="ru-RU"/>
        </w:rPr>
      </w:pPr>
      <w:r w:rsidRPr="00A710DA">
        <w:rPr>
          <w:rFonts w:ascii="Times New Roman" w:eastAsia="Times New Roman" w:hAnsi="Times New Roman" w:cs="Times New Roman"/>
          <w:sz w:val="28"/>
          <w:szCs w:val="28"/>
          <w:u w:val="single"/>
          <w:lang w:eastAsia="ru-RU"/>
        </w:rPr>
        <w:t xml:space="preserve">I этап: выявление подозрения на пищевое отравление, подтверждение первичного эпидемиологического диагноза и выяснение его характера. Установление этиологического фактора пищевого отравления. </w:t>
      </w:r>
    </w:p>
    <w:p w:rsidR="00DA50C6" w:rsidRDefault="00DA50C6" w:rsidP="00DA50C6">
      <w:pPr>
        <w:tabs>
          <w:tab w:val="left" w:pos="284"/>
          <w:tab w:val="left" w:pos="426"/>
        </w:tabs>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На данном этапе задачами врача лечебного профиля </w:t>
      </w:r>
      <w:r w:rsidRPr="00A710DA">
        <w:rPr>
          <w:rFonts w:ascii="Times New Roman" w:eastAsia="Times New Roman" w:hAnsi="Times New Roman" w:cs="Times New Roman"/>
          <w:sz w:val="28"/>
          <w:szCs w:val="28"/>
          <w:u w:val="single"/>
          <w:lang w:eastAsia="ru-RU"/>
        </w:rPr>
        <w:t>являются</w:t>
      </w:r>
      <w:r>
        <w:rPr>
          <w:rFonts w:ascii="Times New Roman" w:eastAsia="Times New Roman" w:hAnsi="Times New Roman" w:cs="Times New Roman"/>
          <w:sz w:val="28"/>
          <w:szCs w:val="28"/>
          <w:lang w:eastAsia="ru-RU"/>
        </w:rPr>
        <w:t>:</w:t>
      </w:r>
    </w:p>
    <w:p w:rsidR="00DA50C6" w:rsidRDefault="00DA50C6" w:rsidP="00D06EF0">
      <w:pPr>
        <w:pStyle w:val="af5"/>
        <w:numPr>
          <w:ilvl w:val="0"/>
          <w:numId w:val="4"/>
        </w:numPr>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rPr>
        <w:t>Оказание неотложной медицинской помощи.</w:t>
      </w:r>
    </w:p>
    <w:p w:rsidR="00DA50C6" w:rsidRDefault="00DA50C6" w:rsidP="00D06EF0">
      <w:pPr>
        <w:pStyle w:val="af5"/>
        <w:numPr>
          <w:ilvl w:val="0"/>
          <w:numId w:val="4"/>
        </w:numPr>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rPr>
        <w:t>Установление предварительного клинического диагноза.</w:t>
      </w:r>
    </w:p>
    <w:p w:rsidR="00DA50C6" w:rsidRDefault="00DA50C6" w:rsidP="00D06EF0">
      <w:pPr>
        <w:pStyle w:val="af5"/>
        <w:numPr>
          <w:ilvl w:val="0"/>
          <w:numId w:val="4"/>
        </w:numPr>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rPr>
        <w:t xml:space="preserve">Отбор проб патологического материала для лабораторных исследований. </w:t>
      </w:r>
    </w:p>
    <w:p w:rsidR="00DA50C6" w:rsidRDefault="00DA50C6" w:rsidP="00D06EF0">
      <w:pPr>
        <w:pStyle w:val="af5"/>
        <w:numPr>
          <w:ilvl w:val="0"/>
          <w:numId w:val="4"/>
        </w:numPr>
        <w:tabs>
          <w:tab w:val="left" w:pos="284"/>
          <w:tab w:val="left" w:pos="426"/>
        </w:tabs>
        <w:spacing w:after="0" w:line="240" w:lineRule="auto"/>
        <w:ind w:left="0" w:firstLine="709"/>
        <w:jc w:val="both"/>
        <w:rPr>
          <w:rFonts w:ascii="Times New Roman" w:eastAsia="Times New Roman" w:hAnsi="Times New Roman"/>
          <w:sz w:val="28"/>
          <w:szCs w:val="28"/>
        </w:rPr>
      </w:pPr>
      <w:proofErr w:type="spellStart"/>
      <w:r w:rsidRPr="00446671">
        <w:rPr>
          <w:rFonts w:ascii="Times New Roman" w:eastAsia="Times New Roman" w:hAnsi="Times New Roman"/>
          <w:sz w:val="28"/>
          <w:szCs w:val="28"/>
        </w:rPr>
        <w:lastRenderedPageBreak/>
        <w:t>Асептически</w:t>
      </w:r>
      <w:proofErr w:type="spellEnd"/>
      <w:r w:rsidRPr="00446671">
        <w:rPr>
          <w:rFonts w:ascii="Times New Roman" w:eastAsia="Times New Roman" w:hAnsi="Times New Roman"/>
          <w:sz w:val="28"/>
          <w:szCs w:val="28"/>
        </w:rPr>
        <w:t xml:space="preserve"> </w:t>
      </w:r>
      <w:r w:rsidRPr="00446671">
        <w:rPr>
          <w:rFonts w:ascii="Times New Roman" w:eastAsia="Times New Roman" w:hAnsi="Times New Roman"/>
          <w:sz w:val="28"/>
          <w:szCs w:val="28"/>
          <w:u w:val="single"/>
        </w:rPr>
        <w:t>отбираются</w:t>
      </w:r>
      <w:r w:rsidRPr="00446671">
        <w:rPr>
          <w:rFonts w:ascii="Times New Roman" w:eastAsia="Times New Roman" w:hAnsi="Times New Roman"/>
          <w:sz w:val="28"/>
          <w:szCs w:val="28"/>
        </w:rPr>
        <w:t>: рвотные и каловые массы, промывные воды желудка, моча в количестве 200 мл</w:t>
      </w:r>
      <w:proofErr w:type="gramStart"/>
      <w:r w:rsidRPr="00446671">
        <w:rPr>
          <w:rFonts w:ascii="Times New Roman" w:eastAsia="Times New Roman" w:hAnsi="Times New Roman"/>
          <w:sz w:val="28"/>
          <w:szCs w:val="28"/>
        </w:rPr>
        <w:t>.</w:t>
      </w:r>
      <w:proofErr w:type="gramEnd"/>
      <w:r w:rsidRPr="00446671">
        <w:rPr>
          <w:rFonts w:ascii="Times New Roman" w:eastAsia="Times New Roman" w:hAnsi="Times New Roman"/>
          <w:sz w:val="28"/>
          <w:szCs w:val="28"/>
        </w:rPr>
        <w:t xml:space="preserve"> </w:t>
      </w:r>
      <w:proofErr w:type="gramStart"/>
      <w:r w:rsidRPr="00446671">
        <w:rPr>
          <w:rFonts w:ascii="Times New Roman" w:eastAsia="Times New Roman" w:hAnsi="Times New Roman"/>
          <w:sz w:val="28"/>
          <w:szCs w:val="28"/>
        </w:rPr>
        <w:t>д</w:t>
      </w:r>
      <w:proofErr w:type="gramEnd"/>
      <w:r w:rsidRPr="00446671">
        <w:rPr>
          <w:rFonts w:ascii="Times New Roman" w:eastAsia="Times New Roman" w:hAnsi="Times New Roman"/>
          <w:sz w:val="28"/>
          <w:szCs w:val="28"/>
        </w:rPr>
        <w:t xml:space="preserve">ля бактериологического исследования, 10 мл. крови из локтевой вены для посева на </w:t>
      </w:r>
      <w:proofErr w:type="spellStart"/>
      <w:r w:rsidRPr="00446671">
        <w:rPr>
          <w:rFonts w:ascii="Times New Roman" w:eastAsia="Times New Roman" w:hAnsi="Times New Roman"/>
          <w:sz w:val="28"/>
          <w:szCs w:val="28"/>
        </w:rPr>
        <w:t>гемокультуру</w:t>
      </w:r>
      <w:proofErr w:type="spellEnd"/>
      <w:r w:rsidRPr="00446671">
        <w:rPr>
          <w:rFonts w:ascii="Times New Roman" w:eastAsia="Times New Roman" w:hAnsi="Times New Roman"/>
          <w:sz w:val="28"/>
          <w:szCs w:val="28"/>
        </w:rPr>
        <w:t xml:space="preserve">, постановки серологических реакций, исследования на наличие </w:t>
      </w:r>
      <w:proofErr w:type="spellStart"/>
      <w:r w:rsidRPr="00446671">
        <w:rPr>
          <w:rFonts w:ascii="Times New Roman" w:eastAsia="Times New Roman" w:hAnsi="Times New Roman"/>
          <w:sz w:val="28"/>
          <w:szCs w:val="28"/>
        </w:rPr>
        <w:t>ботулотоксина</w:t>
      </w:r>
      <w:proofErr w:type="spellEnd"/>
      <w:r w:rsidRPr="00446671">
        <w:rPr>
          <w:rFonts w:ascii="Times New Roman" w:eastAsia="Times New Roman" w:hAnsi="Times New Roman"/>
          <w:sz w:val="28"/>
          <w:szCs w:val="28"/>
        </w:rPr>
        <w:t>.</w:t>
      </w:r>
    </w:p>
    <w:p w:rsidR="00DA50C6" w:rsidRDefault="00DA50C6" w:rsidP="00DA50C6">
      <w:pPr>
        <w:pStyle w:val="af5"/>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rPr>
        <w:t xml:space="preserve">При летальных исходах для бактериологического исследования от трупа </w:t>
      </w:r>
      <w:proofErr w:type="spellStart"/>
      <w:r w:rsidRPr="00446671">
        <w:rPr>
          <w:rFonts w:ascii="Times New Roman" w:eastAsia="Times New Roman" w:hAnsi="Times New Roman"/>
          <w:sz w:val="28"/>
          <w:szCs w:val="28"/>
        </w:rPr>
        <w:t>асептически</w:t>
      </w:r>
      <w:proofErr w:type="spellEnd"/>
      <w:r w:rsidRPr="00446671">
        <w:rPr>
          <w:rFonts w:ascii="Times New Roman" w:eastAsia="Times New Roman" w:hAnsi="Times New Roman"/>
          <w:sz w:val="28"/>
          <w:szCs w:val="28"/>
        </w:rPr>
        <w:t xml:space="preserve"> отбираются содержимое желудка, кишечника, паренхиматозных органов и т.д.</w:t>
      </w:r>
    </w:p>
    <w:p w:rsidR="00DA50C6" w:rsidRDefault="00DA50C6" w:rsidP="00D06EF0">
      <w:pPr>
        <w:pStyle w:val="af5"/>
        <w:numPr>
          <w:ilvl w:val="0"/>
          <w:numId w:val="4"/>
        </w:numPr>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rPr>
        <w:t xml:space="preserve">Составление направления и срочная доставка собранных образцов патологического материала в бактериологическую лабораторию. </w:t>
      </w:r>
    </w:p>
    <w:p w:rsidR="00DA50C6" w:rsidRDefault="00DA50C6" w:rsidP="00D06EF0">
      <w:pPr>
        <w:pStyle w:val="af5"/>
        <w:numPr>
          <w:ilvl w:val="0"/>
          <w:numId w:val="4"/>
        </w:numPr>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rPr>
        <w:t>Информирование центра госсанэпиднадзора о выявлении пищевого отравления по телефону с обязательной последующей подачей экстренного извещения по установленной форме (ф. 058/у; см. в приложении) в течение 12 часов с момента выявления заболевших.</w:t>
      </w:r>
    </w:p>
    <w:p w:rsidR="00DA50C6" w:rsidRPr="00446671" w:rsidRDefault="00DA50C6" w:rsidP="00DA50C6">
      <w:pPr>
        <w:pStyle w:val="af5"/>
        <w:tabs>
          <w:tab w:val="left" w:pos="284"/>
          <w:tab w:val="left" w:pos="426"/>
        </w:tabs>
        <w:spacing w:after="0" w:line="240" w:lineRule="auto"/>
        <w:ind w:left="0" w:firstLine="709"/>
        <w:jc w:val="both"/>
        <w:rPr>
          <w:rFonts w:ascii="Times New Roman" w:eastAsia="Times New Roman" w:hAnsi="Times New Roman"/>
          <w:sz w:val="28"/>
          <w:szCs w:val="28"/>
        </w:rPr>
      </w:pPr>
      <w:r w:rsidRPr="00446671">
        <w:rPr>
          <w:rFonts w:ascii="Times New Roman" w:eastAsia="Times New Roman" w:hAnsi="Times New Roman"/>
          <w:sz w:val="28"/>
          <w:szCs w:val="28"/>
          <w:u w:val="single"/>
        </w:rPr>
        <w:t xml:space="preserve">II этап: расшифровка механизма приобретения продуктом (кулинарным изделием) патогенных и токсических свойств. Выявление источников инфекции. </w:t>
      </w:r>
    </w:p>
    <w:tbl>
      <w:tblPr>
        <w:tblW w:w="9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7"/>
        <w:gridCol w:w="3325"/>
      </w:tblGrid>
      <w:tr w:rsidR="00DA50C6" w:rsidRPr="00A710DA" w:rsidTr="00DA50C6">
        <w:trPr>
          <w:jc w:val="center"/>
        </w:trPr>
        <w:tc>
          <w:tcPr>
            <w:tcW w:w="6204" w:type="dxa"/>
            <w:tcBorders>
              <w:top w:val="single" w:sz="4" w:space="0" w:color="auto"/>
              <w:left w:val="single" w:sz="4" w:space="0" w:color="auto"/>
              <w:bottom w:val="single" w:sz="4" w:space="0" w:color="auto"/>
              <w:right w:val="single" w:sz="4" w:space="0" w:color="auto"/>
            </w:tcBorders>
            <w:vAlign w:val="center"/>
            <w:hideMark/>
          </w:tcPr>
          <w:p w:rsidR="00DA50C6" w:rsidRPr="00A710DA" w:rsidRDefault="00DA50C6" w:rsidP="00DA50C6">
            <w:pPr>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Отравления микробной природы </w:t>
            </w:r>
          </w:p>
        </w:tc>
        <w:tc>
          <w:tcPr>
            <w:tcW w:w="3367" w:type="dxa"/>
            <w:tcBorders>
              <w:top w:val="single" w:sz="4" w:space="0" w:color="auto"/>
              <w:left w:val="single" w:sz="4" w:space="0" w:color="auto"/>
              <w:bottom w:val="single" w:sz="4" w:space="0" w:color="auto"/>
              <w:right w:val="single" w:sz="4" w:space="0" w:color="auto"/>
            </w:tcBorders>
            <w:vAlign w:val="center"/>
            <w:hideMark/>
          </w:tcPr>
          <w:p w:rsidR="00DA50C6" w:rsidRPr="00A710DA" w:rsidRDefault="00DA50C6" w:rsidP="00DA50C6">
            <w:pPr>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Отравления немикробной природы </w:t>
            </w:r>
          </w:p>
        </w:tc>
      </w:tr>
      <w:tr w:rsidR="00DA50C6" w:rsidRPr="00A710DA" w:rsidTr="00DA50C6">
        <w:trPr>
          <w:jc w:val="center"/>
        </w:trPr>
        <w:tc>
          <w:tcPr>
            <w:tcW w:w="6204" w:type="dxa"/>
            <w:tcBorders>
              <w:top w:val="single" w:sz="4" w:space="0" w:color="auto"/>
              <w:left w:val="single" w:sz="4" w:space="0" w:color="auto"/>
              <w:bottom w:val="single" w:sz="4" w:space="0" w:color="auto"/>
              <w:right w:val="single" w:sz="4" w:space="0" w:color="auto"/>
            </w:tcBorders>
            <w:vAlign w:val="center"/>
            <w:hideMark/>
          </w:tcPr>
          <w:p w:rsidR="00DA50C6" w:rsidRPr="00A710DA" w:rsidRDefault="00DA50C6" w:rsidP="00DA50C6">
            <w:pPr>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Установление: источника инфекции, путей и факторов передачи микроорганизмов, условий, способствовавших размножению и </w:t>
            </w:r>
            <w:proofErr w:type="spellStart"/>
            <w:r w:rsidRPr="00A710DA">
              <w:rPr>
                <w:rFonts w:ascii="Times New Roman" w:eastAsia="Times New Roman" w:hAnsi="Times New Roman" w:cs="Times New Roman"/>
                <w:sz w:val="28"/>
                <w:szCs w:val="28"/>
                <w:lang w:eastAsia="ru-RU"/>
              </w:rPr>
              <w:t>токсинообразованию</w:t>
            </w:r>
            <w:proofErr w:type="spellEnd"/>
            <w:r w:rsidRPr="00A710DA">
              <w:rPr>
                <w:rFonts w:ascii="Times New Roman" w:eastAsia="Times New Roman" w:hAnsi="Times New Roman" w:cs="Times New Roman"/>
                <w:sz w:val="28"/>
                <w:szCs w:val="28"/>
                <w:lang w:eastAsia="ru-RU"/>
              </w:rPr>
              <w:t xml:space="preserve"> в продукте, условий, обеспечивших сохранность микроорганизмов и их токсинов в продукте. </w:t>
            </w:r>
          </w:p>
        </w:tc>
        <w:tc>
          <w:tcPr>
            <w:tcW w:w="3367" w:type="dxa"/>
            <w:tcBorders>
              <w:top w:val="single" w:sz="4" w:space="0" w:color="auto"/>
              <w:left w:val="single" w:sz="4" w:space="0" w:color="auto"/>
              <w:bottom w:val="single" w:sz="4" w:space="0" w:color="auto"/>
              <w:right w:val="single" w:sz="4" w:space="0" w:color="auto"/>
            </w:tcBorders>
            <w:vAlign w:val="center"/>
            <w:hideMark/>
          </w:tcPr>
          <w:p w:rsidR="00DA50C6" w:rsidRPr="00A710DA" w:rsidRDefault="00DA50C6" w:rsidP="00DA50C6">
            <w:pPr>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Установление этиологической связи "виновного" продукта с возникшим заболеванием. </w:t>
            </w:r>
          </w:p>
        </w:tc>
      </w:tr>
    </w:tbl>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A710DA">
        <w:rPr>
          <w:rFonts w:ascii="Times New Roman" w:eastAsia="Times New Roman" w:hAnsi="Times New Roman" w:cs="Times New Roman"/>
          <w:sz w:val="28"/>
          <w:szCs w:val="28"/>
          <w:lang w:eastAsia="ru-RU"/>
        </w:rPr>
        <w:t xml:space="preserve">На данном этапе задачами врача лечебного профиля </w:t>
      </w:r>
      <w:r w:rsidRPr="00A710DA">
        <w:rPr>
          <w:rFonts w:ascii="Times New Roman" w:eastAsia="Times New Roman" w:hAnsi="Times New Roman" w:cs="Times New Roman"/>
          <w:sz w:val="28"/>
          <w:szCs w:val="28"/>
          <w:u w:val="single"/>
          <w:lang w:eastAsia="ru-RU"/>
        </w:rPr>
        <w:t>являются</w:t>
      </w:r>
      <w:r w:rsidRPr="00A710DA">
        <w:rPr>
          <w:rFonts w:ascii="Times New Roman" w:eastAsia="Times New Roman" w:hAnsi="Times New Roman" w:cs="Times New Roman"/>
          <w:sz w:val="28"/>
          <w:szCs w:val="28"/>
          <w:lang w:eastAsia="ru-RU"/>
        </w:rPr>
        <w:t xml:space="preserve"> сбор первичного эпидемиологического анамнеза и принятие мер в отношении подозревае</w:t>
      </w:r>
      <w:r>
        <w:rPr>
          <w:rFonts w:ascii="Times New Roman" w:eastAsia="Times New Roman" w:hAnsi="Times New Roman" w:cs="Times New Roman"/>
          <w:sz w:val="28"/>
          <w:szCs w:val="28"/>
          <w:lang w:eastAsia="ru-RU"/>
        </w:rPr>
        <w:t>мого пищевого продукта (блюда).</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Сбор первичного анамнеза провод</w:t>
      </w:r>
      <w:r>
        <w:rPr>
          <w:rFonts w:ascii="Times New Roman" w:eastAsia="Times New Roman" w:hAnsi="Times New Roman" w:cs="Times New Roman"/>
          <w:sz w:val="28"/>
          <w:szCs w:val="28"/>
          <w:lang w:eastAsia="ru-RU"/>
        </w:rPr>
        <w:t xml:space="preserve">ится медицинскими работниками у </w:t>
      </w:r>
      <w:r w:rsidRPr="00A710DA">
        <w:rPr>
          <w:rFonts w:ascii="Times New Roman" w:eastAsia="Times New Roman" w:hAnsi="Times New Roman" w:cs="Times New Roman"/>
          <w:sz w:val="28"/>
          <w:szCs w:val="28"/>
          <w:lang w:eastAsia="ru-RU"/>
        </w:rPr>
        <w:t>каждого</w:t>
      </w: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больного.</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При сборе анамнеза </w:t>
      </w:r>
      <w:r w:rsidRPr="00A710DA">
        <w:rPr>
          <w:rFonts w:ascii="Times New Roman" w:eastAsia="Times New Roman" w:hAnsi="Times New Roman" w:cs="Times New Roman"/>
          <w:sz w:val="28"/>
          <w:szCs w:val="28"/>
          <w:u w:val="single"/>
          <w:lang w:eastAsia="ru-RU"/>
        </w:rPr>
        <w:t>необходимо выяснить</w:t>
      </w:r>
      <w:r w:rsidRPr="00A710DA">
        <w:rPr>
          <w:rFonts w:ascii="Times New Roman" w:eastAsia="Times New Roman" w:hAnsi="Times New Roman" w:cs="Times New Roman"/>
          <w:sz w:val="28"/>
          <w:szCs w:val="28"/>
          <w:lang w:eastAsia="ru-RU"/>
        </w:rPr>
        <w:t>:</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время и обстоятельства начала заболевания (жалобы и симптоматику со слов больного, данные термометрии и проводившееся самолечение); при уточнении времени начала заболевания – вплоть до конкретного часа появления симптомов после приема пищи;</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собрать пищевой анамнез у всех заболевших, при этом следует уточнить состав употребляемых блюд и продуктов за период 7 дней до начала заболевания.</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proofErr w:type="gramStart"/>
      <w:r w:rsidRPr="00A710DA">
        <w:rPr>
          <w:rFonts w:ascii="Times New Roman" w:eastAsia="Times New Roman" w:hAnsi="Times New Roman" w:cs="Times New Roman"/>
          <w:sz w:val="28"/>
          <w:szCs w:val="28"/>
          <w:lang w:eastAsia="ru-RU"/>
        </w:rPr>
        <w:t>Определяется наличие единого пищевого продукта (блюда), употребленного всеми заболевшими; особое внимание обращается на скоропортящиеся продукты и наиболее опасные в эпидемическом отношении готовые блюда (с использованием молока, кремов, сливок, студни, холодцы, омлеты, запеканки, рулеты, подливы, соусы и пр.).</w:t>
      </w:r>
      <w:proofErr w:type="gramEnd"/>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При выявлении клинической картины пищевых </w:t>
      </w:r>
      <w:proofErr w:type="spellStart"/>
      <w:r w:rsidRPr="00A710DA">
        <w:rPr>
          <w:rFonts w:ascii="Times New Roman" w:eastAsia="Times New Roman" w:hAnsi="Times New Roman" w:cs="Times New Roman"/>
          <w:sz w:val="28"/>
          <w:szCs w:val="28"/>
          <w:lang w:eastAsia="ru-RU"/>
        </w:rPr>
        <w:t>токсикоинфекций</w:t>
      </w:r>
      <w:proofErr w:type="spellEnd"/>
      <w:r w:rsidRPr="00A710DA">
        <w:rPr>
          <w:rFonts w:ascii="Times New Roman" w:eastAsia="Times New Roman" w:hAnsi="Times New Roman" w:cs="Times New Roman"/>
          <w:sz w:val="28"/>
          <w:szCs w:val="28"/>
          <w:lang w:eastAsia="ru-RU"/>
        </w:rPr>
        <w:t xml:space="preserve"> и стафилококковой интоксикации первоочередное внимание обращается на </w:t>
      </w:r>
      <w:r w:rsidRPr="00A710DA">
        <w:rPr>
          <w:rFonts w:ascii="Times New Roman" w:eastAsia="Times New Roman" w:hAnsi="Times New Roman" w:cs="Times New Roman"/>
          <w:sz w:val="28"/>
          <w:szCs w:val="28"/>
          <w:lang w:eastAsia="ru-RU"/>
        </w:rPr>
        <w:lastRenderedPageBreak/>
        <w:t xml:space="preserve">продукты и блюда, бывшие в </w:t>
      </w:r>
      <w:proofErr w:type="gramStart"/>
      <w:r w:rsidRPr="00A710DA">
        <w:rPr>
          <w:rFonts w:ascii="Times New Roman" w:eastAsia="Times New Roman" w:hAnsi="Times New Roman" w:cs="Times New Roman"/>
          <w:sz w:val="28"/>
          <w:szCs w:val="28"/>
          <w:lang w:eastAsia="ru-RU"/>
        </w:rPr>
        <w:t>меню</w:t>
      </w:r>
      <w:proofErr w:type="gramEnd"/>
      <w:r w:rsidRPr="00A710DA">
        <w:rPr>
          <w:rFonts w:ascii="Times New Roman" w:eastAsia="Times New Roman" w:hAnsi="Times New Roman" w:cs="Times New Roman"/>
          <w:sz w:val="28"/>
          <w:szCs w:val="28"/>
          <w:lang w:eastAsia="ru-RU"/>
        </w:rPr>
        <w:t xml:space="preserve"> заболевших в течение последних 2-х суток. Одновременно уточняется время и место поступления продуктов, характер и условия приготовления готовых блюд, режим и сроки их хранения. </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Анализируется собранный пищевой анамнез и выявляется единый (единые) пищевые продукты, употребленные всеми заболевшими и являющиеся наиболее вероятным фактором возникновения пищевого отравления, устанавливается предположительный инкубационный период </w:t>
      </w:r>
      <w:r>
        <w:rPr>
          <w:rFonts w:ascii="Times New Roman" w:eastAsia="Times New Roman" w:hAnsi="Times New Roman" w:cs="Times New Roman"/>
          <w:sz w:val="28"/>
          <w:szCs w:val="28"/>
          <w:lang w:eastAsia="ru-RU"/>
        </w:rPr>
        <w:t xml:space="preserve">заболевания. </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При выявлении в очаге остатков подозреваемого пищевого продукта (блюда) – </w:t>
      </w:r>
      <w:r w:rsidRPr="00A710DA">
        <w:rPr>
          <w:rFonts w:ascii="Times New Roman" w:eastAsia="Times New Roman" w:hAnsi="Times New Roman" w:cs="Times New Roman"/>
          <w:sz w:val="28"/>
          <w:szCs w:val="28"/>
          <w:u w:val="single"/>
          <w:lang w:eastAsia="ru-RU"/>
        </w:rPr>
        <w:t xml:space="preserve">запретить его использование и обеспечить </w:t>
      </w:r>
      <w:proofErr w:type="spellStart"/>
      <w:r w:rsidRPr="00A710DA">
        <w:rPr>
          <w:rFonts w:ascii="Times New Roman" w:eastAsia="Times New Roman" w:hAnsi="Times New Roman" w:cs="Times New Roman"/>
          <w:sz w:val="28"/>
          <w:szCs w:val="28"/>
          <w:u w:val="single"/>
          <w:lang w:eastAsia="ru-RU"/>
        </w:rPr>
        <w:t>холодовой</w:t>
      </w:r>
      <w:proofErr w:type="spellEnd"/>
      <w:r w:rsidRPr="00A710DA">
        <w:rPr>
          <w:rFonts w:ascii="Times New Roman" w:eastAsia="Times New Roman" w:hAnsi="Times New Roman" w:cs="Times New Roman"/>
          <w:sz w:val="28"/>
          <w:szCs w:val="28"/>
          <w:u w:val="single"/>
          <w:lang w:eastAsia="ru-RU"/>
        </w:rPr>
        <w:t xml:space="preserve"> режим</w:t>
      </w:r>
      <w:r w:rsidRPr="00A710DA">
        <w:rPr>
          <w:rFonts w:ascii="Times New Roman" w:eastAsia="Times New Roman" w:hAnsi="Times New Roman" w:cs="Times New Roman"/>
          <w:sz w:val="28"/>
          <w:szCs w:val="28"/>
          <w:lang w:eastAsia="ru-RU"/>
        </w:rPr>
        <w:t xml:space="preserve"> хранения (при температуре: + 2-6</w:t>
      </w:r>
      <w:r w:rsidRPr="00A710DA">
        <w:rPr>
          <w:rFonts w:ascii="Times New Roman" w:eastAsia="Times New Roman" w:hAnsi="Times New Roman" w:cs="Times New Roman"/>
          <w:sz w:val="28"/>
          <w:szCs w:val="28"/>
          <w:vertAlign w:val="superscript"/>
          <w:lang w:eastAsia="ru-RU"/>
        </w:rPr>
        <w:t>0</w:t>
      </w:r>
      <w:r w:rsidRPr="00A710DA">
        <w:rPr>
          <w:rFonts w:ascii="Times New Roman" w:eastAsia="Times New Roman" w:hAnsi="Times New Roman" w:cs="Times New Roman"/>
          <w:sz w:val="28"/>
          <w:szCs w:val="28"/>
          <w:lang w:eastAsia="ru-RU"/>
        </w:rPr>
        <w:t xml:space="preserve"> С) до прибытия сотрудников центра госсанэпиднадзора. </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Кроме того выясняется, не было ли заболеваний среди сотрудников пищеблока (кухни), столовой, сроки их заболевания. Работники пищеблока (столовой), которые могли послужить источником заболевания, немедленно отстраняются от работы.</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Данные первичного эпидемиологического анамнеза передаются в центр госсанэпиднадзора одновременно с экстренным извещением. Параллельно о возникновении пищевого отравления (подозрения на пищевое отравление) информируется орган управления здравоохранением (областной департамент здравоохранения, городской отдел здравоохранения).</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u w:val="single"/>
          <w:lang w:eastAsia="ru-RU"/>
        </w:rPr>
      </w:pPr>
      <w:r w:rsidRPr="00A710DA">
        <w:rPr>
          <w:rFonts w:ascii="Times New Roman" w:eastAsia="Times New Roman" w:hAnsi="Times New Roman" w:cs="Times New Roman"/>
          <w:sz w:val="28"/>
          <w:szCs w:val="28"/>
          <w:u w:val="single"/>
          <w:lang w:eastAsia="ru-RU"/>
        </w:rPr>
        <w:t>III этап: завершение расследования пищевого отравления, разработка и реализация мероприятий по ликвидации пищевого отравления.</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В ходе этого этапа </w:t>
      </w:r>
      <w:r w:rsidRPr="00A710DA">
        <w:rPr>
          <w:rFonts w:ascii="Times New Roman" w:eastAsia="Times New Roman" w:hAnsi="Times New Roman" w:cs="Times New Roman"/>
          <w:sz w:val="28"/>
          <w:szCs w:val="28"/>
          <w:u w:val="single"/>
          <w:lang w:eastAsia="ru-RU"/>
        </w:rPr>
        <w:t>проводится</w:t>
      </w:r>
      <w:r w:rsidRPr="00A710DA">
        <w:rPr>
          <w:rFonts w:ascii="Times New Roman" w:eastAsia="Times New Roman" w:hAnsi="Times New Roman" w:cs="Times New Roman"/>
          <w:sz w:val="28"/>
          <w:szCs w:val="28"/>
          <w:lang w:eastAsia="ru-RU"/>
        </w:rPr>
        <w:t>:</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обезвреживание опасных в эпидемическом отношении продуктов (снятие с реализации или установление порядка ре</w:t>
      </w:r>
      <w:r>
        <w:rPr>
          <w:rFonts w:ascii="Times New Roman" w:eastAsia="Times New Roman" w:hAnsi="Times New Roman" w:cs="Times New Roman"/>
          <w:sz w:val="28"/>
          <w:szCs w:val="28"/>
          <w:lang w:eastAsia="ru-RU"/>
        </w:rPr>
        <w:t>ализации "виновного" продукта);</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изоляция источника инфекции (госпитализация, отстранение или перевод на другую работу);</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 xml:space="preserve">прерывание путей обсеменения пищевых продуктов возбудителями пищевых отравлений (временное или постоянное запрещение эксплуатации объекта, его ремонт, проведение дезинфекции); </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 xml:space="preserve">предупреждение размножения микроорганизмов и </w:t>
      </w:r>
      <w:proofErr w:type="spellStart"/>
      <w:r w:rsidRPr="00A710DA">
        <w:rPr>
          <w:rFonts w:ascii="Times New Roman" w:eastAsia="Times New Roman" w:hAnsi="Times New Roman" w:cs="Times New Roman"/>
          <w:sz w:val="28"/>
          <w:szCs w:val="28"/>
          <w:lang w:eastAsia="ru-RU"/>
        </w:rPr>
        <w:t>токсинообразования</w:t>
      </w:r>
      <w:proofErr w:type="spellEnd"/>
      <w:r w:rsidRPr="00A710DA">
        <w:rPr>
          <w:rFonts w:ascii="Times New Roman" w:eastAsia="Times New Roman" w:hAnsi="Times New Roman" w:cs="Times New Roman"/>
          <w:sz w:val="28"/>
          <w:szCs w:val="28"/>
          <w:lang w:eastAsia="ru-RU"/>
        </w:rPr>
        <w:t xml:space="preserve"> (температурные условия и сроки реализации скоропортящихся продуктов, выполнение гигиенических норм технологических процессов изготовления, обработке и реализации продукто</w:t>
      </w:r>
      <w:r>
        <w:rPr>
          <w:rFonts w:ascii="Times New Roman" w:eastAsia="Times New Roman" w:hAnsi="Times New Roman" w:cs="Times New Roman"/>
          <w:sz w:val="28"/>
          <w:szCs w:val="28"/>
          <w:lang w:eastAsia="ru-RU"/>
        </w:rPr>
        <w:t>в и кулинарных изделий и т.д.).</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lang w:eastAsia="ru-RU"/>
        </w:rPr>
        <w:t xml:space="preserve">На данном этапе задачами врача лечебного профиля </w:t>
      </w:r>
      <w:r w:rsidRPr="00A710DA">
        <w:rPr>
          <w:rFonts w:ascii="Times New Roman" w:eastAsia="Times New Roman" w:hAnsi="Times New Roman" w:cs="Times New Roman"/>
          <w:sz w:val="28"/>
          <w:szCs w:val="28"/>
          <w:u w:val="single"/>
          <w:lang w:eastAsia="ru-RU"/>
        </w:rPr>
        <w:t>являются</w:t>
      </w:r>
      <w:r>
        <w:rPr>
          <w:rFonts w:ascii="Times New Roman" w:eastAsia="Times New Roman" w:hAnsi="Times New Roman" w:cs="Times New Roman"/>
          <w:sz w:val="28"/>
          <w:szCs w:val="28"/>
          <w:lang w:eastAsia="ru-RU"/>
        </w:rPr>
        <w:t>:</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 xml:space="preserve">организация медицинского наблюдения за </w:t>
      </w:r>
      <w:proofErr w:type="gramStart"/>
      <w:r w:rsidRPr="00A710DA">
        <w:rPr>
          <w:rFonts w:ascii="Times New Roman" w:eastAsia="Times New Roman" w:hAnsi="Times New Roman" w:cs="Times New Roman"/>
          <w:sz w:val="28"/>
          <w:szCs w:val="28"/>
          <w:lang w:eastAsia="ru-RU"/>
        </w:rPr>
        <w:t>контактными</w:t>
      </w:r>
      <w:proofErr w:type="gramEnd"/>
      <w:r w:rsidRPr="00A710DA">
        <w:rPr>
          <w:rFonts w:ascii="Times New Roman" w:eastAsia="Times New Roman" w:hAnsi="Times New Roman" w:cs="Times New Roman"/>
          <w:sz w:val="28"/>
          <w:szCs w:val="28"/>
          <w:lang w:eastAsia="ru-RU"/>
        </w:rPr>
        <w:t xml:space="preserve"> (опрос, клинический осмотр, термометрия, текущая регистрация резуль</w:t>
      </w:r>
      <w:r>
        <w:rPr>
          <w:rFonts w:ascii="Times New Roman" w:eastAsia="Times New Roman" w:hAnsi="Times New Roman" w:cs="Times New Roman"/>
          <w:sz w:val="28"/>
          <w:szCs w:val="28"/>
          <w:lang w:eastAsia="ru-RU"/>
        </w:rPr>
        <w:t>татов медицинского наблюдения);</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 xml:space="preserve">при выявлении пищевого отравления в организованном коллективе (детский дом, летний лагерь отдыха и т.д.) – совместно со специалистами </w:t>
      </w:r>
      <w:r w:rsidRPr="00A710DA">
        <w:rPr>
          <w:rFonts w:ascii="Times New Roman" w:eastAsia="Times New Roman" w:hAnsi="Times New Roman" w:cs="Times New Roman"/>
          <w:sz w:val="28"/>
          <w:szCs w:val="28"/>
          <w:lang w:eastAsia="ru-RU"/>
        </w:rPr>
        <w:br/>
        <w:t>ЦГСЭН и администрацией организация пи</w:t>
      </w:r>
      <w:r>
        <w:rPr>
          <w:rFonts w:ascii="Times New Roman" w:eastAsia="Times New Roman" w:hAnsi="Times New Roman" w:cs="Times New Roman"/>
          <w:sz w:val="28"/>
          <w:szCs w:val="28"/>
          <w:lang w:eastAsia="ru-RU"/>
        </w:rPr>
        <w:t xml:space="preserve">тания </w:t>
      </w:r>
      <w:proofErr w:type="gramStart"/>
      <w:r>
        <w:rPr>
          <w:rFonts w:ascii="Times New Roman" w:eastAsia="Times New Roman" w:hAnsi="Times New Roman" w:cs="Times New Roman"/>
          <w:sz w:val="28"/>
          <w:szCs w:val="28"/>
          <w:lang w:eastAsia="ru-RU"/>
        </w:rPr>
        <w:t>контактных</w:t>
      </w:r>
      <w:proofErr w:type="gramEnd"/>
      <w:r>
        <w:rPr>
          <w:rFonts w:ascii="Times New Roman" w:eastAsia="Times New Roman" w:hAnsi="Times New Roman" w:cs="Times New Roman"/>
          <w:sz w:val="28"/>
          <w:szCs w:val="28"/>
          <w:lang w:eastAsia="ru-RU"/>
        </w:rPr>
        <w:t>;</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r w:rsidRPr="00A710DA">
        <w:rPr>
          <w:rFonts w:ascii="Times New Roman" w:eastAsia="Times New Roman" w:hAnsi="Times New Roman" w:cs="Times New Roman"/>
          <w:sz w:val="28"/>
          <w:szCs w:val="28"/>
          <w:lang w:eastAsia="ru-RU"/>
        </w:rPr>
        <w:t>участие в отборе проб продуктов, смывов с поверхностей и оборудования, проведении отбора материала для бактериологического обследования у контакт</w:t>
      </w:r>
      <w:r>
        <w:rPr>
          <w:rFonts w:ascii="Times New Roman" w:eastAsia="Times New Roman" w:hAnsi="Times New Roman" w:cs="Times New Roman"/>
          <w:sz w:val="28"/>
          <w:szCs w:val="28"/>
          <w:lang w:eastAsia="ru-RU"/>
        </w:rPr>
        <w:t>ных лиц, работников учреждения;</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участие в проведении заключительной д</w:t>
      </w:r>
      <w:r>
        <w:rPr>
          <w:rFonts w:ascii="Times New Roman" w:eastAsia="Times New Roman" w:hAnsi="Times New Roman" w:cs="Times New Roman"/>
          <w:sz w:val="28"/>
          <w:szCs w:val="28"/>
          <w:lang w:eastAsia="ru-RU"/>
        </w:rPr>
        <w:t>езинфекции;</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A710DA">
        <w:rPr>
          <w:rFonts w:ascii="Times New Roman" w:eastAsia="Times New Roman" w:hAnsi="Times New Roman" w:cs="Times New Roman"/>
          <w:sz w:val="28"/>
          <w:szCs w:val="28"/>
          <w:lang w:eastAsia="ru-RU"/>
        </w:rPr>
        <w:t>участие в сборе развернутог</w:t>
      </w:r>
      <w:r>
        <w:rPr>
          <w:rFonts w:ascii="Times New Roman" w:eastAsia="Times New Roman" w:hAnsi="Times New Roman" w:cs="Times New Roman"/>
          <w:sz w:val="28"/>
          <w:szCs w:val="28"/>
          <w:lang w:eastAsia="ru-RU"/>
        </w:rPr>
        <w:t>о эпидемиологического анамнеза.</w:t>
      </w:r>
    </w:p>
    <w:p w:rsidR="00DA50C6" w:rsidRDefault="00DA50C6" w:rsidP="00DA50C6">
      <w:pPr>
        <w:tabs>
          <w:tab w:val="left" w:pos="284"/>
        </w:tabs>
        <w:snapToGrid w:val="0"/>
        <w:spacing w:after="0" w:line="240" w:lineRule="auto"/>
        <w:ind w:firstLine="709"/>
        <w:jc w:val="both"/>
        <w:rPr>
          <w:rFonts w:ascii="Times New Roman" w:eastAsia="Times New Roman" w:hAnsi="Times New Roman" w:cs="Times New Roman"/>
          <w:sz w:val="28"/>
          <w:szCs w:val="28"/>
          <w:lang w:eastAsia="ru-RU"/>
        </w:rPr>
      </w:pPr>
      <w:r w:rsidRPr="00A710DA">
        <w:rPr>
          <w:rFonts w:ascii="Times New Roman" w:eastAsia="Times New Roman" w:hAnsi="Times New Roman" w:cs="Times New Roman"/>
          <w:sz w:val="28"/>
          <w:szCs w:val="28"/>
          <w:u w:val="single"/>
          <w:lang w:eastAsia="ru-RU"/>
        </w:rPr>
        <w:t>IV этап: составление акта расследования пищевого отравления</w:t>
      </w:r>
      <w:r w:rsidRPr="00A710DA">
        <w:rPr>
          <w:rFonts w:ascii="Times New Roman" w:eastAsia="Times New Roman" w:hAnsi="Times New Roman" w:cs="Times New Roman"/>
          <w:sz w:val="28"/>
          <w:szCs w:val="28"/>
          <w:lang w:eastAsia="ru-RU"/>
        </w:rPr>
        <w:t>, в котором участ</w:t>
      </w:r>
      <w:r>
        <w:rPr>
          <w:rFonts w:ascii="Times New Roman" w:eastAsia="Times New Roman" w:hAnsi="Times New Roman" w:cs="Times New Roman"/>
          <w:sz w:val="28"/>
          <w:szCs w:val="28"/>
          <w:lang w:eastAsia="ru-RU"/>
        </w:rPr>
        <w:t>вуют и врачи лечебного профиля.</w:t>
      </w:r>
    </w:p>
    <w:p w:rsidR="00DA50C6" w:rsidRPr="001B09EA" w:rsidRDefault="00DA50C6" w:rsidP="00DA50C6">
      <w:pPr>
        <w:tabs>
          <w:tab w:val="left" w:pos="284"/>
        </w:tabs>
        <w:snapToGrid w:val="0"/>
        <w:spacing w:after="0" w:line="240" w:lineRule="auto"/>
        <w:ind w:firstLine="709"/>
        <w:jc w:val="both"/>
        <w:rPr>
          <w:rFonts w:ascii="Times New Roman" w:eastAsia="MS Mincho" w:hAnsi="Times New Roman" w:cs="Times New Roman"/>
          <w:sz w:val="28"/>
          <w:szCs w:val="28"/>
          <w:lang w:eastAsia="ru-RU"/>
        </w:rPr>
      </w:pPr>
      <w:r w:rsidRPr="00A710DA">
        <w:rPr>
          <w:rFonts w:ascii="Times New Roman" w:eastAsia="Times New Roman" w:hAnsi="Times New Roman" w:cs="Times New Roman"/>
          <w:sz w:val="28"/>
          <w:szCs w:val="28"/>
          <w:lang w:eastAsia="ru-RU"/>
        </w:rPr>
        <w:br/>
      </w:r>
      <w:r w:rsidRPr="00A710DA">
        <w:rPr>
          <w:rFonts w:ascii="Times New Roman" w:eastAsia="Times New Roman" w:hAnsi="Times New Roman" w:cs="Times New Roman"/>
          <w:sz w:val="28"/>
          <w:szCs w:val="28"/>
          <w:lang w:eastAsia="ru-RU"/>
        </w:rPr>
        <w:br w:type="page"/>
      </w:r>
    </w:p>
    <w:p w:rsidR="00DA50C6" w:rsidRPr="00DA50C6" w:rsidRDefault="00DA50C6" w:rsidP="00DA50C6">
      <w:pPr>
        <w:jc w:val="both"/>
        <w:rPr>
          <w:rFonts w:ascii="Times New Roman" w:hAnsi="Times New Roman" w:cs="Times New Roman"/>
          <w:b/>
          <w:sz w:val="28"/>
          <w:szCs w:val="28"/>
        </w:rPr>
      </w:pPr>
    </w:p>
    <w:p w:rsidR="001B09EA" w:rsidRDefault="001B09EA"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132606" w:rsidP="001B09EA">
      <w:pPr>
        <w:spacing w:after="0"/>
        <w:ind w:firstLine="709"/>
        <w:jc w:val="both"/>
        <w:rPr>
          <w:rFonts w:ascii="Times New Roman" w:hAnsi="Times New Roman" w:cs="Times New Roman"/>
          <w:b/>
          <w:sz w:val="28"/>
          <w:szCs w:val="28"/>
        </w:rPr>
      </w:pPr>
    </w:p>
    <w:p w:rsidR="00132606" w:rsidRDefault="00605CBE" w:rsidP="001B09EA">
      <w:pPr>
        <w:spacing w:after="0"/>
        <w:ind w:firstLine="709"/>
        <w:jc w:val="both"/>
        <w:rPr>
          <w:rFonts w:ascii="Times New Roman" w:hAnsi="Times New Roman" w:cs="Times New Roman"/>
          <w:b/>
          <w:sz w:val="28"/>
          <w:szCs w:val="28"/>
        </w:rPr>
      </w:pPr>
      <w:r>
        <w:rPr>
          <w:noProof/>
          <w:lang w:eastAsia="ru-RU"/>
        </w:rPr>
        <w:lastRenderedPageBreak/>
        <w:drawing>
          <wp:inline distT="0" distB="0" distL="0" distR="0" wp14:anchorId="6C55D19B" wp14:editId="33572125">
            <wp:extent cx="5057775" cy="7077075"/>
            <wp:effectExtent l="0" t="0" r="9525" b="9525"/>
            <wp:docPr id="3" name="Рисунок 3" descr="http://vmede.org/sait/content/Gigiena_compedenium_arxangelskii_2012/img/9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mede.org/sait/content/Gigiena_compedenium_arxangelskii_2012/img/93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7775" cy="7077075"/>
                    </a:xfrm>
                    <a:prstGeom prst="rect">
                      <a:avLst/>
                    </a:prstGeom>
                    <a:noFill/>
                    <a:ln>
                      <a:noFill/>
                    </a:ln>
                  </pic:spPr>
                </pic:pic>
              </a:graphicData>
            </a:graphic>
          </wp:inline>
        </w:drawing>
      </w:r>
    </w:p>
    <w:p w:rsidR="00132606" w:rsidRDefault="00605CBE" w:rsidP="001B09EA">
      <w:pPr>
        <w:spacing w:after="0"/>
        <w:ind w:firstLine="709"/>
        <w:jc w:val="both"/>
        <w:rPr>
          <w:rFonts w:ascii="Times New Roman" w:hAnsi="Times New Roman" w:cs="Times New Roman"/>
          <w:b/>
          <w:sz w:val="28"/>
          <w:szCs w:val="28"/>
        </w:rPr>
      </w:pPr>
      <w:r>
        <w:rPr>
          <w:noProof/>
          <w:lang w:eastAsia="ru-RU"/>
        </w:rPr>
        <w:lastRenderedPageBreak/>
        <w:drawing>
          <wp:inline distT="0" distB="0" distL="0" distR="0">
            <wp:extent cx="5057775" cy="6810375"/>
            <wp:effectExtent l="0" t="0" r="9525" b="9525"/>
            <wp:docPr id="1" name="Рисунок 1" descr="http://vmede.org/sait/content/Gigiena_compedenium_arxangelskii_2012/img/9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mede.org/sait/content/Gigiena_compedenium_arxangelskii_2012/img/935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7775" cy="6810375"/>
                    </a:xfrm>
                    <a:prstGeom prst="rect">
                      <a:avLst/>
                    </a:prstGeom>
                    <a:noFill/>
                    <a:ln>
                      <a:noFill/>
                    </a:ln>
                  </pic:spPr>
                </pic:pic>
              </a:graphicData>
            </a:graphic>
          </wp:inline>
        </w:drawing>
      </w:r>
    </w:p>
    <w:p w:rsidR="00132606" w:rsidRDefault="00132606" w:rsidP="001B09EA">
      <w:pPr>
        <w:spacing w:after="0"/>
        <w:ind w:firstLine="709"/>
        <w:jc w:val="both"/>
        <w:rPr>
          <w:rFonts w:ascii="Times New Roman" w:hAnsi="Times New Roman" w:cs="Times New Roman"/>
          <w:b/>
          <w:sz w:val="28"/>
          <w:szCs w:val="28"/>
        </w:rPr>
      </w:pPr>
    </w:p>
    <w:sectPr w:rsidR="00132606" w:rsidSect="00DC71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1" w:csb1="00000000"/>
  </w:font>
  <w:font w:name="TimesNewRomanPS-BoldItalic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2F5"/>
    <w:multiLevelType w:val="hybridMultilevel"/>
    <w:tmpl w:val="06A43FE6"/>
    <w:lvl w:ilvl="0" w:tplc="33BC1710">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4AC64C5"/>
    <w:multiLevelType w:val="hybridMultilevel"/>
    <w:tmpl w:val="858834C4"/>
    <w:lvl w:ilvl="0" w:tplc="E71830A4">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BF042F"/>
    <w:multiLevelType w:val="hybridMultilevel"/>
    <w:tmpl w:val="914C9274"/>
    <w:lvl w:ilvl="0" w:tplc="FA565CFE">
      <w:start w:val="1"/>
      <w:numFmt w:val="decimal"/>
      <w:lvlText w:val="%1."/>
      <w:lvlJc w:val="left"/>
      <w:pPr>
        <w:tabs>
          <w:tab w:val="num" w:pos="360"/>
        </w:tabs>
        <w:ind w:left="360" w:hanging="360"/>
      </w:pPr>
      <w:rPr>
        <w:rFonts w:cs="Times New Roman"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A00306"/>
    <w:multiLevelType w:val="hybridMultilevel"/>
    <w:tmpl w:val="9D02EB22"/>
    <w:lvl w:ilvl="0" w:tplc="494082C8">
      <w:start w:val="10"/>
      <w:numFmt w:val="decimal"/>
      <w:lvlText w:val="%1."/>
      <w:lvlJc w:val="left"/>
      <w:pPr>
        <w:tabs>
          <w:tab w:val="num" w:pos="720"/>
        </w:tabs>
        <w:ind w:left="720" w:hanging="36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17373B29"/>
    <w:multiLevelType w:val="hybridMultilevel"/>
    <w:tmpl w:val="858834C4"/>
    <w:lvl w:ilvl="0" w:tplc="E71830A4">
      <w:start w:val="1"/>
      <w:numFmt w:val="decimal"/>
      <w:lvlText w:val="%1."/>
      <w:lvlJc w:val="left"/>
      <w:pPr>
        <w:ind w:left="1684" w:hanging="9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73A3626"/>
    <w:multiLevelType w:val="hybridMultilevel"/>
    <w:tmpl w:val="659EB82C"/>
    <w:lvl w:ilvl="0" w:tplc="BBA2D4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419175E"/>
    <w:multiLevelType w:val="hybridMultilevel"/>
    <w:tmpl w:val="0F347E7E"/>
    <w:lvl w:ilvl="0" w:tplc="DD98B75E">
      <w:start w:val="2"/>
      <w:numFmt w:val="decimal"/>
      <w:lvlText w:val="%1."/>
      <w:lvlJc w:val="left"/>
      <w:pPr>
        <w:tabs>
          <w:tab w:val="num" w:pos="360"/>
        </w:tabs>
        <w:ind w:left="360" w:hanging="360"/>
      </w:pPr>
      <w:rPr>
        <w:rFonts w:cs="Times New Roman" w:hint="default"/>
        <w:b/>
        <w:sz w:val="28"/>
        <w:szCs w:val="28"/>
      </w:rPr>
    </w:lvl>
    <w:lvl w:ilvl="1" w:tplc="89F60872">
      <w:numFmt w:val="none"/>
      <w:lvlText w:val=""/>
      <w:lvlJc w:val="left"/>
      <w:pPr>
        <w:tabs>
          <w:tab w:val="num" w:pos="-180"/>
        </w:tabs>
        <w:ind w:left="-540"/>
      </w:pPr>
      <w:rPr>
        <w:rFonts w:cs="Times New Roman"/>
      </w:rPr>
    </w:lvl>
    <w:lvl w:ilvl="2" w:tplc="45D0982C">
      <w:numFmt w:val="none"/>
      <w:lvlText w:val=""/>
      <w:lvlJc w:val="left"/>
      <w:pPr>
        <w:tabs>
          <w:tab w:val="num" w:pos="-180"/>
        </w:tabs>
        <w:ind w:left="-540"/>
      </w:pPr>
      <w:rPr>
        <w:rFonts w:cs="Times New Roman"/>
      </w:rPr>
    </w:lvl>
    <w:lvl w:ilvl="3" w:tplc="650E6798">
      <w:numFmt w:val="none"/>
      <w:lvlText w:val=""/>
      <w:lvlJc w:val="left"/>
      <w:pPr>
        <w:tabs>
          <w:tab w:val="num" w:pos="-180"/>
        </w:tabs>
        <w:ind w:left="-540"/>
      </w:pPr>
      <w:rPr>
        <w:rFonts w:cs="Times New Roman"/>
      </w:rPr>
    </w:lvl>
    <w:lvl w:ilvl="4" w:tplc="9564C2A8">
      <w:numFmt w:val="none"/>
      <w:lvlText w:val=""/>
      <w:lvlJc w:val="left"/>
      <w:pPr>
        <w:tabs>
          <w:tab w:val="num" w:pos="-180"/>
        </w:tabs>
        <w:ind w:left="-540"/>
      </w:pPr>
      <w:rPr>
        <w:rFonts w:cs="Times New Roman"/>
      </w:rPr>
    </w:lvl>
    <w:lvl w:ilvl="5" w:tplc="310AB124">
      <w:numFmt w:val="none"/>
      <w:lvlText w:val=""/>
      <w:lvlJc w:val="left"/>
      <w:pPr>
        <w:tabs>
          <w:tab w:val="num" w:pos="-180"/>
        </w:tabs>
        <w:ind w:left="-540"/>
      </w:pPr>
      <w:rPr>
        <w:rFonts w:cs="Times New Roman"/>
      </w:rPr>
    </w:lvl>
    <w:lvl w:ilvl="6" w:tplc="51FC88D2">
      <w:numFmt w:val="none"/>
      <w:lvlText w:val=""/>
      <w:lvlJc w:val="left"/>
      <w:pPr>
        <w:tabs>
          <w:tab w:val="num" w:pos="-180"/>
        </w:tabs>
        <w:ind w:left="-540"/>
      </w:pPr>
      <w:rPr>
        <w:rFonts w:cs="Times New Roman"/>
      </w:rPr>
    </w:lvl>
    <w:lvl w:ilvl="7" w:tplc="84D2EF1C">
      <w:numFmt w:val="none"/>
      <w:lvlText w:val=""/>
      <w:lvlJc w:val="left"/>
      <w:pPr>
        <w:tabs>
          <w:tab w:val="num" w:pos="-180"/>
        </w:tabs>
        <w:ind w:left="-540"/>
      </w:pPr>
      <w:rPr>
        <w:rFonts w:cs="Times New Roman"/>
      </w:rPr>
    </w:lvl>
    <w:lvl w:ilvl="8" w:tplc="A9FCA950">
      <w:numFmt w:val="none"/>
      <w:lvlText w:val=""/>
      <w:lvlJc w:val="left"/>
      <w:pPr>
        <w:tabs>
          <w:tab w:val="num" w:pos="-180"/>
        </w:tabs>
        <w:ind w:left="-540"/>
      </w:pPr>
      <w:rPr>
        <w:rFonts w:cs="Times New Roman"/>
      </w:rPr>
    </w:lvl>
  </w:abstractNum>
  <w:abstractNum w:abstractNumId="7">
    <w:nsid w:val="27DF3F1F"/>
    <w:multiLevelType w:val="multilevel"/>
    <w:tmpl w:val="7F28BD6E"/>
    <w:styleLink w:val="1"/>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nsid w:val="3AED532E"/>
    <w:multiLevelType w:val="hybridMultilevel"/>
    <w:tmpl w:val="06486D36"/>
    <w:lvl w:ilvl="0" w:tplc="77E4F8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B490F09"/>
    <w:multiLevelType w:val="hybridMultilevel"/>
    <w:tmpl w:val="6DBAD3D0"/>
    <w:lvl w:ilvl="0" w:tplc="F5F2DD9C">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742A3508"/>
    <w:multiLevelType w:val="hybridMultilevel"/>
    <w:tmpl w:val="5322C3FE"/>
    <w:lvl w:ilvl="0" w:tplc="F22E8D62">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11">
    <w:nsid w:val="7AE609EB"/>
    <w:multiLevelType w:val="hybridMultilevel"/>
    <w:tmpl w:val="46CEA8B0"/>
    <w:lvl w:ilvl="0" w:tplc="E71830A4">
      <w:start w:val="1"/>
      <w:numFmt w:val="decimal"/>
      <w:lvlText w:val="%1."/>
      <w:lvlJc w:val="left"/>
      <w:pPr>
        <w:ind w:left="2393" w:hanging="97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7"/>
  </w:num>
  <w:num w:numId="3">
    <w:abstractNumId w:val="3"/>
  </w:num>
  <w:num w:numId="4">
    <w:abstractNumId w:val="10"/>
  </w:num>
  <w:num w:numId="5">
    <w:abstractNumId w:val="2"/>
  </w:num>
  <w:num w:numId="6">
    <w:abstractNumId w:val="1"/>
  </w:num>
  <w:num w:numId="7">
    <w:abstractNumId w:val="11"/>
  </w:num>
  <w:num w:numId="8">
    <w:abstractNumId w:val="9"/>
  </w:num>
  <w:num w:numId="9">
    <w:abstractNumId w:val="4"/>
  </w:num>
  <w:num w:numId="10">
    <w:abstractNumId w:val="0"/>
  </w:num>
  <w:num w:numId="11">
    <w:abstractNumId w:val="8"/>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503"/>
    <w:rsid w:val="00041A06"/>
    <w:rsid w:val="000A7136"/>
    <w:rsid w:val="000D3593"/>
    <w:rsid w:val="000E2AAE"/>
    <w:rsid w:val="000F01E1"/>
    <w:rsid w:val="00123E4D"/>
    <w:rsid w:val="00132606"/>
    <w:rsid w:val="001738CF"/>
    <w:rsid w:val="001816F2"/>
    <w:rsid w:val="001B09EA"/>
    <w:rsid w:val="001E70E4"/>
    <w:rsid w:val="0021692C"/>
    <w:rsid w:val="00264E1E"/>
    <w:rsid w:val="002822BD"/>
    <w:rsid w:val="002C6503"/>
    <w:rsid w:val="00320FF7"/>
    <w:rsid w:val="0038654D"/>
    <w:rsid w:val="003E3A38"/>
    <w:rsid w:val="00446671"/>
    <w:rsid w:val="00464E97"/>
    <w:rsid w:val="004D57CC"/>
    <w:rsid w:val="0054204A"/>
    <w:rsid w:val="005E27EE"/>
    <w:rsid w:val="00605CBE"/>
    <w:rsid w:val="006453F1"/>
    <w:rsid w:val="00654AAA"/>
    <w:rsid w:val="006B3833"/>
    <w:rsid w:val="0071023B"/>
    <w:rsid w:val="00736351"/>
    <w:rsid w:val="00773766"/>
    <w:rsid w:val="007C10BB"/>
    <w:rsid w:val="00834001"/>
    <w:rsid w:val="00843844"/>
    <w:rsid w:val="008A6FFB"/>
    <w:rsid w:val="008B4F61"/>
    <w:rsid w:val="00943947"/>
    <w:rsid w:val="009E3D7D"/>
    <w:rsid w:val="00A710DA"/>
    <w:rsid w:val="00A75463"/>
    <w:rsid w:val="00A77765"/>
    <w:rsid w:val="00AB7FE4"/>
    <w:rsid w:val="00B029FD"/>
    <w:rsid w:val="00B222D0"/>
    <w:rsid w:val="00B37BA8"/>
    <w:rsid w:val="00B502CD"/>
    <w:rsid w:val="00BD7D79"/>
    <w:rsid w:val="00C33EA6"/>
    <w:rsid w:val="00C62F05"/>
    <w:rsid w:val="00C74955"/>
    <w:rsid w:val="00CD7B96"/>
    <w:rsid w:val="00D04368"/>
    <w:rsid w:val="00D06EF0"/>
    <w:rsid w:val="00D55BF2"/>
    <w:rsid w:val="00D64328"/>
    <w:rsid w:val="00D830B7"/>
    <w:rsid w:val="00DA50C6"/>
    <w:rsid w:val="00DC71AC"/>
    <w:rsid w:val="00DD4D01"/>
    <w:rsid w:val="00E40A04"/>
    <w:rsid w:val="00E55E28"/>
    <w:rsid w:val="00E72717"/>
    <w:rsid w:val="00EA7D90"/>
    <w:rsid w:val="00ED3D2B"/>
    <w:rsid w:val="00F64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9EA"/>
  </w:style>
  <w:style w:type="paragraph" w:styleId="10">
    <w:name w:val="heading 1"/>
    <w:basedOn w:val="a"/>
    <w:next w:val="a"/>
    <w:link w:val="11"/>
    <w:uiPriority w:val="99"/>
    <w:qFormat/>
    <w:rsid w:val="001B09EA"/>
    <w:pPr>
      <w:keepNext/>
      <w:keepLines/>
      <w:spacing w:before="480" w:after="0" w:line="240" w:lineRule="auto"/>
      <w:outlineLvl w:val="0"/>
    </w:pPr>
    <w:rPr>
      <w:rFonts w:ascii="Cambria" w:eastAsia="Times New Roman" w:hAnsi="Cambria" w:cs="Times New Roman"/>
      <w:b/>
      <w:bCs/>
      <w:color w:val="365F91"/>
      <w:sz w:val="28"/>
      <w:szCs w:val="28"/>
      <w:lang w:eastAsia="ru-RU"/>
    </w:rPr>
  </w:style>
  <w:style w:type="paragraph" w:styleId="2">
    <w:name w:val="heading 2"/>
    <w:basedOn w:val="a"/>
    <w:next w:val="a"/>
    <w:link w:val="20"/>
    <w:uiPriority w:val="99"/>
    <w:qFormat/>
    <w:rsid w:val="001B09EA"/>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9"/>
    <w:qFormat/>
    <w:rsid w:val="001B09EA"/>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9"/>
    <w:qFormat/>
    <w:rsid w:val="001B09EA"/>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1B09EA"/>
    <w:pPr>
      <w:suppressAutoHyphens/>
      <w:spacing w:before="240" w:after="60"/>
      <w:outlineLvl w:val="4"/>
    </w:pPr>
    <w:rPr>
      <w:rFonts w:ascii="Calibri" w:eastAsia="Times New Roman" w:hAnsi="Calibri" w:cs="Times New Roman"/>
      <w:b/>
      <w:bCs/>
      <w:i/>
      <w:iCs/>
      <w:sz w:val="26"/>
      <w:szCs w:val="26"/>
      <w:lang w:eastAsia="ar-SA"/>
    </w:rPr>
  </w:style>
  <w:style w:type="paragraph" w:styleId="9">
    <w:name w:val="heading 9"/>
    <w:basedOn w:val="a"/>
    <w:next w:val="a"/>
    <w:link w:val="90"/>
    <w:uiPriority w:val="99"/>
    <w:qFormat/>
    <w:rsid w:val="001B09EA"/>
    <w:pPr>
      <w:suppressAutoHyphens/>
      <w:spacing w:before="240" w:after="60"/>
      <w:outlineLvl w:val="8"/>
    </w:pPr>
    <w:rPr>
      <w:rFonts w:ascii="Cambria" w:eastAsia="Times New Roman" w:hAnsi="Cambria"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B09EA"/>
    <w:pPr>
      <w:autoSpaceDE w:val="0"/>
      <w:autoSpaceDN w:val="0"/>
      <w:adjustRightInd w:val="0"/>
      <w:spacing w:after="0" w:line="240" w:lineRule="auto"/>
    </w:pPr>
    <w:rPr>
      <w:rFonts w:ascii="Arial" w:hAnsi="Arial" w:cs="Arial"/>
      <w:color w:val="000000"/>
      <w:sz w:val="24"/>
      <w:szCs w:val="24"/>
    </w:rPr>
  </w:style>
  <w:style w:type="character" w:customStyle="1" w:styleId="11">
    <w:name w:val="Заголовок 1 Знак"/>
    <w:basedOn w:val="a0"/>
    <w:link w:val="10"/>
    <w:uiPriority w:val="99"/>
    <w:rsid w:val="001B09EA"/>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uiPriority w:val="99"/>
    <w:rsid w:val="001B09EA"/>
    <w:rPr>
      <w:rFonts w:ascii="Arial" w:eastAsia="Times New Roman" w:hAnsi="Arial" w:cs="Arial"/>
      <w:b/>
      <w:bCs/>
      <w:i/>
      <w:iCs/>
      <w:sz w:val="28"/>
      <w:szCs w:val="28"/>
      <w:lang w:eastAsia="ru-RU"/>
    </w:rPr>
  </w:style>
  <w:style w:type="character" w:customStyle="1" w:styleId="30">
    <w:name w:val="Заголовок 3 Знак"/>
    <w:basedOn w:val="a0"/>
    <w:link w:val="3"/>
    <w:uiPriority w:val="99"/>
    <w:rsid w:val="001B09EA"/>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1B09EA"/>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1B09EA"/>
    <w:rPr>
      <w:rFonts w:ascii="Calibri" w:eastAsia="Times New Roman" w:hAnsi="Calibri" w:cs="Times New Roman"/>
      <w:b/>
      <w:bCs/>
      <w:i/>
      <w:iCs/>
      <w:sz w:val="26"/>
      <w:szCs w:val="26"/>
      <w:lang w:eastAsia="ar-SA"/>
    </w:rPr>
  </w:style>
  <w:style w:type="character" w:customStyle="1" w:styleId="90">
    <w:name w:val="Заголовок 9 Знак"/>
    <w:basedOn w:val="a0"/>
    <w:link w:val="9"/>
    <w:uiPriority w:val="99"/>
    <w:rsid w:val="001B09EA"/>
    <w:rPr>
      <w:rFonts w:ascii="Cambria" w:eastAsia="Times New Roman" w:hAnsi="Cambria" w:cs="Times New Roman"/>
      <w:lang w:eastAsia="ar-SA"/>
    </w:rPr>
  </w:style>
  <w:style w:type="numbering" w:customStyle="1" w:styleId="12">
    <w:name w:val="Нет списка1"/>
    <w:next w:val="a2"/>
    <w:uiPriority w:val="99"/>
    <w:semiHidden/>
    <w:unhideWhenUsed/>
    <w:rsid w:val="001B09EA"/>
  </w:style>
  <w:style w:type="character" w:customStyle="1" w:styleId="WW8Num1z0">
    <w:name w:val="WW8Num1z0"/>
    <w:uiPriority w:val="99"/>
    <w:rsid w:val="001B09EA"/>
    <w:rPr>
      <w:rFonts w:ascii="Times New Roman" w:hAnsi="Times New Roman"/>
    </w:rPr>
  </w:style>
  <w:style w:type="character" w:customStyle="1" w:styleId="WW8Num4z0">
    <w:name w:val="WW8Num4z0"/>
    <w:uiPriority w:val="99"/>
    <w:rsid w:val="001B09EA"/>
    <w:rPr>
      <w:rFonts w:ascii="Symbol" w:hAnsi="Symbol"/>
    </w:rPr>
  </w:style>
  <w:style w:type="character" w:customStyle="1" w:styleId="WW8Num6z0">
    <w:name w:val="WW8Num6z0"/>
    <w:uiPriority w:val="99"/>
    <w:rsid w:val="001B09EA"/>
    <w:rPr>
      <w:rFonts w:ascii="Times New Roman" w:hAnsi="Times New Roman"/>
    </w:rPr>
  </w:style>
  <w:style w:type="character" w:customStyle="1" w:styleId="WW8Num8z0">
    <w:name w:val="WW8Num8z0"/>
    <w:uiPriority w:val="99"/>
    <w:rsid w:val="001B09EA"/>
    <w:rPr>
      <w:b/>
    </w:rPr>
  </w:style>
  <w:style w:type="character" w:customStyle="1" w:styleId="WW8Num10z0">
    <w:name w:val="WW8Num10z0"/>
    <w:uiPriority w:val="99"/>
    <w:rsid w:val="001B09EA"/>
    <w:rPr>
      <w:rFonts w:ascii="Symbol" w:hAnsi="Symbol"/>
    </w:rPr>
  </w:style>
  <w:style w:type="character" w:customStyle="1" w:styleId="Absatz-Standardschriftart">
    <w:name w:val="Absatz-Standardschriftart"/>
    <w:uiPriority w:val="99"/>
    <w:rsid w:val="001B09EA"/>
  </w:style>
  <w:style w:type="character" w:customStyle="1" w:styleId="WW8Num2z0">
    <w:name w:val="WW8Num2z0"/>
    <w:uiPriority w:val="99"/>
    <w:rsid w:val="001B09EA"/>
    <w:rPr>
      <w:rFonts w:ascii="Symbol" w:hAnsi="Symbol"/>
    </w:rPr>
  </w:style>
  <w:style w:type="character" w:customStyle="1" w:styleId="WW8Num2z1">
    <w:name w:val="WW8Num2z1"/>
    <w:uiPriority w:val="99"/>
    <w:rsid w:val="001B09EA"/>
    <w:rPr>
      <w:rFonts w:ascii="Courier New" w:hAnsi="Courier New"/>
    </w:rPr>
  </w:style>
  <w:style w:type="character" w:customStyle="1" w:styleId="WW8Num2z2">
    <w:name w:val="WW8Num2z2"/>
    <w:uiPriority w:val="99"/>
    <w:rsid w:val="001B09EA"/>
    <w:rPr>
      <w:rFonts w:ascii="Wingdings" w:hAnsi="Wingdings"/>
    </w:rPr>
  </w:style>
  <w:style w:type="character" w:customStyle="1" w:styleId="WW8Num7z0">
    <w:name w:val="WW8Num7z0"/>
    <w:uiPriority w:val="99"/>
    <w:rsid w:val="001B09EA"/>
    <w:rPr>
      <w:rFonts w:ascii="Times New Roman" w:hAnsi="Times New Roman"/>
    </w:rPr>
  </w:style>
  <w:style w:type="character" w:customStyle="1" w:styleId="WW8Num7z1">
    <w:name w:val="WW8Num7z1"/>
    <w:uiPriority w:val="99"/>
    <w:rsid w:val="001B09EA"/>
    <w:rPr>
      <w:rFonts w:ascii="Courier New" w:hAnsi="Courier New"/>
    </w:rPr>
  </w:style>
  <w:style w:type="character" w:customStyle="1" w:styleId="WW8Num7z2">
    <w:name w:val="WW8Num7z2"/>
    <w:uiPriority w:val="99"/>
    <w:rsid w:val="001B09EA"/>
    <w:rPr>
      <w:rFonts w:ascii="Wingdings" w:hAnsi="Wingdings"/>
    </w:rPr>
  </w:style>
  <w:style w:type="character" w:customStyle="1" w:styleId="WW8Num7z3">
    <w:name w:val="WW8Num7z3"/>
    <w:uiPriority w:val="99"/>
    <w:rsid w:val="001B09EA"/>
    <w:rPr>
      <w:rFonts w:ascii="Symbol" w:hAnsi="Symbol"/>
    </w:rPr>
  </w:style>
  <w:style w:type="character" w:customStyle="1" w:styleId="WW8Num9z0">
    <w:name w:val="WW8Num9z0"/>
    <w:uiPriority w:val="99"/>
    <w:rsid w:val="001B09EA"/>
    <w:rPr>
      <w:b/>
    </w:rPr>
  </w:style>
  <w:style w:type="character" w:customStyle="1" w:styleId="WW8Num12z0">
    <w:name w:val="WW8Num12z0"/>
    <w:uiPriority w:val="99"/>
    <w:rsid w:val="001B09EA"/>
    <w:rPr>
      <w:rFonts w:ascii="Symbol" w:hAnsi="Symbol"/>
    </w:rPr>
  </w:style>
  <w:style w:type="character" w:customStyle="1" w:styleId="WW8Num12z1">
    <w:name w:val="WW8Num12z1"/>
    <w:uiPriority w:val="99"/>
    <w:rsid w:val="001B09EA"/>
    <w:rPr>
      <w:rFonts w:ascii="Courier New" w:hAnsi="Courier New"/>
    </w:rPr>
  </w:style>
  <w:style w:type="character" w:customStyle="1" w:styleId="WW8Num12z2">
    <w:name w:val="WW8Num12z2"/>
    <w:uiPriority w:val="99"/>
    <w:rsid w:val="001B09EA"/>
    <w:rPr>
      <w:rFonts w:ascii="Wingdings" w:hAnsi="Wingdings"/>
    </w:rPr>
  </w:style>
  <w:style w:type="character" w:customStyle="1" w:styleId="WW8Num16z0">
    <w:name w:val="WW8Num16z0"/>
    <w:uiPriority w:val="99"/>
    <w:rsid w:val="001B09EA"/>
    <w:rPr>
      <w:rFonts w:ascii="Times New Roman" w:hAnsi="Times New Roman"/>
    </w:rPr>
  </w:style>
  <w:style w:type="character" w:customStyle="1" w:styleId="WW8Num17z0">
    <w:name w:val="WW8Num17z0"/>
    <w:uiPriority w:val="99"/>
    <w:rsid w:val="001B09EA"/>
    <w:rPr>
      <w:rFonts w:ascii="Times New Roman" w:hAnsi="Times New Roman"/>
      <w:b/>
    </w:rPr>
  </w:style>
  <w:style w:type="character" w:customStyle="1" w:styleId="WW8Num17z1">
    <w:name w:val="WW8Num17z1"/>
    <w:uiPriority w:val="99"/>
    <w:rsid w:val="001B09EA"/>
    <w:rPr>
      <w:b/>
    </w:rPr>
  </w:style>
  <w:style w:type="character" w:customStyle="1" w:styleId="WW8Num18z0">
    <w:name w:val="WW8Num18z0"/>
    <w:uiPriority w:val="99"/>
    <w:rsid w:val="001B09EA"/>
    <w:rPr>
      <w:rFonts w:ascii="Symbol" w:hAnsi="Symbol"/>
    </w:rPr>
  </w:style>
  <w:style w:type="character" w:customStyle="1" w:styleId="WW8Num18z1">
    <w:name w:val="WW8Num18z1"/>
    <w:uiPriority w:val="99"/>
    <w:rsid w:val="001B09EA"/>
    <w:rPr>
      <w:rFonts w:ascii="Courier New" w:hAnsi="Courier New"/>
    </w:rPr>
  </w:style>
  <w:style w:type="character" w:customStyle="1" w:styleId="WW8Num18z2">
    <w:name w:val="WW8Num18z2"/>
    <w:uiPriority w:val="99"/>
    <w:rsid w:val="001B09EA"/>
    <w:rPr>
      <w:rFonts w:ascii="Wingdings" w:hAnsi="Wingdings"/>
    </w:rPr>
  </w:style>
  <w:style w:type="character" w:customStyle="1" w:styleId="WW8Num23z0">
    <w:name w:val="WW8Num23z0"/>
    <w:uiPriority w:val="99"/>
    <w:rsid w:val="001B09EA"/>
    <w:rPr>
      <w:rFonts w:ascii="Symbol" w:hAnsi="Symbol"/>
    </w:rPr>
  </w:style>
  <w:style w:type="character" w:customStyle="1" w:styleId="WW8Num23z1">
    <w:name w:val="WW8Num23z1"/>
    <w:uiPriority w:val="99"/>
    <w:rsid w:val="001B09EA"/>
    <w:rPr>
      <w:rFonts w:ascii="Courier New" w:hAnsi="Courier New"/>
    </w:rPr>
  </w:style>
  <w:style w:type="character" w:customStyle="1" w:styleId="WW8Num23z2">
    <w:name w:val="WW8Num23z2"/>
    <w:uiPriority w:val="99"/>
    <w:rsid w:val="001B09EA"/>
    <w:rPr>
      <w:rFonts w:ascii="Wingdings" w:hAnsi="Wingdings"/>
    </w:rPr>
  </w:style>
  <w:style w:type="character" w:customStyle="1" w:styleId="WW8Num26z0">
    <w:name w:val="WW8Num26z0"/>
    <w:uiPriority w:val="99"/>
    <w:rsid w:val="001B09EA"/>
    <w:rPr>
      <w:rFonts w:ascii="Times New Roman" w:hAnsi="Times New Roman"/>
    </w:rPr>
  </w:style>
  <w:style w:type="character" w:customStyle="1" w:styleId="WW8Num28z0">
    <w:name w:val="WW8Num28z0"/>
    <w:uiPriority w:val="99"/>
    <w:rsid w:val="001B09EA"/>
    <w:rPr>
      <w:rFonts w:ascii="Symbol" w:hAnsi="Symbol"/>
    </w:rPr>
  </w:style>
  <w:style w:type="character" w:customStyle="1" w:styleId="WW8Num28z1">
    <w:name w:val="WW8Num28z1"/>
    <w:uiPriority w:val="99"/>
    <w:rsid w:val="001B09EA"/>
    <w:rPr>
      <w:rFonts w:ascii="Courier New" w:hAnsi="Courier New"/>
    </w:rPr>
  </w:style>
  <w:style w:type="character" w:customStyle="1" w:styleId="WW8Num28z2">
    <w:name w:val="WW8Num28z2"/>
    <w:uiPriority w:val="99"/>
    <w:rsid w:val="001B09EA"/>
    <w:rPr>
      <w:rFonts w:ascii="Wingdings" w:hAnsi="Wingdings"/>
    </w:rPr>
  </w:style>
  <w:style w:type="character" w:customStyle="1" w:styleId="WW8Num34z0">
    <w:name w:val="WW8Num34z0"/>
    <w:uiPriority w:val="99"/>
    <w:rsid w:val="001B09EA"/>
    <w:rPr>
      <w:b/>
    </w:rPr>
  </w:style>
  <w:style w:type="character" w:customStyle="1" w:styleId="WW8Num37z0">
    <w:name w:val="WW8Num37z0"/>
    <w:uiPriority w:val="99"/>
    <w:rsid w:val="001B09EA"/>
    <w:rPr>
      <w:b/>
    </w:rPr>
  </w:style>
  <w:style w:type="character" w:customStyle="1" w:styleId="WW8Num40z0">
    <w:name w:val="WW8Num40z0"/>
    <w:uiPriority w:val="99"/>
    <w:rsid w:val="001B09EA"/>
    <w:rPr>
      <w:rFonts w:ascii="Times New Roman" w:hAnsi="Times New Roman"/>
    </w:rPr>
  </w:style>
  <w:style w:type="character" w:customStyle="1" w:styleId="WW8Num43z0">
    <w:name w:val="WW8Num43z0"/>
    <w:uiPriority w:val="99"/>
    <w:rsid w:val="001B09EA"/>
    <w:rPr>
      <w:b/>
    </w:rPr>
  </w:style>
  <w:style w:type="character" w:customStyle="1" w:styleId="13">
    <w:name w:val="Основной шрифт абзаца1"/>
    <w:uiPriority w:val="99"/>
    <w:rsid w:val="001B09EA"/>
  </w:style>
  <w:style w:type="character" w:customStyle="1" w:styleId="a3">
    <w:name w:val="Название Знак"/>
    <w:rsid w:val="001B09EA"/>
    <w:rPr>
      <w:rFonts w:ascii="Times New Roman" w:hAnsi="Times New Roman" w:cs="Times New Roman"/>
      <w:b/>
      <w:bCs/>
      <w:sz w:val="24"/>
      <w:szCs w:val="24"/>
    </w:rPr>
  </w:style>
  <w:style w:type="character" w:customStyle="1" w:styleId="21">
    <w:name w:val="Основной текст 2 Знак"/>
    <w:uiPriority w:val="99"/>
    <w:rsid w:val="001B09EA"/>
    <w:rPr>
      <w:rFonts w:ascii="Times New Roman" w:hAnsi="Times New Roman" w:cs="Times New Roman"/>
      <w:sz w:val="24"/>
      <w:szCs w:val="24"/>
    </w:rPr>
  </w:style>
  <w:style w:type="character" w:customStyle="1" w:styleId="a4">
    <w:name w:val="Основной текст с отступом Знак"/>
    <w:uiPriority w:val="99"/>
    <w:rsid w:val="001B09EA"/>
    <w:rPr>
      <w:rFonts w:cs="Times New Roman"/>
    </w:rPr>
  </w:style>
  <w:style w:type="character" w:customStyle="1" w:styleId="a5">
    <w:name w:val="Текст Знак"/>
    <w:uiPriority w:val="99"/>
    <w:rsid w:val="001B09EA"/>
    <w:rPr>
      <w:rFonts w:ascii="Courier New" w:hAnsi="Courier New" w:cs="Courier New"/>
      <w:sz w:val="20"/>
      <w:szCs w:val="20"/>
    </w:rPr>
  </w:style>
  <w:style w:type="character" w:styleId="a6">
    <w:name w:val="Hyperlink"/>
    <w:uiPriority w:val="99"/>
    <w:rsid w:val="001B09EA"/>
    <w:rPr>
      <w:rFonts w:cs="Times New Roman"/>
      <w:color w:val="0000FF"/>
      <w:u w:val="single"/>
    </w:rPr>
  </w:style>
  <w:style w:type="character" w:customStyle="1" w:styleId="a7">
    <w:name w:val="Подзаголовок Знак"/>
    <w:uiPriority w:val="99"/>
    <w:rsid w:val="001B09EA"/>
    <w:rPr>
      <w:rFonts w:ascii="Times New Roman" w:hAnsi="Times New Roman" w:cs="Times New Roman"/>
      <w:b/>
      <w:bCs/>
      <w:sz w:val="40"/>
      <w:szCs w:val="40"/>
    </w:rPr>
  </w:style>
  <w:style w:type="character" w:customStyle="1" w:styleId="a8">
    <w:name w:val="Основной текст Знак"/>
    <w:uiPriority w:val="99"/>
    <w:rsid w:val="001B09EA"/>
    <w:rPr>
      <w:rFonts w:ascii="Times New Roman" w:hAnsi="Times New Roman" w:cs="Times New Roman"/>
      <w:b/>
      <w:sz w:val="20"/>
      <w:szCs w:val="20"/>
    </w:rPr>
  </w:style>
  <w:style w:type="character" w:customStyle="1" w:styleId="a9">
    <w:name w:val="Нижний колонтитул Знак"/>
    <w:uiPriority w:val="99"/>
    <w:rsid w:val="001B09EA"/>
    <w:rPr>
      <w:rFonts w:ascii="Times New Roman" w:hAnsi="Times New Roman" w:cs="Times New Roman"/>
      <w:sz w:val="20"/>
      <w:szCs w:val="20"/>
    </w:rPr>
  </w:style>
  <w:style w:type="paragraph" w:customStyle="1" w:styleId="aa">
    <w:name w:val="Заголовок"/>
    <w:basedOn w:val="a"/>
    <w:next w:val="ab"/>
    <w:uiPriority w:val="99"/>
    <w:rsid w:val="001B09EA"/>
    <w:pPr>
      <w:keepNext/>
      <w:suppressAutoHyphens/>
      <w:spacing w:before="240" w:after="120"/>
    </w:pPr>
    <w:rPr>
      <w:rFonts w:ascii="Arial" w:eastAsia="MS Mincho" w:hAnsi="Arial" w:cs="Tahoma"/>
      <w:sz w:val="28"/>
      <w:szCs w:val="28"/>
      <w:lang w:eastAsia="ar-SA"/>
    </w:rPr>
  </w:style>
  <w:style w:type="paragraph" w:styleId="ab">
    <w:name w:val="Body Text"/>
    <w:basedOn w:val="a"/>
    <w:link w:val="14"/>
    <w:uiPriority w:val="99"/>
    <w:rsid w:val="001B09EA"/>
    <w:pPr>
      <w:suppressAutoHyphens/>
      <w:spacing w:after="0" w:line="240" w:lineRule="auto"/>
      <w:jc w:val="center"/>
    </w:pPr>
    <w:rPr>
      <w:rFonts w:ascii="Times New Roman" w:eastAsia="Times New Roman" w:hAnsi="Times New Roman" w:cs="Times New Roman"/>
      <w:b/>
      <w:sz w:val="24"/>
      <w:szCs w:val="20"/>
      <w:lang w:eastAsia="ar-SA"/>
    </w:rPr>
  </w:style>
  <w:style w:type="character" w:customStyle="1" w:styleId="14">
    <w:name w:val="Основной текст Знак1"/>
    <w:basedOn w:val="a0"/>
    <w:link w:val="ab"/>
    <w:uiPriority w:val="99"/>
    <w:rsid w:val="001B09EA"/>
    <w:rPr>
      <w:rFonts w:ascii="Times New Roman" w:eastAsia="Times New Roman" w:hAnsi="Times New Roman" w:cs="Times New Roman"/>
      <w:b/>
      <w:sz w:val="24"/>
      <w:szCs w:val="20"/>
      <w:lang w:eastAsia="ar-SA"/>
    </w:rPr>
  </w:style>
  <w:style w:type="paragraph" w:styleId="ac">
    <w:name w:val="List"/>
    <w:basedOn w:val="ab"/>
    <w:uiPriority w:val="99"/>
    <w:rsid w:val="001B09EA"/>
    <w:rPr>
      <w:rFonts w:ascii="Arial" w:hAnsi="Arial" w:cs="Tahoma"/>
    </w:rPr>
  </w:style>
  <w:style w:type="paragraph" w:customStyle="1" w:styleId="15">
    <w:name w:val="Название1"/>
    <w:basedOn w:val="a"/>
    <w:uiPriority w:val="99"/>
    <w:rsid w:val="001B09EA"/>
    <w:pPr>
      <w:suppressLineNumbers/>
      <w:suppressAutoHyphens/>
      <w:spacing w:before="120" w:after="120"/>
    </w:pPr>
    <w:rPr>
      <w:rFonts w:ascii="Arial" w:eastAsia="MS Mincho" w:hAnsi="Arial" w:cs="Tahoma"/>
      <w:i/>
      <w:iCs/>
      <w:sz w:val="20"/>
      <w:szCs w:val="24"/>
      <w:lang w:eastAsia="ar-SA"/>
    </w:rPr>
  </w:style>
  <w:style w:type="paragraph" w:customStyle="1" w:styleId="16">
    <w:name w:val="Указатель1"/>
    <w:basedOn w:val="a"/>
    <w:uiPriority w:val="99"/>
    <w:rsid w:val="001B09EA"/>
    <w:pPr>
      <w:suppressLineNumbers/>
      <w:suppressAutoHyphens/>
    </w:pPr>
    <w:rPr>
      <w:rFonts w:ascii="Arial" w:eastAsia="MS Mincho" w:hAnsi="Arial" w:cs="Tahoma"/>
      <w:lang w:eastAsia="ar-SA"/>
    </w:rPr>
  </w:style>
  <w:style w:type="paragraph" w:styleId="ad">
    <w:name w:val="Title"/>
    <w:basedOn w:val="a"/>
    <w:next w:val="ae"/>
    <w:link w:val="17"/>
    <w:qFormat/>
    <w:rsid w:val="001B09EA"/>
    <w:pPr>
      <w:suppressAutoHyphens/>
      <w:spacing w:after="0" w:line="240" w:lineRule="auto"/>
      <w:jc w:val="center"/>
    </w:pPr>
    <w:rPr>
      <w:rFonts w:ascii="Times New Roman" w:eastAsia="Times New Roman" w:hAnsi="Times New Roman" w:cs="Times New Roman"/>
      <w:b/>
      <w:bCs/>
      <w:sz w:val="28"/>
      <w:szCs w:val="24"/>
      <w:lang w:eastAsia="ar-SA"/>
    </w:rPr>
  </w:style>
  <w:style w:type="character" w:customStyle="1" w:styleId="17">
    <w:name w:val="Название Знак1"/>
    <w:basedOn w:val="a0"/>
    <w:link w:val="ad"/>
    <w:rsid w:val="001B09EA"/>
    <w:rPr>
      <w:rFonts w:ascii="Times New Roman" w:eastAsia="Times New Roman" w:hAnsi="Times New Roman" w:cs="Times New Roman"/>
      <w:b/>
      <w:bCs/>
      <w:sz w:val="28"/>
      <w:szCs w:val="24"/>
      <w:lang w:eastAsia="ar-SA"/>
    </w:rPr>
  </w:style>
  <w:style w:type="paragraph" w:styleId="ae">
    <w:name w:val="Subtitle"/>
    <w:basedOn w:val="a"/>
    <w:next w:val="ab"/>
    <w:link w:val="18"/>
    <w:uiPriority w:val="99"/>
    <w:qFormat/>
    <w:rsid w:val="001B09EA"/>
    <w:pPr>
      <w:suppressAutoHyphens/>
      <w:spacing w:after="0" w:line="240" w:lineRule="auto"/>
      <w:jc w:val="right"/>
    </w:pPr>
    <w:rPr>
      <w:rFonts w:ascii="Times New Roman" w:eastAsia="Times New Roman" w:hAnsi="Times New Roman" w:cs="Times New Roman"/>
      <w:b/>
      <w:bCs/>
      <w:sz w:val="40"/>
      <w:szCs w:val="40"/>
      <w:lang w:eastAsia="ar-SA"/>
    </w:rPr>
  </w:style>
  <w:style w:type="character" w:customStyle="1" w:styleId="18">
    <w:name w:val="Подзаголовок Знак1"/>
    <w:basedOn w:val="a0"/>
    <w:link w:val="ae"/>
    <w:uiPriority w:val="99"/>
    <w:rsid w:val="001B09EA"/>
    <w:rPr>
      <w:rFonts w:ascii="Times New Roman" w:eastAsia="Times New Roman" w:hAnsi="Times New Roman" w:cs="Times New Roman"/>
      <w:b/>
      <w:bCs/>
      <w:sz w:val="40"/>
      <w:szCs w:val="40"/>
      <w:lang w:eastAsia="ar-SA"/>
    </w:rPr>
  </w:style>
  <w:style w:type="paragraph" w:customStyle="1" w:styleId="210">
    <w:name w:val="Основной текст 21"/>
    <w:basedOn w:val="a"/>
    <w:uiPriority w:val="99"/>
    <w:rsid w:val="001B09EA"/>
    <w:pPr>
      <w:suppressAutoHyphens/>
      <w:spacing w:after="120" w:line="480" w:lineRule="auto"/>
    </w:pPr>
    <w:rPr>
      <w:rFonts w:ascii="Times New Roman" w:eastAsia="Times New Roman" w:hAnsi="Times New Roman" w:cs="Times New Roman"/>
      <w:sz w:val="24"/>
      <w:szCs w:val="24"/>
      <w:lang w:eastAsia="ar-SA"/>
    </w:rPr>
  </w:style>
  <w:style w:type="paragraph" w:styleId="af">
    <w:name w:val="Body Text Indent"/>
    <w:basedOn w:val="a"/>
    <w:link w:val="19"/>
    <w:uiPriority w:val="99"/>
    <w:rsid w:val="001B09EA"/>
    <w:pPr>
      <w:suppressAutoHyphens/>
      <w:spacing w:after="120"/>
      <w:ind w:left="283"/>
    </w:pPr>
    <w:rPr>
      <w:rFonts w:ascii="Calibri" w:eastAsia="MS Mincho" w:hAnsi="Calibri" w:cs="Calibri"/>
      <w:lang w:eastAsia="ar-SA"/>
    </w:rPr>
  </w:style>
  <w:style w:type="character" w:customStyle="1" w:styleId="19">
    <w:name w:val="Основной текст с отступом Знак1"/>
    <w:basedOn w:val="a0"/>
    <w:link w:val="af"/>
    <w:uiPriority w:val="99"/>
    <w:rsid w:val="001B09EA"/>
    <w:rPr>
      <w:rFonts w:ascii="Calibri" w:eastAsia="MS Mincho" w:hAnsi="Calibri" w:cs="Calibri"/>
      <w:lang w:eastAsia="ar-SA"/>
    </w:rPr>
  </w:style>
  <w:style w:type="paragraph" w:customStyle="1" w:styleId="FR1">
    <w:name w:val="FR1"/>
    <w:uiPriority w:val="99"/>
    <w:rsid w:val="001B09EA"/>
    <w:pPr>
      <w:widowControl w:val="0"/>
      <w:suppressAutoHyphens/>
      <w:autoSpaceDE w:val="0"/>
      <w:spacing w:before="420" w:after="0" w:line="240" w:lineRule="auto"/>
    </w:pPr>
    <w:rPr>
      <w:rFonts w:ascii="Arial" w:eastAsia="Times New Roman" w:hAnsi="Arial" w:cs="Arial"/>
      <w:b/>
      <w:bCs/>
      <w:sz w:val="28"/>
      <w:szCs w:val="28"/>
      <w:lang w:eastAsia="ar-SA"/>
    </w:rPr>
  </w:style>
  <w:style w:type="paragraph" w:customStyle="1" w:styleId="1a">
    <w:name w:val="Текст1"/>
    <w:basedOn w:val="a"/>
    <w:uiPriority w:val="99"/>
    <w:rsid w:val="001B09EA"/>
    <w:pPr>
      <w:suppressAutoHyphens/>
      <w:spacing w:after="0" w:line="240" w:lineRule="auto"/>
    </w:pPr>
    <w:rPr>
      <w:rFonts w:ascii="Courier New" w:eastAsia="Times New Roman" w:hAnsi="Courier New" w:cs="Courier New"/>
      <w:sz w:val="20"/>
      <w:szCs w:val="20"/>
      <w:lang w:eastAsia="ar-SA"/>
    </w:rPr>
  </w:style>
  <w:style w:type="paragraph" w:customStyle="1" w:styleId="1b">
    <w:name w:val="Обычный1"/>
    <w:uiPriority w:val="99"/>
    <w:rsid w:val="001B09EA"/>
    <w:pPr>
      <w:widowControl w:val="0"/>
      <w:suppressAutoHyphens/>
      <w:spacing w:after="0" w:line="240" w:lineRule="auto"/>
      <w:ind w:left="80"/>
      <w:jc w:val="both"/>
    </w:pPr>
    <w:rPr>
      <w:rFonts w:ascii="Times New Roman" w:eastAsia="Times New Roman" w:hAnsi="Times New Roman" w:cs="Times New Roman"/>
      <w:sz w:val="28"/>
      <w:szCs w:val="20"/>
      <w:lang w:eastAsia="ar-SA"/>
    </w:rPr>
  </w:style>
  <w:style w:type="paragraph" w:styleId="af0">
    <w:name w:val="footer"/>
    <w:basedOn w:val="a"/>
    <w:link w:val="1c"/>
    <w:uiPriority w:val="99"/>
    <w:rsid w:val="001B09EA"/>
    <w:pPr>
      <w:suppressAutoHyphens/>
      <w:spacing w:after="0" w:line="240" w:lineRule="auto"/>
    </w:pPr>
    <w:rPr>
      <w:rFonts w:ascii="Times New Roman" w:eastAsia="Times New Roman" w:hAnsi="Times New Roman" w:cs="Times New Roman"/>
      <w:sz w:val="20"/>
      <w:szCs w:val="20"/>
      <w:lang w:eastAsia="ar-SA"/>
    </w:rPr>
  </w:style>
  <w:style w:type="character" w:customStyle="1" w:styleId="1c">
    <w:name w:val="Нижний колонтитул Знак1"/>
    <w:basedOn w:val="a0"/>
    <w:link w:val="af0"/>
    <w:uiPriority w:val="99"/>
    <w:rsid w:val="001B09EA"/>
    <w:rPr>
      <w:rFonts w:ascii="Times New Roman" w:eastAsia="Times New Roman" w:hAnsi="Times New Roman" w:cs="Times New Roman"/>
      <w:sz w:val="20"/>
      <w:szCs w:val="20"/>
      <w:lang w:eastAsia="ar-SA"/>
    </w:rPr>
  </w:style>
  <w:style w:type="paragraph" w:customStyle="1" w:styleId="af1">
    <w:name w:val="Содержимое таблицы"/>
    <w:basedOn w:val="a"/>
    <w:uiPriority w:val="99"/>
    <w:rsid w:val="001B09EA"/>
    <w:pPr>
      <w:suppressLineNumbers/>
      <w:suppressAutoHyphens/>
    </w:pPr>
    <w:rPr>
      <w:rFonts w:ascii="Calibri" w:eastAsia="MS Mincho" w:hAnsi="Calibri" w:cs="Calibri"/>
      <w:lang w:eastAsia="ar-SA"/>
    </w:rPr>
  </w:style>
  <w:style w:type="paragraph" w:customStyle="1" w:styleId="af2">
    <w:name w:val="Заголовок таблицы"/>
    <w:basedOn w:val="af1"/>
    <w:uiPriority w:val="99"/>
    <w:rsid w:val="001B09EA"/>
    <w:pPr>
      <w:jc w:val="center"/>
    </w:pPr>
    <w:rPr>
      <w:b/>
      <w:bCs/>
    </w:rPr>
  </w:style>
  <w:style w:type="paragraph" w:customStyle="1" w:styleId="af3">
    <w:name w:val="Содержимое врезки"/>
    <w:basedOn w:val="ab"/>
    <w:uiPriority w:val="99"/>
    <w:rsid w:val="001B09EA"/>
  </w:style>
  <w:style w:type="paragraph" w:customStyle="1" w:styleId="22">
    <w:name w:val="Обычный2"/>
    <w:uiPriority w:val="99"/>
    <w:rsid w:val="001B09EA"/>
    <w:pPr>
      <w:widowControl w:val="0"/>
      <w:suppressAutoHyphens/>
      <w:spacing w:after="0" w:line="240" w:lineRule="auto"/>
      <w:ind w:left="80"/>
      <w:jc w:val="both"/>
    </w:pPr>
    <w:rPr>
      <w:rFonts w:ascii="Times New Roman" w:eastAsia="Calibri" w:hAnsi="Times New Roman" w:cs="Times New Roman"/>
      <w:sz w:val="28"/>
      <w:szCs w:val="20"/>
      <w:lang w:eastAsia="ar-SA"/>
    </w:rPr>
  </w:style>
  <w:style w:type="paragraph" w:styleId="af4">
    <w:name w:val="Plain Text"/>
    <w:basedOn w:val="a"/>
    <w:link w:val="1d"/>
    <w:uiPriority w:val="99"/>
    <w:rsid w:val="001B09EA"/>
    <w:pPr>
      <w:spacing w:after="0" w:line="240" w:lineRule="auto"/>
    </w:pPr>
    <w:rPr>
      <w:rFonts w:ascii="Courier New" w:eastAsia="Times New Roman" w:hAnsi="Courier New" w:cs="Times New Roman"/>
      <w:sz w:val="20"/>
      <w:szCs w:val="20"/>
      <w:lang w:eastAsia="ru-RU"/>
    </w:rPr>
  </w:style>
  <w:style w:type="character" w:customStyle="1" w:styleId="1d">
    <w:name w:val="Текст Знак1"/>
    <w:basedOn w:val="a0"/>
    <w:link w:val="af4"/>
    <w:uiPriority w:val="99"/>
    <w:rsid w:val="001B09EA"/>
    <w:rPr>
      <w:rFonts w:ascii="Courier New" w:eastAsia="Times New Roman" w:hAnsi="Courier New" w:cs="Times New Roman"/>
      <w:sz w:val="20"/>
      <w:szCs w:val="20"/>
      <w:lang w:eastAsia="ru-RU"/>
    </w:rPr>
  </w:style>
  <w:style w:type="paragraph" w:customStyle="1" w:styleId="Style23">
    <w:name w:val="Style23"/>
    <w:basedOn w:val="a"/>
    <w:uiPriority w:val="99"/>
    <w:rsid w:val="001B09EA"/>
    <w:pPr>
      <w:widowControl w:val="0"/>
      <w:autoSpaceDE w:val="0"/>
      <w:autoSpaceDN w:val="0"/>
      <w:adjustRightInd w:val="0"/>
      <w:spacing w:after="0" w:line="173" w:lineRule="exact"/>
      <w:jc w:val="center"/>
    </w:pPr>
    <w:rPr>
      <w:rFonts w:ascii="Times New Roman" w:eastAsia="Times New Roman" w:hAnsi="Times New Roman" w:cs="Times New Roman"/>
      <w:sz w:val="24"/>
      <w:szCs w:val="24"/>
      <w:lang w:eastAsia="ru-RU"/>
    </w:rPr>
  </w:style>
  <w:style w:type="character" w:customStyle="1" w:styleId="FontStyle137">
    <w:name w:val="Font Style137"/>
    <w:uiPriority w:val="99"/>
    <w:rsid w:val="001B09EA"/>
    <w:rPr>
      <w:rFonts w:ascii="Times New Roman" w:hAnsi="Times New Roman" w:cs="Times New Roman"/>
      <w:b/>
      <w:bCs/>
      <w:sz w:val="16"/>
      <w:szCs w:val="16"/>
    </w:rPr>
  </w:style>
  <w:style w:type="paragraph" w:styleId="af5">
    <w:name w:val="List Paragraph"/>
    <w:basedOn w:val="a"/>
    <w:uiPriority w:val="99"/>
    <w:qFormat/>
    <w:rsid w:val="001B09EA"/>
    <w:pPr>
      <w:ind w:left="720"/>
      <w:contextualSpacing/>
    </w:pPr>
    <w:rPr>
      <w:rFonts w:ascii="Calibri" w:eastAsia="MS Mincho" w:hAnsi="Calibri" w:cs="Times New Roman"/>
      <w:lang w:eastAsia="ru-RU"/>
    </w:rPr>
  </w:style>
  <w:style w:type="paragraph" w:styleId="23">
    <w:name w:val="Body Text 2"/>
    <w:basedOn w:val="a"/>
    <w:link w:val="211"/>
    <w:uiPriority w:val="99"/>
    <w:rsid w:val="001B09EA"/>
    <w:pPr>
      <w:suppressAutoHyphens/>
      <w:spacing w:after="120" w:line="480" w:lineRule="auto"/>
    </w:pPr>
    <w:rPr>
      <w:rFonts w:ascii="Calibri" w:eastAsia="MS Mincho" w:hAnsi="Calibri" w:cs="Calibri"/>
      <w:lang w:eastAsia="ar-SA"/>
    </w:rPr>
  </w:style>
  <w:style w:type="character" w:customStyle="1" w:styleId="211">
    <w:name w:val="Основной текст 2 Знак1"/>
    <w:basedOn w:val="a0"/>
    <w:link w:val="23"/>
    <w:uiPriority w:val="99"/>
    <w:rsid w:val="001B09EA"/>
    <w:rPr>
      <w:rFonts w:ascii="Calibri" w:eastAsia="MS Mincho" w:hAnsi="Calibri" w:cs="Calibri"/>
      <w:lang w:eastAsia="ar-SA"/>
    </w:rPr>
  </w:style>
  <w:style w:type="character" w:styleId="af6">
    <w:name w:val="page number"/>
    <w:uiPriority w:val="99"/>
    <w:rsid w:val="001B09EA"/>
    <w:rPr>
      <w:rFonts w:cs="Times New Roman"/>
    </w:rPr>
  </w:style>
  <w:style w:type="paragraph" w:customStyle="1" w:styleId="text">
    <w:name w:val="text"/>
    <w:basedOn w:val="a"/>
    <w:uiPriority w:val="99"/>
    <w:rsid w:val="001B09EA"/>
    <w:pPr>
      <w:spacing w:before="100" w:beforeAutospacing="1" w:after="100" w:afterAutospacing="1" w:line="240" w:lineRule="auto"/>
    </w:pPr>
    <w:rPr>
      <w:rFonts w:ascii="Verdana" w:eastAsia="Times New Roman" w:hAnsi="Verdana" w:cs="Times New Roman"/>
      <w:sz w:val="19"/>
      <w:szCs w:val="19"/>
      <w:lang w:eastAsia="ru-RU"/>
    </w:rPr>
  </w:style>
  <w:style w:type="character" w:styleId="af7">
    <w:name w:val="Strong"/>
    <w:uiPriority w:val="22"/>
    <w:qFormat/>
    <w:rsid w:val="001B09EA"/>
    <w:rPr>
      <w:rFonts w:cs="Times New Roman"/>
      <w:b/>
      <w:bCs/>
    </w:rPr>
  </w:style>
  <w:style w:type="paragraph" w:styleId="af8">
    <w:name w:val="header"/>
    <w:basedOn w:val="a"/>
    <w:link w:val="af9"/>
    <w:uiPriority w:val="99"/>
    <w:rsid w:val="001B09E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9">
    <w:name w:val="Верхний колонтитул Знак"/>
    <w:basedOn w:val="a0"/>
    <w:link w:val="af8"/>
    <w:uiPriority w:val="99"/>
    <w:rsid w:val="001B09EA"/>
    <w:rPr>
      <w:rFonts w:ascii="Times New Roman" w:eastAsia="Times New Roman" w:hAnsi="Times New Roman" w:cs="Times New Roman"/>
      <w:sz w:val="24"/>
      <w:szCs w:val="24"/>
      <w:lang w:eastAsia="ru-RU"/>
    </w:rPr>
  </w:style>
  <w:style w:type="paragraph" w:styleId="afa">
    <w:name w:val="Balloon Text"/>
    <w:basedOn w:val="a"/>
    <w:link w:val="afb"/>
    <w:uiPriority w:val="99"/>
    <w:semiHidden/>
    <w:rsid w:val="001B09EA"/>
    <w:pPr>
      <w:spacing w:after="0" w:line="240" w:lineRule="auto"/>
    </w:pPr>
    <w:rPr>
      <w:rFonts w:ascii="Tahoma" w:eastAsia="MS Mincho" w:hAnsi="Tahoma" w:cs="Tahoma"/>
      <w:sz w:val="16"/>
      <w:szCs w:val="16"/>
      <w:lang w:eastAsia="ru-RU"/>
    </w:rPr>
  </w:style>
  <w:style w:type="character" w:customStyle="1" w:styleId="afb">
    <w:name w:val="Текст выноски Знак"/>
    <w:basedOn w:val="a0"/>
    <w:link w:val="afa"/>
    <w:uiPriority w:val="99"/>
    <w:semiHidden/>
    <w:rsid w:val="001B09EA"/>
    <w:rPr>
      <w:rFonts w:ascii="Tahoma" w:eastAsia="MS Mincho" w:hAnsi="Tahoma" w:cs="Tahoma"/>
      <w:sz w:val="16"/>
      <w:szCs w:val="16"/>
      <w:lang w:eastAsia="ru-RU"/>
    </w:rPr>
  </w:style>
  <w:style w:type="paragraph" w:customStyle="1" w:styleId="03">
    <w:name w:val="_з03_прил"/>
    <w:basedOn w:val="a"/>
    <w:uiPriority w:val="99"/>
    <w:rsid w:val="001B09EA"/>
    <w:pPr>
      <w:keepNext/>
      <w:keepLines/>
      <w:suppressAutoHyphens/>
      <w:spacing w:after="0" w:line="240" w:lineRule="auto"/>
      <w:jc w:val="right"/>
      <w:outlineLvl w:val="1"/>
    </w:pPr>
    <w:rPr>
      <w:rFonts w:ascii="Times New Roman" w:eastAsia="Times New Roman" w:hAnsi="Times New Roman" w:cs="Times New Roman"/>
      <w:b/>
      <w:bCs/>
      <w:sz w:val="28"/>
      <w:szCs w:val="28"/>
      <w:lang w:eastAsia="ru-RU"/>
    </w:rPr>
  </w:style>
  <w:style w:type="character" w:customStyle="1" w:styleId="FontStyle12">
    <w:name w:val="Font Style12"/>
    <w:uiPriority w:val="99"/>
    <w:rsid w:val="001B09EA"/>
    <w:rPr>
      <w:rFonts w:ascii="Times New Roman" w:hAnsi="Times New Roman"/>
      <w:sz w:val="26"/>
    </w:rPr>
  </w:style>
  <w:style w:type="paragraph" w:styleId="24">
    <w:name w:val="List 2"/>
    <w:basedOn w:val="a"/>
    <w:uiPriority w:val="99"/>
    <w:rsid w:val="001B09EA"/>
    <w:pPr>
      <w:spacing w:after="0" w:line="240" w:lineRule="auto"/>
      <w:ind w:left="566" w:hanging="283"/>
    </w:pPr>
    <w:rPr>
      <w:rFonts w:ascii="Times New Roman" w:eastAsia="Times New Roman" w:hAnsi="Times New Roman" w:cs="Times New Roman"/>
      <w:sz w:val="20"/>
      <w:szCs w:val="20"/>
      <w:lang w:eastAsia="ru-RU"/>
    </w:rPr>
  </w:style>
  <w:style w:type="paragraph" w:customStyle="1" w:styleId="ConsPlusCell">
    <w:name w:val="ConsPlusCell"/>
    <w:uiPriority w:val="99"/>
    <w:rsid w:val="001B09EA"/>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Title">
    <w:name w:val="ConsPlusTitle"/>
    <w:uiPriority w:val="99"/>
    <w:rsid w:val="001B09EA"/>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table" w:styleId="afc">
    <w:name w:val="Table Grid"/>
    <w:basedOn w:val="a1"/>
    <w:uiPriority w:val="99"/>
    <w:rsid w:val="001B09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rmal (Web)"/>
    <w:basedOn w:val="a"/>
    <w:uiPriority w:val="99"/>
    <w:rsid w:val="001B0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nformat">
    <w:name w:val="ConsPlusNonformat"/>
    <w:uiPriority w:val="99"/>
    <w:rsid w:val="001B09E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Normal">
    <w:name w:val="ConsPlusNormal"/>
    <w:uiPriority w:val="99"/>
    <w:rsid w:val="001B09EA"/>
    <w:pPr>
      <w:autoSpaceDE w:val="0"/>
      <w:autoSpaceDN w:val="0"/>
      <w:adjustRightInd w:val="0"/>
      <w:spacing w:after="0" w:line="240" w:lineRule="auto"/>
    </w:pPr>
    <w:rPr>
      <w:rFonts w:ascii="Arial" w:eastAsia="Times New Roman" w:hAnsi="Arial" w:cs="Arial"/>
      <w:sz w:val="20"/>
      <w:szCs w:val="20"/>
      <w:lang w:eastAsia="ru-RU"/>
    </w:rPr>
  </w:style>
  <w:style w:type="character" w:customStyle="1" w:styleId="googqs-tidbit-0">
    <w:name w:val="goog_qs-tidbit-0"/>
    <w:uiPriority w:val="99"/>
    <w:rsid w:val="001B09EA"/>
    <w:rPr>
      <w:rFonts w:cs="Times New Roman"/>
    </w:rPr>
  </w:style>
  <w:style w:type="character" w:customStyle="1" w:styleId="mw-headline">
    <w:name w:val="mw-headline"/>
    <w:rsid w:val="001B09EA"/>
    <w:rPr>
      <w:rFonts w:cs="Times New Roman"/>
    </w:rPr>
  </w:style>
  <w:style w:type="character" w:customStyle="1" w:styleId="ft">
    <w:name w:val="ft"/>
    <w:uiPriority w:val="99"/>
    <w:rsid w:val="001B09EA"/>
    <w:rPr>
      <w:rFonts w:cs="Times New Roman"/>
    </w:rPr>
  </w:style>
  <w:style w:type="paragraph" w:customStyle="1" w:styleId="afe">
    <w:name w:val="Текст доклада"/>
    <w:basedOn w:val="31"/>
    <w:link w:val="aff"/>
    <w:uiPriority w:val="99"/>
    <w:rsid w:val="001B09EA"/>
    <w:pPr>
      <w:spacing w:after="0"/>
      <w:ind w:left="0" w:firstLine="709"/>
      <w:jc w:val="both"/>
    </w:pPr>
    <w:rPr>
      <w:rFonts w:eastAsia="Calibri"/>
      <w:sz w:val="24"/>
      <w:szCs w:val="20"/>
    </w:rPr>
  </w:style>
  <w:style w:type="character" w:customStyle="1" w:styleId="aff">
    <w:name w:val="Текст доклада Знак"/>
    <w:link w:val="afe"/>
    <w:uiPriority w:val="99"/>
    <w:locked/>
    <w:rsid w:val="001B09EA"/>
    <w:rPr>
      <w:rFonts w:ascii="Times New Roman" w:eastAsia="Calibri" w:hAnsi="Times New Roman" w:cs="Times New Roman"/>
      <w:sz w:val="24"/>
      <w:szCs w:val="20"/>
      <w:lang w:eastAsia="ru-RU"/>
    </w:rPr>
  </w:style>
  <w:style w:type="paragraph" w:styleId="31">
    <w:name w:val="Body Text Indent 3"/>
    <w:basedOn w:val="a"/>
    <w:link w:val="32"/>
    <w:uiPriority w:val="99"/>
    <w:rsid w:val="001B09EA"/>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uiPriority w:val="99"/>
    <w:rsid w:val="001B09EA"/>
    <w:rPr>
      <w:rFonts w:ascii="Times New Roman" w:eastAsia="Times New Roman" w:hAnsi="Times New Roman" w:cs="Times New Roman"/>
      <w:sz w:val="16"/>
      <w:szCs w:val="16"/>
      <w:lang w:eastAsia="ru-RU"/>
    </w:rPr>
  </w:style>
  <w:style w:type="paragraph" w:styleId="33">
    <w:name w:val="Body Text 3"/>
    <w:basedOn w:val="a"/>
    <w:link w:val="34"/>
    <w:uiPriority w:val="99"/>
    <w:rsid w:val="001B09EA"/>
    <w:pPr>
      <w:spacing w:after="120" w:line="240" w:lineRule="auto"/>
    </w:pPr>
    <w:rPr>
      <w:rFonts w:ascii="Times New Roman" w:eastAsia="Times New Roman" w:hAnsi="Times New Roman" w:cs="Times New Roman"/>
      <w:sz w:val="16"/>
      <w:szCs w:val="16"/>
      <w:lang w:eastAsia="ru-RU"/>
    </w:rPr>
  </w:style>
  <w:style w:type="character" w:customStyle="1" w:styleId="34">
    <w:name w:val="Основной текст 3 Знак"/>
    <w:basedOn w:val="a0"/>
    <w:link w:val="33"/>
    <w:uiPriority w:val="99"/>
    <w:rsid w:val="001B09EA"/>
    <w:rPr>
      <w:rFonts w:ascii="Times New Roman" w:eastAsia="Times New Roman" w:hAnsi="Times New Roman" w:cs="Times New Roman"/>
      <w:sz w:val="16"/>
      <w:szCs w:val="16"/>
      <w:lang w:eastAsia="ru-RU"/>
    </w:rPr>
  </w:style>
  <w:style w:type="character" w:customStyle="1" w:styleId="spelle">
    <w:name w:val="spelle"/>
    <w:uiPriority w:val="99"/>
    <w:rsid w:val="001B09EA"/>
    <w:rPr>
      <w:rFonts w:cs="Times New Roman"/>
    </w:rPr>
  </w:style>
  <w:style w:type="character" w:customStyle="1" w:styleId="grame">
    <w:name w:val="grame"/>
    <w:uiPriority w:val="99"/>
    <w:rsid w:val="001B09EA"/>
    <w:rPr>
      <w:rFonts w:cs="Times New Roman"/>
    </w:rPr>
  </w:style>
  <w:style w:type="paragraph" w:customStyle="1" w:styleId="ConsNormal">
    <w:name w:val="ConsNormal"/>
    <w:uiPriority w:val="99"/>
    <w:rsid w:val="001B09EA"/>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pple-converted-space">
    <w:name w:val="apple-converted-space"/>
    <w:uiPriority w:val="99"/>
    <w:rsid w:val="001B09EA"/>
    <w:rPr>
      <w:rFonts w:cs="Times New Roman"/>
    </w:rPr>
  </w:style>
  <w:style w:type="paragraph" w:customStyle="1" w:styleId="txt">
    <w:name w:val="txt"/>
    <w:basedOn w:val="a"/>
    <w:rsid w:val="001B0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0">
    <w:name w:val="Block Text"/>
    <w:basedOn w:val="a"/>
    <w:uiPriority w:val="99"/>
    <w:rsid w:val="001B09EA"/>
    <w:pPr>
      <w:spacing w:after="0" w:line="240" w:lineRule="auto"/>
      <w:ind w:left="142" w:right="-284"/>
      <w:jc w:val="both"/>
    </w:pPr>
    <w:rPr>
      <w:rFonts w:ascii="Times New Roman" w:eastAsia="Calibri" w:hAnsi="Times New Roman" w:cs="Times New Roman"/>
      <w:sz w:val="28"/>
      <w:szCs w:val="20"/>
      <w:lang w:eastAsia="ru-RU"/>
    </w:rPr>
  </w:style>
  <w:style w:type="numbering" w:customStyle="1" w:styleId="1">
    <w:name w:val="Стиль1"/>
    <w:rsid w:val="001B09EA"/>
    <w:pPr>
      <w:numPr>
        <w:numId w:val="2"/>
      </w:numPr>
    </w:pPr>
  </w:style>
  <w:style w:type="character" w:customStyle="1" w:styleId="FontStyle11">
    <w:name w:val="Font Style11"/>
    <w:rsid w:val="001B09EA"/>
    <w:rPr>
      <w:rFonts w:ascii="Times New Roman" w:hAnsi="Times New Roman" w:cs="Times New Roman"/>
      <w:sz w:val="26"/>
      <w:szCs w:val="26"/>
    </w:rPr>
  </w:style>
  <w:style w:type="paragraph" w:styleId="HTML">
    <w:name w:val="HTML Preformatted"/>
    <w:basedOn w:val="a"/>
    <w:link w:val="HTML0"/>
    <w:uiPriority w:val="99"/>
    <w:unhideWhenUsed/>
    <w:rsid w:val="0021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1692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9EA"/>
  </w:style>
  <w:style w:type="paragraph" w:styleId="10">
    <w:name w:val="heading 1"/>
    <w:basedOn w:val="a"/>
    <w:next w:val="a"/>
    <w:link w:val="11"/>
    <w:uiPriority w:val="99"/>
    <w:qFormat/>
    <w:rsid w:val="001B09EA"/>
    <w:pPr>
      <w:keepNext/>
      <w:keepLines/>
      <w:spacing w:before="480" w:after="0" w:line="240" w:lineRule="auto"/>
      <w:outlineLvl w:val="0"/>
    </w:pPr>
    <w:rPr>
      <w:rFonts w:ascii="Cambria" w:eastAsia="Times New Roman" w:hAnsi="Cambria" w:cs="Times New Roman"/>
      <w:b/>
      <w:bCs/>
      <w:color w:val="365F91"/>
      <w:sz w:val="28"/>
      <w:szCs w:val="28"/>
      <w:lang w:eastAsia="ru-RU"/>
    </w:rPr>
  </w:style>
  <w:style w:type="paragraph" w:styleId="2">
    <w:name w:val="heading 2"/>
    <w:basedOn w:val="a"/>
    <w:next w:val="a"/>
    <w:link w:val="20"/>
    <w:uiPriority w:val="99"/>
    <w:qFormat/>
    <w:rsid w:val="001B09EA"/>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uiPriority w:val="99"/>
    <w:qFormat/>
    <w:rsid w:val="001B09EA"/>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9"/>
    <w:qFormat/>
    <w:rsid w:val="001B09EA"/>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1B09EA"/>
    <w:pPr>
      <w:suppressAutoHyphens/>
      <w:spacing w:before="240" w:after="60"/>
      <w:outlineLvl w:val="4"/>
    </w:pPr>
    <w:rPr>
      <w:rFonts w:ascii="Calibri" w:eastAsia="Times New Roman" w:hAnsi="Calibri" w:cs="Times New Roman"/>
      <w:b/>
      <w:bCs/>
      <w:i/>
      <w:iCs/>
      <w:sz w:val="26"/>
      <w:szCs w:val="26"/>
      <w:lang w:eastAsia="ar-SA"/>
    </w:rPr>
  </w:style>
  <w:style w:type="paragraph" w:styleId="9">
    <w:name w:val="heading 9"/>
    <w:basedOn w:val="a"/>
    <w:next w:val="a"/>
    <w:link w:val="90"/>
    <w:uiPriority w:val="99"/>
    <w:qFormat/>
    <w:rsid w:val="001B09EA"/>
    <w:pPr>
      <w:suppressAutoHyphens/>
      <w:spacing w:before="240" w:after="60"/>
      <w:outlineLvl w:val="8"/>
    </w:pPr>
    <w:rPr>
      <w:rFonts w:ascii="Cambria" w:eastAsia="Times New Roman" w:hAnsi="Cambria"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B09EA"/>
    <w:pPr>
      <w:autoSpaceDE w:val="0"/>
      <w:autoSpaceDN w:val="0"/>
      <w:adjustRightInd w:val="0"/>
      <w:spacing w:after="0" w:line="240" w:lineRule="auto"/>
    </w:pPr>
    <w:rPr>
      <w:rFonts w:ascii="Arial" w:hAnsi="Arial" w:cs="Arial"/>
      <w:color w:val="000000"/>
      <w:sz w:val="24"/>
      <w:szCs w:val="24"/>
    </w:rPr>
  </w:style>
  <w:style w:type="character" w:customStyle="1" w:styleId="11">
    <w:name w:val="Заголовок 1 Знак"/>
    <w:basedOn w:val="a0"/>
    <w:link w:val="10"/>
    <w:uiPriority w:val="99"/>
    <w:rsid w:val="001B09EA"/>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uiPriority w:val="99"/>
    <w:rsid w:val="001B09EA"/>
    <w:rPr>
      <w:rFonts w:ascii="Arial" w:eastAsia="Times New Roman" w:hAnsi="Arial" w:cs="Arial"/>
      <w:b/>
      <w:bCs/>
      <w:i/>
      <w:iCs/>
      <w:sz w:val="28"/>
      <w:szCs w:val="28"/>
      <w:lang w:eastAsia="ru-RU"/>
    </w:rPr>
  </w:style>
  <w:style w:type="character" w:customStyle="1" w:styleId="30">
    <w:name w:val="Заголовок 3 Знак"/>
    <w:basedOn w:val="a0"/>
    <w:link w:val="3"/>
    <w:uiPriority w:val="99"/>
    <w:rsid w:val="001B09EA"/>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1B09EA"/>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1B09EA"/>
    <w:rPr>
      <w:rFonts w:ascii="Calibri" w:eastAsia="Times New Roman" w:hAnsi="Calibri" w:cs="Times New Roman"/>
      <w:b/>
      <w:bCs/>
      <w:i/>
      <w:iCs/>
      <w:sz w:val="26"/>
      <w:szCs w:val="26"/>
      <w:lang w:eastAsia="ar-SA"/>
    </w:rPr>
  </w:style>
  <w:style w:type="character" w:customStyle="1" w:styleId="90">
    <w:name w:val="Заголовок 9 Знак"/>
    <w:basedOn w:val="a0"/>
    <w:link w:val="9"/>
    <w:uiPriority w:val="99"/>
    <w:rsid w:val="001B09EA"/>
    <w:rPr>
      <w:rFonts w:ascii="Cambria" w:eastAsia="Times New Roman" w:hAnsi="Cambria" w:cs="Times New Roman"/>
      <w:lang w:eastAsia="ar-SA"/>
    </w:rPr>
  </w:style>
  <w:style w:type="numbering" w:customStyle="1" w:styleId="12">
    <w:name w:val="Нет списка1"/>
    <w:next w:val="a2"/>
    <w:uiPriority w:val="99"/>
    <w:semiHidden/>
    <w:unhideWhenUsed/>
    <w:rsid w:val="001B09EA"/>
  </w:style>
  <w:style w:type="character" w:customStyle="1" w:styleId="WW8Num1z0">
    <w:name w:val="WW8Num1z0"/>
    <w:uiPriority w:val="99"/>
    <w:rsid w:val="001B09EA"/>
    <w:rPr>
      <w:rFonts w:ascii="Times New Roman" w:hAnsi="Times New Roman"/>
    </w:rPr>
  </w:style>
  <w:style w:type="character" w:customStyle="1" w:styleId="WW8Num4z0">
    <w:name w:val="WW8Num4z0"/>
    <w:uiPriority w:val="99"/>
    <w:rsid w:val="001B09EA"/>
    <w:rPr>
      <w:rFonts w:ascii="Symbol" w:hAnsi="Symbol"/>
    </w:rPr>
  </w:style>
  <w:style w:type="character" w:customStyle="1" w:styleId="WW8Num6z0">
    <w:name w:val="WW8Num6z0"/>
    <w:uiPriority w:val="99"/>
    <w:rsid w:val="001B09EA"/>
    <w:rPr>
      <w:rFonts w:ascii="Times New Roman" w:hAnsi="Times New Roman"/>
    </w:rPr>
  </w:style>
  <w:style w:type="character" w:customStyle="1" w:styleId="WW8Num8z0">
    <w:name w:val="WW8Num8z0"/>
    <w:uiPriority w:val="99"/>
    <w:rsid w:val="001B09EA"/>
    <w:rPr>
      <w:b/>
    </w:rPr>
  </w:style>
  <w:style w:type="character" w:customStyle="1" w:styleId="WW8Num10z0">
    <w:name w:val="WW8Num10z0"/>
    <w:uiPriority w:val="99"/>
    <w:rsid w:val="001B09EA"/>
    <w:rPr>
      <w:rFonts w:ascii="Symbol" w:hAnsi="Symbol"/>
    </w:rPr>
  </w:style>
  <w:style w:type="character" w:customStyle="1" w:styleId="Absatz-Standardschriftart">
    <w:name w:val="Absatz-Standardschriftart"/>
    <w:uiPriority w:val="99"/>
    <w:rsid w:val="001B09EA"/>
  </w:style>
  <w:style w:type="character" w:customStyle="1" w:styleId="WW8Num2z0">
    <w:name w:val="WW8Num2z0"/>
    <w:uiPriority w:val="99"/>
    <w:rsid w:val="001B09EA"/>
    <w:rPr>
      <w:rFonts w:ascii="Symbol" w:hAnsi="Symbol"/>
    </w:rPr>
  </w:style>
  <w:style w:type="character" w:customStyle="1" w:styleId="WW8Num2z1">
    <w:name w:val="WW8Num2z1"/>
    <w:uiPriority w:val="99"/>
    <w:rsid w:val="001B09EA"/>
    <w:rPr>
      <w:rFonts w:ascii="Courier New" w:hAnsi="Courier New"/>
    </w:rPr>
  </w:style>
  <w:style w:type="character" w:customStyle="1" w:styleId="WW8Num2z2">
    <w:name w:val="WW8Num2z2"/>
    <w:uiPriority w:val="99"/>
    <w:rsid w:val="001B09EA"/>
    <w:rPr>
      <w:rFonts w:ascii="Wingdings" w:hAnsi="Wingdings"/>
    </w:rPr>
  </w:style>
  <w:style w:type="character" w:customStyle="1" w:styleId="WW8Num7z0">
    <w:name w:val="WW8Num7z0"/>
    <w:uiPriority w:val="99"/>
    <w:rsid w:val="001B09EA"/>
    <w:rPr>
      <w:rFonts w:ascii="Times New Roman" w:hAnsi="Times New Roman"/>
    </w:rPr>
  </w:style>
  <w:style w:type="character" w:customStyle="1" w:styleId="WW8Num7z1">
    <w:name w:val="WW8Num7z1"/>
    <w:uiPriority w:val="99"/>
    <w:rsid w:val="001B09EA"/>
    <w:rPr>
      <w:rFonts w:ascii="Courier New" w:hAnsi="Courier New"/>
    </w:rPr>
  </w:style>
  <w:style w:type="character" w:customStyle="1" w:styleId="WW8Num7z2">
    <w:name w:val="WW8Num7z2"/>
    <w:uiPriority w:val="99"/>
    <w:rsid w:val="001B09EA"/>
    <w:rPr>
      <w:rFonts w:ascii="Wingdings" w:hAnsi="Wingdings"/>
    </w:rPr>
  </w:style>
  <w:style w:type="character" w:customStyle="1" w:styleId="WW8Num7z3">
    <w:name w:val="WW8Num7z3"/>
    <w:uiPriority w:val="99"/>
    <w:rsid w:val="001B09EA"/>
    <w:rPr>
      <w:rFonts w:ascii="Symbol" w:hAnsi="Symbol"/>
    </w:rPr>
  </w:style>
  <w:style w:type="character" w:customStyle="1" w:styleId="WW8Num9z0">
    <w:name w:val="WW8Num9z0"/>
    <w:uiPriority w:val="99"/>
    <w:rsid w:val="001B09EA"/>
    <w:rPr>
      <w:b/>
    </w:rPr>
  </w:style>
  <w:style w:type="character" w:customStyle="1" w:styleId="WW8Num12z0">
    <w:name w:val="WW8Num12z0"/>
    <w:uiPriority w:val="99"/>
    <w:rsid w:val="001B09EA"/>
    <w:rPr>
      <w:rFonts w:ascii="Symbol" w:hAnsi="Symbol"/>
    </w:rPr>
  </w:style>
  <w:style w:type="character" w:customStyle="1" w:styleId="WW8Num12z1">
    <w:name w:val="WW8Num12z1"/>
    <w:uiPriority w:val="99"/>
    <w:rsid w:val="001B09EA"/>
    <w:rPr>
      <w:rFonts w:ascii="Courier New" w:hAnsi="Courier New"/>
    </w:rPr>
  </w:style>
  <w:style w:type="character" w:customStyle="1" w:styleId="WW8Num12z2">
    <w:name w:val="WW8Num12z2"/>
    <w:uiPriority w:val="99"/>
    <w:rsid w:val="001B09EA"/>
    <w:rPr>
      <w:rFonts w:ascii="Wingdings" w:hAnsi="Wingdings"/>
    </w:rPr>
  </w:style>
  <w:style w:type="character" w:customStyle="1" w:styleId="WW8Num16z0">
    <w:name w:val="WW8Num16z0"/>
    <w:uiPriority w:val="99"/>
    <w:rsid w:val="001B09EA"/>
    <w:rPr>
      <w:rFonts w:ascii="Times New Roman" w:hAnsi="Times New Roman"/>
    </w:rPr>
  </w:style>
  <w:style w:type="character" w:customStyle="1" w:styleId="WW8Num17z0">
    <w:name w:val="WW8Num17z0"/>
    <w:uiPriority w:val="99"/>
    <w:rsid w:val="001B09EA"/>
    <w:rPr>
      <w:rFonts w:ascii="Times New Roman" w:hAnsi="Times New Roman"/>
      <w:b/>
    </w:rPr>
  </w:style>
  <w:style w:type="character" w:customStyle="1" w:styleId="WW8Num17z1">
    <w:name w:val="WW8Num17z1"/>
    <w:uiPriority w:val="99"/>
    <w:rsid w:val="001B09EA"/>
    <w:rPr>
      <w:b/>
    </w:rPr>
  </w:style>
  <w:style w:type="character" w:customStyle="1" w:styleId="WW8Num18z0">
    <w:name w:val="WW8Num18z0"/>
    <w:uiPriority w:val="99"/>
    <w:rsid w:val="001B09EA"/>
    <w:rPr>
      <w:rFonts w:ascii="Symbol" w:hAnsi="Symbol"/>
    </w:rPr>
  </w:style>
  <w:style w:type="character" w:customStyle="1" w:styleId="WW8Num18z1">
    <w:name w:val="WW8Num18z1"/>
    <w:uiPriority w:val="99"/>
    <w:rsid w:val="001B09EA"/>
    <w:rPr>
      <w:rFonts w:ascii="Courier New" w:hAnsi="Courier New"/>
    </w:rPr>
  </w:style>
  <w:style w:type="character" w:customStyle="1" w:styleId="WW8Num18z2">
    <w:name w:val="WW8Num18z2"/>
    <w:uiPriority w:val="99"/>
    <w:rsid w:val="001B09EA"/>
    <w:rPr>
      <w:rFonts w:ascii="Wingdings" w:hAnsi="Wingdings"/>
    </w:rPr>
  </w:style>
  <w:style w:type="character" w:customStyle="1" w:styleId="WW8Num23z0">
    <w:name w:val="WW8Num23z0"/>
    <w:uiPriority w:val="99"/>
    <w:rsid w:val="001B09EA"/>
    <w:rPr>
      <w:rFonts w:ascii="Symbol" w:hAnsi="Symbol"/>
    </w:rPr>
  </w:style>
  <w:style w:type="character" w:customStyle="1" w:styleId="WW8Num23z1">
    <w:name w:val="WW8Num23z1"/>
    <w:uiPriority w:val="99"/>
    <w:rsid w:val="001B09EA"/>
    <w:rPr>
      <w:rFonts w:ascii="Courier New" w:hAnsi="Courier New"/>
    </w:rPr>
  </w:style>
  <w:style w:type="character" w:customStyle="1" w:styleId="WW8Num23z2">
    <w:name w:val="WW8Num23z2"/>
    <w:uiPriority w:val="99"/>
    <w:rsid w:val="001B09EA"/>
    <w:rPr>
      <w:rFonts w:ascii="Wingdings" w:hAnsi="Wingdings"/>
    </w:rPr>
  </w:style>
  <w:style w:type="character" w:customStyle="1" w:styleId="WW8Num26z0">
    <w:name w:val="WW8Num26z0"/>
    <w:uiPriority w:val="99"/>
    <w:rsid w:val="001B09EA"/>
    <w:rPr>
      <w:rFonts w:ascii="Times New Roman" w:hAnsi="Times New Roman"/>
    </w:rPr>
  </w:style>
  <w:style w:type="character" w:customStyle="1" w:styleId="WW8Num28z0">
    <w:name w:val="WW8Num28z0"/>
    <w:uiPriority w:val="99"/>
    <w:rsid w:val="001B09EA"/>
    <w:rPr>
      <w:rFonts w:ascii="Symbol" w:hAnsi="Symbol"/>
    </w:rPr>
  </w:style>
  <w:style w:type="character" w:customStyle="1" w:styleId="WW8Num28z1">
    <w:name w:val="WW8Num28z1"/>
    <w:uiPriority w:val="99"/>
    <w:rsid w:val="001B09EA"/>
    <w:rPr>
      <w:rFonts w:ascii="Courier New" w:hAnsi="Courier New"/>
    </w:rPr>
  </w:style>
  <w:style w:type="character" w:customStyle="1" w:styleId="WW8Num28z2">
    <w:name w:val="WW8Num28z2"/>
    <w:uiPriority w:val="99"/>
    <w:rsid w:val="001B09EA"/>
    <w:rPr>
      <w:rFonts w:ascii="Wingdings" w:hAnsi="Wingdings"/>
    </w:rPr>
  </w:style>
  <w:style w:type="character" w:customStyle="1" w:styleId="WW8Num34z0">
    <w:name w:val="WW8Num34z0"/>
    <w:uiPriority w:val="99"/>
    <w:rsid w:val="001B09EA"/>
    <w:rPr>
      <w:b/>
    </w:rPr>
  </w:style>
  <w:style w:type="character" w:customStyle="1" w:styleId="WW8Num37z0">
    <w:name w:val="WW8Num37z0"/>
    <w:uiPriority w:val="99"/>
    <w:rsid w:val="001B09EA"/>
    <w:rPr>
      <w:b/>
    </w:rPr>
  </w:style>
  <w:style w:type="character" w:customStyle="1" w:styleId="WW8Num40z0">
    <w:name w:val="WW8Num40z0"/>
    <w:uiPriority w:val="99"/>
    <w:rsid w:val="001B09EA"/>
    <w:rPr>
      <w:rFonts w:ascii="Times New Roman" w:hAnsi="Times New Roman"/>
    </w:rPr>
  </w:style>
  <w:style w:type="character" w:customStyle="1" w:styleId="WW8Num43z0">
    <w:name w:val="WW8Num43z0"/>
    <w:uiPriority w:val="99"/>
    <w:rsid w:val="001B09EA"/>
    <w:rPr>
      <w:b/>
    </w:rPr>
  </w:style>
  <w:style w:type="character" w:customStyle="1" w:styleId="13">
    <w:name w:val="Основной шрифт абзаца1"/>
    <w:uiPriority w:val="99"/>
    <w:rsid w:val="001B09EA"/>
  </w:style>
  <w:style w:type="character" w:customStyle="1" w:styleId="a3">
    <w:name w:val="Название Знак"/>
    <w:rsid w:val="001B09EA"/>
    <w:rPr>
      <w:rFonts w:ascii="Times New Roman" w:hAnsi="Times New Roman" w:cs="Times New Roman"/>
      <w:b/>
      <w:bCs/>
      <w:sz w:val="24"/>
      <w:szCs w:val="24"/>
    </w:rPr>
  </w:style>
  <w:style w:type="character" w:customStyle="1" w:styleId="21">
    <w:name w:val="Основной текст 2 Знак"/>
    <w:uiPriority w:val="99"/>
    <w:rsid w:val="001B09EA"/>
    <w:rPr>
      <w:rFonts w:ascii="Times New Roman" w:hAnsi="Times New Roman" w:cs="Times New Roman"/>
      <w:sz w:val="24"/>
      <w:szCs w:val="24"/>
    </w:rPr>
  </w:style>
  <w:style w:type="character" w:customStyle="1" w:styleId="a4">
    <w:name w:val="Основной текст с отступом Знак"/>
    <w:uiPriority w:val="99"/>
    <w:rsid w:val="001B09EA"/>
    <w:rPr>
      <w:rFonts w:cs="Times New Roman"/>
    </w:rPr>
  </w:style>
  <w:style w:type="character" w:customStyle="1" w:styleId="a5">
    <w:name w:val="Текст Знак"/>
    <w:uiPriority w:val="99"/>
    <w:rsid w:val="001B09EA"/>
    <w:rPr>
      <w:rFonts w:ascii="Courier New" w:hAnsi="Courier New" w:cs="Courier New"/>
      <w:sz w:val="20"/>
      <w:szCs w:val="20"/>
    </w:rPr>
  </w:style>
  <w:style w:type="character" w:styleId="a6">
    <w:name w:val="Hyperlink"/>
    <w:uiPriority w:val="99"/>
    <w:rsid w:val="001B09EA"/>
    <w:rPr>
      <w:rFonts w:cs="Times New Roman"/>
      <w:color w:val="0000FF"/>
      <w:u w:val="single"/>
    </w:rPr>
  </w:style>
  <w:style w:type="character" w:customStyle="1" w:styleId="a7">
    <w:name w:val="Подзаголовок Знак"/>
    <w:uiPriority w:val="99"/>
    <w:rsid w:val="001B09EA"/>
    <w:rPr>
      <w:rFonts w:ascii="Times New Roman" w:hAnsi="Times New Roman" w:cs="Times New Roman"/>
      <w:b/>
      <w:bCs/>
      <w:sz w:val="40"/>
      <w:szCs w:val="40"/>
    </w:rPr>
  </w:style>
  <w:style w:type="character" w:customStyle="1" w:styleId="a8">
    <w:name w:val="Основной текст Знак"/>
    <w:uiPriority w:val="99"/>
    <w:rsid w:val="001B09EA"/>
    <w:rPr>
      <w:rFonts w:ascii="Times New Roman" w:hAnsi="Times New Roman" w:cs="Times New Roman"/>
      <w:b/>
      <w:sz w:val="20"/>
      <w:szCs w:val="20"/>
    </w:rPr>
  </w:style>
  <w:style w:type="character" w:customStyle="1" w:styleId="a9">
    <w:name w:val="Нижний колонтитул Знак"/>
    <w:uiPriority w:val="99"/>
    <w:rsid w:val="001B09EA"/>
    <w:rPr>
      <w:rFonts w:ascii="Times New Roman" w:hAnsi="Times New Roman" w:cs="Times New Roman"/>
      <w:sz w:val="20"/>
      <w:szCs w:val="20"/>
    </w:rPr>
  </w:style>
  <w:style w:type="paragraph" w:customStyle="1" w:styleId="aa">
    <w:name w:val="Заголовок"/>
    <w:basedOn w:val="a"/>
    <w:next w:val="ab"/>
    <w:uiPriority w:val="99"/>
    <w:rsid w:val="001B09EA"/>
    <w:pPr>
      <w:keepNext/>
      <w:suppressAutoHyphens/>
      <w:spacing w:before="240" w:after="120"/>
    </w:pPr>
    <w:rPr>
      <w:rFonts w:ascii="Arial" w:eastAsia="MS Mincho" w:hAnsi="Arial" w:cs="Tahoma"/>
      <w:sz w:val="28"/>
      <w:szCs w:val="28"/>
      <w:lang w:eastAsia="ar-SA"/>
    </w:rPr>
  </w:style>
  <w:style w:type="paragraph" w:styleId="ab">
    <w:name w:val="Body Text"/>
    <w:basedOn w:val="a"/>
    <w:link w:val="14"/>
    <w:uiPriority w:val="99"/>
    <w:rsid w:val="001B09EA"/>
    <w:pPr>
      <w:suppressAutoHyphens/>
      <w:spacing w:after="0" w:line="240" w:lineRule="auto"/>
      <w:jc w:val="center"/>
    </w:pPr>
    <w:rPr>
      <w:rFonts w:ascii="Times New Roman" w:eastAsia="Times New Roman" w:hAnsi="Times New Roman" w:cs="Times New Roman"/>
      <w:b/>
      <w:sz w:val="24"/>
      <w:szCs w:val="20"/>
      <w:lang w:eastAsia="ar-SA"/>
    </w:rPr>
  </w:style>
  <w:style w:type="character" w:customStyle="1" w:styleId="14">
    <w:name w:val="Основной текст Знак1"/>
    <w:basedOn w:val="a0"/>
    <w:link w:val="ab"/>
    <w:uiPriority w:val="99"/>
    <w:rsid w:val="001B09EA"/>
    <w:rPr>
      <w:rFonts w:ascii="Times New Roman" w:eastAsia="Times New Roman" w:hAnsi="Times New Roman" w:cs="Times New Roman"/>
      <w:b/>
      <w:sz w:val="24"/>
      <w:szCs w:val="20"/>
      <w:lang w:eastAsia="ar-SA"/>
    </w:rPr>
  </w:style>
  <w:style w:type="paragraph" w:styleId="ac">
    <w:name w:val="List"/>
    <w:basedOn w:val="ab"/>
    <w:uiPriority w:val="99"/>
    <w:rsid w:val="001B09EA"/>
    <w:rPr>
      <w:rFonts w:ascii="Arial" w:hAnsi="Arial" w:cs="Tahoma"/>
    </w:rPr>
  </w:style>
  <w:style w:type="paragraph" w:customStyle="1" w:styleId="15">
    <w:name w:val="Название1"/>
    <w:basedOn w:val="a"/>
    <w:uiPriority w:val="99"/>
    <w:rsid w:val="001B09EA"/>
    <w:pPr>
      <w:suppressLineNumbers/>
      <w:suppressAutoHyphens/>
      <w:spacing w:before="120" w:after="120"/>
    </w:pPr>
    <w:rPr>
      <w:rFonts w:ascii="Arial" w:eastAsia="MS Mincho" w:hAnsi="Arial" w:cs="Tahoma"/>
      <w:i/>
      <w:iCs/>
      <w:sz w:val="20"/>
      <w:szCs w:val="24"/>
      <w:lang w:eastAsia="ar-SA"/>
    </w:rPr>
  </w:style>
  <w:style w:type="paragraph" w:customStyle="1" w:styleId="16">
    <w:name w:val="Указатель1"/>
    <w:basedOn w:val="a"/>
    <w:uiPriority w:val="99"/>
    <w:rsid w:val="001B09EA"/>
    <w:pPr>
      <w:suppressLineNumbers/>
      <w:suppressAutoHyphens/>
    </w:pPr>
    <w:rPr>
      <w:rFonts w:ascii="Arial" w:eastAsia="MS Mincho" w:hAnsi="Arial" w:cs="Tahoma"/>
      <w:lang w:eastAsia="ar-SA"/>
    </w:rPr>
  </w:style>
  <w:style w:type="paragraph" w:styleId="ad">
    <w:name w:val="Title"/>
    <w:basedOn w:val="a"/>
    <w:next w:val="ae"/>
    <w:link w:val="17"/>
    <w:qFormat/>
    <w:rsid w:val="001B09EA"/>
    <w:pPr>
      <w:suppressAutoHyphens/>
      <w:spacing w:after="0" w:line="240" w:lineRule="auto"/>
      <w:jc w:val="center"/>
    </w:pPr>
    <w:rPr>
      <w:rFonts w:ascii="Times New Roman" w:eastAsia="Times New Roman" w:hAnsi="Times New Roman" w:cs="Times New Roman"/>
      <w:b/>
      <w:bCs/>
      <w:sz w:val="28"/>
      <w:szCs w:val="24"/>
      <w:lang w:eastAsia="ar-SA"/>
    </w:rPr>
  </w:style>
  <w:style w:type="character" w:customStyle="1" w:styleId="17">
    <w:name w:val="Название Знак1"/>
    <w:basedOn w:val="a0"/>
    <w:link w:val="ad"/>
    <w:rsid w:val="001B09EA"/>
    <w:rPr>
      <w:rFonts w:ascii="Times New Roman" w:eastAsia="Times New Roman" w:hAnsi="Times New Roman" w:cs="Times New Roman"/>
      <w:b/>
      <w:bCs/>
      <w:sz w:val="28"/>
      <w:szCs w:val="24"/>
      <w:lang w:eastAsia="ar-SA"/>
    </w:rPr>
  </w:style>
  <w:style w:type="paragraph" w:styleId="ae">
    <w:name w:val="Subtitle"/>
    <w:basedOn w:val="a"/>
    <w:next w:val="ab"/>
    <w:link w:val="18"/>
    <w:uiPriority w:val="99"/>
    <w:qFormat/>
    <w:rsid w:val="001B09EA"/>
    <w:pPr>
      <w:suppressAutoHyphens/>
      <w:spacing w:after="0" w:line="240" w:lineRule="auto"/>
      <w:jc w:val="right"/>
    </w:pPr>
    <w:rPr>
      <w:rFonts w:ascii="Times New Roman" w:eastAsia="Times New Roman" w:hAnsi="Times New Roman" w:cs="Times New Roman"/>
      <w:b/>
      <w:bCs/>
      <w:sz w:val="40"/>
      <w:szCs w:val="40"/>
      <w:lang w:eastAsia="ar-SA"/>
    </w:rPr>
  </w:style>
  <w:style w:type="character" w:customStyle="1" w:styleId="18">
    <w:name w:val="Подзаголовок Знак1"/>
    <w:basedOn w:val="a0"/>
    <w:link w:val="ae"/>
    <w:uiPriority w:val="99"/>
    <w:rsid w:val="001B09EA"/>
    <w:rPr>
      <w:rFonts w:ascii="Times New Roman" w:eastAsia="Times New Roman" w:hAnsi="Times New Roman" w:cs="Times New Roman"/>
      <w:b/>
      <w:bCs/>
      <w:sz w:val="40"/>
      <w:szCs w:val="40"/>
      <w:lang w:eastAsia="ar-SA"/>
    </w:rPr>
  </w:style>
  <w:style w:type="paragraph" w:customStyle="1" w:styleId="210">
    <w:name w:val="Основной текст 21"/>
    <w:basedOn w:val="a"/>
    <w:uiPriority w:val="99"/>
    <w:rsid w:val="001B09EA"/>
    <w:pPr>
      <w:suppressAutoHyphens/>
      <w:spacing w:after="120" w:line="480" w:lineRule="auto"/>
    </w:pPr>
    <w:rPr>
      <w:rFonts w:ascii="Times New Roman" w:eastAsia="Times New Roman" w:hAnsi="Times New Roman" w:cs="Times New Roman"/>
      <w:sz w:val="24"/>
      <w:szCs w:val="24"/>
      <w:lang w:eastAsia="ar-SA"/>
    </w:rPr>
  </w:style>
  <w:style w:type="paragraph" w:styleId="af">
    <w:name w:val="Body Text Indent"/>
    <w:basedOn w:val="a"/>
    <w:link w:val="19"/>
    <w:uiPriority w:val="99"/>
    <w:rsid w:val="001B09EA"/>
    <w:pPr>
      <w:suppressAutoHyphens/>
      <w:spacing w:after="120"/>
      <w:ind w:left="283"/>
    </w:pPr>
    <w:rPr>
      <w:rFonts w:ascii="Calibri" w:eastAsia="MS Mincho" w:hAnsi="Calibri" w:cs="Calibri"/>
      <w:lang w:eastAsia="ar-SA"/>
    </w:rPr>
  </w:style>
  <w:style w:type="character" w:customStyle="1" w:styleId="19">
    <w:name w:val="Основной текст с отступом Знак1"/>
    <w:basedOn w:val="a0"/>
    <w:link w:val="af"/>
    <w:uiPriority w:val="99"/>
    <w:rsid w:val="001B09EA"/>
    <w:rPr>
      <w:rFonts w:ascii="Calibri" w:eastAsia="MS Mincho" w:hAnsi="Calibri" w:cs="Calibri"/>
      <w:lang w:eastAsia="ar-SA"/>
    </w:rPr>
  </w:style>
  <w:style w:type="paragraph" w:customStyle="1" w:styleId="FR1">
    <w:name w:val="FR1"/>
    <w:uiPriority w:val="99"/>
    <w:rsid w:val="001B09EA"/>
    <w:pPr>
      <w:widowControl w:val="0"/>
      <w:suppressAutoHyphens/>
      <w:autoSpaceDE w:val="0"/>
      <w:spacing w:before="420" w:after="0" w:line="240" w:lineRule="auto"/>
    </w:pPr>
    <w:rPr>
      <w:rFonts w:ascii="Arial" w:eastAsia="Times New Roman" w:hAnsi="Arial" w:cs="Arial"/>
      <w:b/>
      <w:bCs/>
      <w:sz w:val="28"/>
      <w:szCs w:val="28"/>
      <w:lang w:eastAsia="ar-SA"/>
    </w:rPr>
  </w:style>
  <w:style w:type="paragraph" w:customStyle="1" w:styleId="1a">
    <w:name w:val="Текст1"/>
    <w:basedOn w:val="a"/>
    <w:uiPriority w:val="99"/>
    <w:rsid w:val="001B09EA"/>
    <w:pPr>
      <w:suppressAutoHyphens/>
      <w:spacing w:after="0" w:line="240" w:lineRule="auto"/>
    </w:pPr>
    <w:rPr>
      <w:rFonts w:ascii="Courier New" w:eastAsia="Times New Roman" w:hAnsi="Courier New" w:cs="Courier New"/>
      <w:sz w:val="20"/>
      <w:szCs w:val="20"/>
      <w:lang w:eastAsia="ar-SA"/>
    </w:rPr>
  </w:style>
  <w:style w:type="paragraph" w:customStyle="1" w:styleId="1b">
    <w:name w:val="Обычный1"/>
    <w:uiPriority w:val="99"/>
    <w:rsid w:val="001B09EA"/>
    <w:pPr>
      <w:widowControl w:val="0"/>
      <w:suppressAutoHyphens/>
      <w:spacing w:after="0" w:line="240" w:lineRule="auto"/>
      <w:ind w:left="80"/>
      <w:jc w:val="both"/>
    </w:pPr>
    <w:rPr>
      <w:rFonts w:ascii="Times New Roman" w:eastAsia="Times New Roman" w:hAnsi="Times New Roman" w:cs="Times New Roman"/>
      <w:sz w:val="28"/>
      <w:szCs w:val="20"/>
      <w:lang w:eastAsia="ar-SA"/>
    </w:rPr>
  </w:style>
  <w:style w:type="paragraph" w:styleId="af0">
    <w:name w:val="footer"/>
    <w:basedOn w:val="a"/>
    <w:link w:val="1c"/>
    <w:uiPriority w:val="99"/>
    <w:rsid w:val="001B09EA"/>
    <w:pPr>
      <w:suppressAutoHyphens/>
      <w:spacing w:after="0" w:line="240" w:lineRule="auto"/>
    </w:pPr>
    <w:rPr>
      <w:rFonts w:ascii="Times New Roman" w:eastAsia="Times New Roman" w:hAnsi="Times New Roman" w:cs="Times New Roman"/>
      <w:sz w:val="20"/>
      <w:szCs w:val="20"/>
      <w:lang w:eastAsia="ar-SA"/>
    </w:rPr>
  </w:style>
  <w:style w:type="character" w:customStyle="1" w:styleId="1c">
    <w:name w:val="Нижний колонтитул Знак1"/>
    <w:basedOn w:val="a0"/>
    <w:link w:val="af0"/>
    <w:uiPriority w:val="99"/>
    <w:rsid w:val="001B09EA"/>
    <w:rPr>
      <w:rFonts w:ascii="Times New Roman" w:eastAsia="Times New Roman" w:hAnsi="Times New Roman" w:cs="Times New Roman"/>
      <w:sz w:val="20"/>
      <w:szCs w:val="20"/>
      <w:lang w:eastAsia="ar-SA"/>
    </w:rPr>
  </w:style>
  <w:style w:type="paragraph" w:customStyle="1" w:styleId="af1">
    <w:name w:val="Содержимое таблицы"/>
    <w:basedOn w:val="a"/>
    <w:uiPriority w:val="99"/>
    <w:rsid w:val="001B09EA"/>
    <w:pPr>
      <w:suppressLineNumbers/>
      <w:suppressAutoHyphens/>
    </w:pPr>
    <w:rPr>
      <w:rFonts w:ascii="Calibri" w:eastAsia="MS Mincho" w:hAnsi="Calibri" w:cs="Calibri"/>
      <w:lang w:eastAsia="ar-SA"/>
    </w:rPr>
  </w:style>
  <w:style w:type="paragraph" w:customStyle="1" w:styleId="af2">
    <w:name w:val="Заголовок таблицы"/>
    <w:basedOn w:val="af1"/>
    <w:uiPriority w:val="99"/>
    <w:rsid w:val="001B09EA"/>
    <w:pPr>
      <w:jc w:val="center"/>
    </w:pPr>
    <w:rPr>
      <w:b/>
      <w:bCs/>
    </w:rPr>
  </w:style>
  <w:style w:type="paragraph" w:customStyle="1" w:styleId="af3">
    <w:name w:val="Содержимое врезки"/>
    <w:basedOn w:val="ab"/>
    <w:uiPriority w:val="99"/>
    <w:rsid w:val="001B09EA"/>
  </w:style>
  <w:style w:type="paragraph" w:customStyle="1" w:styleId="22">
    <w:name w:val="Обычный2"/>
    <w:uiPriority w:val="99"/>
    <w:rsid w:val="001B09EA"/>
    <w:pPr>
      <w:widowControl w:val="0"/>
      <w:suppressAutoHyphens/>
      <w:spacing w:after="0" w:line="240" w:lineRule="auto"/>
      <w:ind w:left="80"/>
      <w:jc w:val="both"/>
    </w:pPr>
    <w:rPr>
      <w:rFonts w:ascii="Times New Roman" w:eastAsia="Calibri" w:hAnsi="Times New Roman" w:cs="Times New Roman"/>
      <w:sz w:val="28"/>
      <w:szCs w:val="20"/>
      <w:lang w:eastAsia="ar-SA"/>
    </w:rPr>
  </w:style>
  <w:style w:type="paragraph" w:styleId="af4">
    <w:name w:val="Plain Text"/>
    <w:basedOn w:val="a"/>
    <w:link w:val="1d"/>
    <w:uiPriority w:val="99"/>
    <w:rsid w:val="001B09EA"/>
    <w:pPr>
      <w:spacing w:after="0" w:line="240" w:lineRule="auto"/>
    </w:pPr>
    <w:rPr>
      <w:rFonts w:ascii="Courier New" w:eastAsia="Times New Roman" w:hAnsi="Courier New" w:cs="Times New Roman"/>
      <w:sz w:val="20"/>
      <w:szCs w:val="20"/>
      <w:lang w:eastAsia="ru-RU"/>
    </w:rPr>
  </w:style>
  <w:style w:type="character" w:customStyle="1" w:styleId="1d">
    <w:name w:val="Текст Знак1"/>
    <w:basedOn w:val="a0"/>
    <w:link w:val="af4"/>
    <w:uiPriority w:val="99"/>
    <w:rsid w:val="001B09EA"/>
    <w:rPr>
      <w:rFonts w:ascii="Courier New" w:eastAsia="Times New Roman" w:hAnsi="Courier New" w:cs="Times New Roman"/>
      <w:sz w:val="20"/>
      <w:szCs w:val="20"/>
      <w:lang w:eastAsia="ru-RU"/>
    </w:rPr>
  </w:style>
  <w:style w:type="paragraph" w:customStyle="1" w:styleId="Style23">
    <w:name w:val="Style23"/>
    <w:basedOn w:val="a"/>
    <w:uiPriority w:val="99"/>
    <w:rsid w:val="001B09EA"/>
    <w:pPr>
      <w:widowControl w:val="0"/>
      <w:autoSpaceDE w:val="0"/>
      <w:autoSpaceDN w:val="0"/>
      <w:adjustRightInd w:val="0"/>
      <w:spacing w:after="0" w:line="173" w:lineRule="exact"/>
      <w:jc w:val="center"/>
    </w:pPr>
    <w:rPr>
      <w:rFonts w:ascii="Times New Roman" w:eastAsia="Times New Roman" w:hAnsi="Times New Roman" w:cs="Times New Roman"/>
      <w:sz w:val="24"/>
      <w:szCs w:val="24"/>
      <w:lang w:eastAsia="ru-RU"/>
    </w:rPr>
  </w:style>
  <w:style w:type="character" w:customStyle="1" w:styleId="FontStyle137">
    <w:name w:val="Font Style137"/>
    <w:uiPriority w:val="99"/>
    <w:rsid w:val="001B09EA"/>
    <w:rPr>
      <w:rFonts w:ascii="Times New Roman" w:hAnsi="Times New Roman" w:cs="Times New Roman"/>
      <w:b/>
      <w:bCs/>
      <w:sz w:val="16"/>
      <w:szCs w:val="16"/>
    </w:rPr>
  </w:style>
  <w:style w:type="paragraph" w:styleId="af5">
    <w:name w:val="List Paragraph"/>
    <w:basedOn w:val="a"/>
    <w:uiPriority w:val="99"/>
    <w:qFormat/>
    <w:rsid w:val="001B09EA"/>
    <w:pPr>
      <w:ind w:left="720"/>
      <w:contextualSpacing/>
    </w:pPr>
    <w:rPr>
      <w:rFonts w:ascii="Calibri" w:eastAsia="MS Mincho" w:hAnsi="Calibri" w:cs="Times New Roman"/>
      <w:lang w:eastAsia="ru-RU"/>
    </w:rPr>
  </w:style>
  <w:style w:type="paragraph" w:styleId="23">
    <w:name w:val="Body Text 2"/>
    <w:basedOn w:val="a"/>
    <w:link w:val="211"/>
    <w:uiPriority w:val="99"/>
    <w:rsid w:val="001B09EA"/>
    <w:pPr>
      <w:suppressAutoHyphens/>
      <w:spacing w:after="120" w:line="480" w:lineRule="auto"/>
    </w:pPr>
    <w:rPr>
      <w:rFonts w:ascii="Calibri" w:eastAsia="MS Mincho" w:hAnsi="Calibri" w:cs="Calibri"/>
      <w:lang w:eastAsia="ar-SA"/>
    </w:rPr>
  </w:style>
  <w:style w:type="character" w:customStyle="1" w:styleId="211">
    <w:name w:val="Основной текст 2 Знак1"/>
    <w:basedOn w:val="a0"/>
    <w:link w:val="23"/>
    <w:uiPriority w:val="99"/>
    <w:rsid w:val="001B09EA"/>
    <w:rPr>
      <w:rFonts w:ascii="Calibri" w:eastAsia="MS Mincho" w:hAnsi="Calibri" w:cs="Calibri"/>
      <w:lang w:eastAsia="ar-SA"/>
    </w:rPr>
  </w:style>
  <w:style w:type="character" w:styleId="af6">
    <w:name w:val="page number"/>
    <w:uiPriority w:val="99"/>
    <w:rsid w:val="001B09EA"/>
    <w:rPr>
      <w:rFonts w:cs="Times New Roman"/>
    </w:rPr>
  </w:style>
  <w:style w:type="paragraph" w:customStyle="1" w:styleId="text">
    <w:name w:val="text"/>
    <w:basedOn w:val="a"/>
    <w:uiPriority w:val="99"/>
    <w:rsid w:val="001B09EA"/>
    <w:pPr>
      <w:spacing w:before="100" w:beforeAutospacing="1" w:after="100" w:afterAutospacing="1" w:line="240" w:lineRule="auto"/>
    </w:pPr>
    <w:rPr>
      <w:rFonts w:ascii="Verdana" w:eastAsia="Times New Roman" w:hAnsi="Verdana" w:cs="Times New Roman"/>
      <w:sz w:val="19"/>
      <w:szCs w:val="19"/>
      <w:lang w:eastAsia="ru-RU"/>
    </w:rPr>
  </w:style>
  <w:style w:type="character" w:styleId="af7">
    <w:name w:val="Strong"/>
    <w:uiPriority w:val="22"/>
    <w:qFormat/>
    <w:rsid w:val="001B09EA"/>
    <w:rPr>
      <w:rFonts w:cs="Times New Roman"/>
      <w:b/>
      <w:bCs/>
    </w:rPr>
  </w:style>
  <w:style w:type="paragraph" w:styleId="af8">
    <w:name w:val="header"/>
    <w:basedOn w:val="a"/>
    <w:link w:val="af9"/>
    <w:uiPriority w:val="99"/>
    <w:rsid w:val="001B09E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9">
    <w:name w:val="Верхний колонтитул Знак"/>
    <w:basedOn w:val="a0"/>
    <w:link w:val="af8"/>
    <w:uiPriority w:val="99"/>
    <w:rsid w:val="001B09EA"/>
    <w:rPr>
      <w:rFonts w:ascii="Times New Roman" w:eastAsia="Times New Roman" w:hAnsi="Times New Roman" w:cs="Times New Roman"/>
      <w:sz w:val="24"/>
      <w:szCs w:val="24"/>
      <w:lang w:eastAsia="ru-RU"/>
    </w:rPr>
  </w:style>
  <w:style w:type="paragraph" w:styleId="afa">
    <w:name w:val="Balloon Text"/>
    <w:basedOn w:val="a"/>
    <w:link w:val="afb"/>
    <w:uiPriority w:val="99"/>
    <w:semiHidden/>
    <w:rsid w:val="001B09EA"/>
    <w:pPr>
      <w:spacing w:after="0" w:line="240" w:lineRule="auto"/>
    </w:pPr>
    <w:rPr>
      <w:rFonts w:ascii="Tahoma" w:eastAsia="MS Mincho" w:hAnsi="Tahoma" w:cs="Tahoma"/>
      <w:sz w:val="16"/>
      <w:szCs w:val="16"/>
      <w:lang w:eastAsia="ru-RU"/>
    </w:rPr>
  </w:style>
  <w:style w:type="character" w:customStyle="1" w:styleId="afb">
    <w:name w:val="Текст выноски Знак"/>
    <w:basedOn w:val="a0"/>
    <w:link w:val="afa"/>
    <w:uiPriority w:val="99"/>
    <w:semiHidden/>
    <w:rsid w:val="001B09EA"/>
    <w:rPr>
      <w:rFonts w:ascii="Tahoma" w:eastAsia="MS Mincho" w:hAnsi="Tahoma" w:cs="Tahoma"/>
      <w:sz w:val="16"/>
      <w:szCs w:val="16"/>
      <w:lang w:eastAsia="ru-RU"/>
    </w:rPr>
  </w:style>
  <w:style w:type="paragraph" w:customStyle="1" w:styleId="03">
    <w:name w:val="_з03_прил"/>
    <w:basedOn w:val="a"/>
    <w:uiPriority w:val="99"/>
    <w:rsid w:val="001B09EA"/>
    <w:pPr>
      <w:keepNext/>
      <w:keepLines/>
      <w:suppressAutoHyphens/>
      <w:spacing w:after="0" w:line="240" w:lineRule="auto"/>
      <w:jc w:val="right"/>
      <w:outlineLvl w:val="1"/>
    </w:pPr>
    <w:rPr>
      <w:rFonts w:ascii="Times New Roman" w:eastAsia="Times New Roman" w:hAnsi="Times New Roman" w:cs="Times New Roman"/>
      <w:b/>
      <w:bCs/>
      <w:sz w:val="28"/>
      <w:szCs w:val="28"/>
      <w:lang w:eastAsia="ru-RU"/>
    </w:rPr>
  </w:style>
  <w:style w:type="character" w:customStyle="1" w:styleId="FontStyle12">
    <w:name w:val="Font Style12"/>
    <w:uiPriority w:val="99"/>
    <w:rsid w:val="001B09EA"/>
    <w:rPr>
      <w:rFonts w:ascii="Times New Roman" w:hAnsi="Times New Roman"/>
      <w:sz w:val="26"/>
    </w:rPr>
  </w:style>
  <w:style w:type="paragraph" w:styleId="24">
    <w:name w:val="List 2"/>
    <w:basedOn w:val="a"/>
    <w:uiPriority w:val="99"/>
    <w:rsid w:val="001B09EA"/>
    <w:pPr>
      <w:spacing w:after="0" w:line="240" w:lineRule="auto"/>
      <w:ind w:left="566" w:hanging="283"/>
    </w:pPr>
    <w:rPr>
      <w:rFonts w:ascii="Times New Roman" w:eastAsia="Times New Roman" w:hAnsi="Times New Roman" w:cs="Times New Roman"/>
      <w:sz w:val="20"/>
      <w:szCs w:val="20"/>
      <w:lang w:eastAsia="ru-RU"/>
    </w:rPr>
  </w:style>
  <w:style w:type="paragraph" w:customStyle="1" w:styleId="ConsPlusCell">
    <w:name w:val="ConsPlusCell"/>
    <w:uiPriority w:val="99"/>
    <w:rsid w:val="001B09EA"/>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ConsPlusTitle">
    <w:name w:val="ConsPlusTitle"/>
    <w:uiPriority w:val="99"/>
    <w:rsid w:val="001B09EA"/>
    <w:pPr>
      <w:widowControl w:val="0"/>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table" w:styleId="afc">
    <w:name w:val="Table Grid"/>
    <w:basedOn w:val="a1"/>
    <w:uiPriority w:val="99"/>
    <w:rsid w:val="001B09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rmal (Web)"/>
    <w:basedOn w:val="a"/>
    <w:uiPriority w:val="99"/>
    <w:rsid w:val="001B0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nformat">
    <w:name w:val="ConsPlusNonformat"/>
    <w:uiPriority w:val="99"/>
    <w:rsid w:val="001B09EA"/>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Normal">
    <w:name w:val="ConsPlusNormal"/>
    <w:uiPriority w:val="99"/>
    <w:rsid w:val="001B09EA"/>
    <w:pPr>
      <w:autoSpaceDE w:val="0"/>
      <w:autoSpaceDN w:val="0"/>
      <w:adjustRightInd w:val="0"/>
      <w:spacing w:after="0" w:line="240" w:lineRule="auto"/>
    </w:pPr>
    <w:rPr>
      <w:rFonts w:ascii="Arial" w:eastAsia="Times New Roman" w:hAnsi="Arial" w:cs="Arial"/>
      <w:sz w:val="20"/>
      <w:szCs w:val="20"/>
      <w:lang w:eastAsia="ru-RU"/>
    </w:rPr>
  </w:style>
  <w:style w:type="character" w:customStyle="1" w:styleId="googqs-tidbit-0">
    <w:name w:val="goog_qs-tidbit-0"/>
    <w:uiPriority w:val="99"/>
    <w:rsid w:val="001B09EA"/>
    <w:rPr>
      <w:rFonts w:cs="Times New Roman"/>
    </w:rPr>
  </w:style>
  <w:style w:type="character" w:customStyle="1" w:styleId="mw-headline">
    <w:name w:val="mw-headline"/>
    <w:rsid w:val="001B09EA"/>
    <w:rPr>
      <w:rFonts w:cs="Times New Roman"/>
    </w:rPr>
  </w:style>
  <w:style w:type="character" w:customStyle="1" w:styleId="ft">
    <w:name w:val="ft"/>
    <w:uiPriority w:val="99"/>
    <w:rsid w:val="001B09EA"/>
    <w:rPr>
      <w:rFonts w:cs="Times New Roman"/>
    </w:rPr>
  </w:style>
  <w:style w:type="paragraph" w:customStyle="1" w:styleId="afe">
    <w:name w:val="Текст доклада"/>
    <w:basedOn w:val="31"/>
    <w:link w:val="aff"/>
    <w:uiPriority w:val="99"/>
    <w:rsid w:val="001B09EA"/>
    <w:pPr>
      <w:spacing w:after="0"/>
      <w:ind w:left="0" w:firstLine="709"/>
      <w:jc w:val="both"/>
    </w:pPr>
    <w:rPr>
      <w:rFonts w:eastAsia="Calibri"/>
      <w:sz w:val="24"/>
      <w:szCs w:val="20"/>
    </w:rPr>
  </w:style>
  <w:style w:type="character" w:customStyle="1" w:styleId="aff">
    <w:name w:val="Текст доклада Знак"/>
    <w:link w:val="afe"/>
    <w:uiPriority w:val="99"/>
    <w:locked/>
    <w:rsid w:val="001B09EA"/>
    <w:rPr>
      <w:rFonts w:ascii="Times New Roman" w:eastAsia="Calibri" w:hAnsi="Times New Roman" w:cs="Times New Roman"/>
      <w:sz w:val="24"/>
      <w:szCs w:val="20"/>
      <w:lang w:eastAsia="ru-RU"/>
    </w:rPr>
  </w:style>
  <w:style w:type="paragraph" w:styleId="31">
    <w:name w:val="Body Text Indent 3"/>
    <w:basedOn w:val="a"/>
    <w:link w:val="32"/>
    <w:uiPriority w:val="99"/>
    <w:rsid w:val="001B09EA"/>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uiPriority w:val="99"/>
    <w:rsid w:val="001B09EA"/>
    <w:rPr>
      <w:rFonts w:ascii="Times New Roman" w:eastAsia="Times New Roman" w:hAnsi="Times New Roman" w:cs="Times New Roman"/>
      <w:sz w:val="16"/>
      <w:szCs w:val="16"/>
      <w:lang w:eastAsia="ru-RU"/>
    </w:rPr>
  </w:style>
  <w:style w:type="paragraph" w:styleId="33">
    <w:name w:val="Body Text 3"/>
    <w:basedOn w:val="a"/>
    <w:link w:val="34"/>
    <w:uiPriority w:val="99"/>
    <w:rsid w:val="001B09EA"/>
    <w:pPr>
      <w:spacing w:after="120" w:line="240" w:lineRule="auto"/>
    </w:pPr>
    <w:rPr>
      <w:rFonts w:ascii="Times New Roman" w:eastAsia="Times New Roman" w:hAnsi="Times New Roman" w:cs="Times New Roman"/>
      <w:sz w:val="16"/>
      <w:szCs w:val="16"/>
      <w:lang w:eastAsia="ru-RU"/>
    </w:rPr>
  </w:style>
  <w:style w:type="character" w:customStyle="1" w:styleId="34">
    <w:name w:val="Основной текст 3 Знак"/>
    <w:basedOn w:val="a0"/>
    <w:link w:val="33"/>
    <w:uiPriority w:val="99"/>
    <w:rsid w:val="001B09EA"/>
    <w:rPr>
      <w:rFonts w:ascii="Times New Roman" w:eastAsia="Times New Roman" w:hAnsi="Times New Roman" w:cs="Times New Roman"/>
      <w:sz w:val="16"/>
      <w:szCs w:val="16"/>
      <w:lang w:eastAsia="ru-RU"/>
    </w:rPr>
  </w:style>
  <w:style w:type="character" w:customStyle="1" w:styleId="spelle">
    <w:name w:val="spelle"/>
    <w:uiPriority w:val="99"/>
    <w:rsid w:val="001B09EA"/>
    <w:rPr>
      <w:rFonts w:cs="Times New Roman"/>
    </w:rPr>
  </w:style>
  <w:style w:type="character" w:customStyle="1" w:styleId="grame">
    <w:name w:val="grame"/>
    <w:uiPriority w:val="99"/>
    <w:rsid w:val="001B09EA"/>
    <w:rPr>
      <w:rFonts w:cs="Times New Roman"/>
    </w:rPr>
  </w:style>
  <w:style w:type="paragraph" w:customStyle="1" w:styleId="ConsNormal">
    <w:name w:val="ConsNormal"/>
    <w:uiPriority w:val="99"/>
    <w:rsid w:val="001B09EA"/>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pple-converted-space">
    <w:name w:val="apple-converted-space"/>
    <w:uiPriority w:val="99"/>
    <w:rsid w:val="001B09EA"/>
    <w:rPr>
      <w:rFonts w:cs="Times New Roman"/>
    </w:rPr>
  </w:style>
  <w:style w:type="paragraph" w:customStyle="1" w:styleId="txt">
    <w:name w:val="txt"/>
    <w:basedOn w:val="a"/>
    <w:rsid w:val="001B09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0">
    <w:name w:val="Block Text"/>
    <w:basedOn w:val="a"/>
    <w:uiPriority w:val="99"/>
    <w:rsid w:val="001B09EA"/>
    <w:pPr>
      <w:spacing w:after="0" w:line="240" w:lineRule="auto"/>
      <w:ind w:left="142" w:right="-284"/>
      <w:jc w:val="both"/>
    </w:pPr>
    <w:rPr>
      <w:rFonts w:ascii="Times New Roman" w:eastAsia="Calibri" w:hAnsi="Times New Roman" w:cs="Times New Roman"/>
      <w:sz w:val="28"/>
      <w:szCs w:val="20"/>
      <w:lang w:eastAsia="ru-RU"/>
    </w:rPr>
  </w:style>
  <w:style w:type="numbering" w:customStyle="1" w:styleId="1">
    <w:name w:val="Стиль1"/>
    <w:rsid w:val="001B09EA"/>
    <w:pPr>
      <w:numPr>
        <w:numId w:val="2"/>
      </w:numPr>
    </w:pPr>
  </w:style>
  <w:style w:type="character" w:customStyle="1" w:styleId="FontStyle11">
    <w:name w:val="Font Style11"/>
    <w:rsid w:val="001B09EA"/>
    <w:rPr>
      <w:rFonts w:ascii="Times New Roman" w:hAnsi="Times New Roman" w:cs="Times New Roman"/>
      <w:sz w:val="26"/>
      <w:szCs w:val="26"/>
    </w:rPr>
  </w:style>
  <w:style w:type="paragraph" w:styleId="HTML">
    <w:name w:val="HTML Preformatted"/>
    <w:basedOn w:val="a"/>
    <w:link w:val="HTML0"/>
    <w:uiPriority w:val="99"/>
    <w:unhideWhenUsed/>
    <w:rsid w:val="0021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1692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940">
      <w:bodyDiv w:val="1"/>
      <w:marLeft w:val="0"/>
      <w:marRight w:val="0"/>
      <w:marTop w:val="0"/>
      <w:marBottom w:val="0"/>
      <w:divBdr>
        <w:top w:val="none" w:sz="0" w:space="0" w:color="auto"/>
        <w:left w:val="none" w:sz="0" w:space="0" w:color="auto"/>
        <w:bottom w:val="none" w:sz="0" w:space="0" w:color="auto"/>
        <w:right w:val="none" w:sz="0" w:space="0" w:color="auto"/>
      </w:divBdr>
      <w:divsChild>
        <w:div w:id="294406260">
          <w:marLeft w:val="0"/>
          <w:marRight w:val="0"/>
          <w:marTop w:val="0"/>
          <w:marBottom w:val="0"/>
          <w:divBdr>
            <w:top w:val="none" w:sz="0" w:space="0" w:color="auto"/>
            <w:left w:val="none" w:sz="0" w:space="0" w:color="auto"/>
            <w:bottom w:val="none" w:sz="0" w:space="0" w:color="auto"/>
            <w:right w:val="none" w:sz="0" w:space="0" w:color="auto"/>
          </w:divBdr>
          <w:divsChild>
            <w:div w:id="1965572318">
              <w:marLeft w:val="0"/>
              <w:marRight w:val="0"/>
              <w:marTop w:val="0"/>
              <w:marBottom w:val="0"/>
              <w:divBdr>
                <w:top w:val="none" w:sz="0" w:space="0" w:color="auto"/>
                <w:left w:val="none" w:sz="0" w:space="0" w:color="auto"/>
                <w:bottom w:val="none" w:sz="0" w:space="0" w:color="auto"/>
                <w:right w:val="none" w:sz="0" w:space="0" w:color="auto"/>
              </w:divBdr>
            </w:div>
          </w:divsChild>
        </w:div>
        <w:div w:id="1553230969">
          <w:marLeft w:val="0"/>
          <w:marRight w:val="0"/>
          <w:marTop w:val="0"/>
          <w:marBottom w:val="0"/>
          <w:divBdr>
            <w:top w:val="none" w:sz="0" w:space="0" w:color="auto"/>
            <w:left w:val="none" w:sz="0" w:space="0" w:color="auto"/>
            <w:bottom w:val="none" w:sz="0" w:space="0" w:color="auto"/>
            <w:right w:val="none" w:sz="0" w:space="0" w:color="auto"/>
          </w:divBdr>
          <w:divsChild>
            <w:div w:id="716903654">
              <w:marLeft w:val="0"/>
              <w:marRight w:val="0"/>
              <w:marTop w:val="0"/>
              <w:marBottom w:val="0"/>
              <w:divBdr>
                <w:top w:val="none" w:sz="0" w:space="0" w:color="auto"/>
                <w:left w:val="none" w:sz="0" w:space="0" w:color="auto"/>
                <w:bottom w:val="none" w:sz="0" w:space="0" w:color="auto"/>
                <w:right w:val="none" w:sz="0" w:space="0" w:color="auto"/>
              </w:divBdr>
            </w:div>
          </w:divsChild>
        </w:div>
        <w:div w:id="1999112987">
          <w:marLeft w:val="0"/>
          <w:marRight w:val="0"/>
          <w:marTop w:val="0"/>
          <w:marBottom w:val="0"/>
          <w:divBdr>
            <w:top w:val="none" w:sz="0" w:space="0" w:color="auto"/>
            <w:left w:val="none" w:sz="0" w:space="0" w:color="auto"/>
            <w:bottom w:val="none" w:sz="0" w:space="0" w:color="auto"/>
            <w:right w:val="none" w:sz="0" w:space="0" w:color="auto"/>
          </w:divBdr>
          <w:divsChild>
            <w:div w:id="2070029761">
              <w:marLeft w:val="0"/>
              <w:marRight w:val="0"/>
              <w:marTop w:val="0"/>
              <w:marBottom w:val="0"/>
              <w:divBdr>
                <w:top w:val="none" w:sz="0" w:space="0" w:color="auto"/>
                <w:left w:val="none" w:sz="0" w:space="0" w:color="auto"/>
                <w:bottom w:val="none" w:sz="0" w:space="0" w:color="auto"/>
                <w:right w:val="none" w:sz="0" w:space="0" w:color="auto"/>
              </w:divBdr>
            </w:div>
          </w:divsChild>
        </w:div>
        <w:div w:id="647707266">
          <w:marLeft w:val="0"/>
          <w:marRight w:val="0"/>
          <w:marTop w:val="0"/>
          <w:marBottom w:val="0"/>
          <w:divBdr>
            <w:top w:val="none" w:sz="0" w:space="0" w:color="auto"/>
            <w:left w:val="none" w:sz="0" w:space="0" w:color="auto"/>
            <w:bottom w:val="none" w:sz="0" w:space="0" w:color="auto"/>
            <w:right w:val="none" w:sz="0" w:space="0" w:color="auto"/>
          </w:divBdr>
          <w:divsChild>
            <w:div w:id="131026347">
              <w:marLeft w:val="0"/>
              <w:marRight w:val="0"/>
              <w:marTop w:val="0"/>
              <w:marBottom w:val="0"/>
              <w:divBdr>
                <w:top w:val="none" w:sz="0" w:space="0" w:color="auto"/>
                <w:left w:val="none" w:sz="0" w:space="0" w:color="auto"/>
                <w:bottom w:val="none" w:sz="0" w:space="0" w:color="auto"/>
                <w:right w:val="none" w:sz="0" w:space="0" w:color="auto"/>
              </w:divBdr>
            </w:div>
          </w:divsChild>
        </w:div>
        <w:div w:id="502476105">
          <w:marLeft w:val="0"/>
          <w:marRight w:val="0"/>
          <w:marTop w:val="0"/>
          <w:marBottom w:val="0"/>
          <w:divBdr>
            <w:top w:val="none" w:sz="0" w:space="0" w:color="auto"/>
            <w:left w:val="none" w:sz="0" w:space="0" w:color="auto"/>
            <w:bottom w:val="none" w:sz="0" w:space="0" w:color="auto"/>
            <w:right w:val="none" w:sz="0" w:space="0" w:color="auto"/>
          </w:divBdr>
          <w:divsChild>
            <w:div w:id="806435157">
              <w:marLeft w:val="0"/>
              <w:marRight w:val="0"/>
              <w:marTop w:val="0"/>
              <w:marBottom w:val="0"/>
              <w:divBdr>
                <w:top w:val="none" w:sz="0" w:space="0" w:color="auto"/>
                <w:left w:val="none" w:sz="0" w:space="0" w:color="auto"/>
                <w:bottom w:val="none" w:sz="0" w:space="0" w:color="auto"/>
                <w:right w:val="none" w:sz="0" w:space="0" w:color="auto"/>
              </w:divBdr>
            </w:div>
          </w:divsChild>
        </w:div>
        <w:div w:id="224028246">
          <w:marLeft w:val="0"/>
          <w:marRight w:val="0"/>
          <w:marTop w:val="0"/>
          <w:marBottom w:val="0"/>
          <w:divBdr>
            <w:top w:val="none" w:sz="0" w:space="0" w:color="auto"/>
            <w:left w:val="none" w:sz="0" w:space="0" w:color="auto"/>
            <w:bottom w:val="none" w:sz="0" w:space="0" w:color="auto"/>
            <w:right w:val="none" w:sz="0" w:space="0" w:color="auto"/>
          </w:divBdr>
          <w:divsChild>
            <w:div w:id="1564020137">
              <w:marLeft w:val="0"/>
              <w:marRight w:val="0"/>
              <w:marTop w:val="0"/>
              <w:marBottom w:val="0"/>
              <w:divBdr>
                <w:top w:val="none" w:sz="0" w:space="0" w:color="auto"/>
                <w:left w:val="none" w:sz="0" w:space="0" w:color="auto"/>
                <w:bottom w:val="none" w:sz="0" w:space="0" w:color="auto"/>
                <w:right w:val="none" w:sz="0" w:space="0" w:color="auto"/>
              </w:divBdr>
            </w:div>
          </w:divsChild>
        </w:div>
        <w:div w:id="14427385">
          <w:marLeft w:val="0"/>
          <w:marRight w:val="0"/>
          <w:marTop w:val="0"/>
          <w:marBottom w:val="0"/>
          <w:divBdr>
            <w:top w:val="none" w:sz="0" w:space="0" w:color="auto"/>
            <w:left w:val="none" w:sz="0" w:space="0" w:color="auto"/>
            <w:bottom w:val="none" w:sz="0" w:space="0" w:color="auto"/>
            <w:right w:val="none" w:sz="0" w:space="0" w:color="auto"/>
          </w:divBdr>
          <w:divsChild>
            <w:div w:id="553857207">
              <w:marLeft w:val="0"/>
              <w:marRight w:val="0"/>
              <w:marTop w:val="0"/>
              <w:marBottom w:val="0"/>
              <w:divBdr>
                <w:top w:val="none" w:sz="0" w:space="0" w:color="auto"/>
                <w:left w:val="none" w:sz="0" w:space="0" w:color="auto"/>
                <w:bottom w:val="none" w:sz="0" w:space="0" w:color="auto"/>
                <w:right w:val="none" w:sz="0" w:space="0" w:color="auto"/>
              </w:divBdr>
            </w:div>
          </w:divsChild>
        </w:div>
        <w:div w:id="39131695">
          <w:marLeft w:val="0"/>
          <w:marRight w:val="0"/>
          <w:marTop w:val="0"/>
          <w:marBottom w:val="0"/>
          <w:divBdr>
            <w:top w:val="none" w:sz="0" w:space="0" w:color="auto"/>
            <w:left w:val="none" w:sz="0" w:space="0" w:color="auto"/>
            <w:bottom w:val="none" w:sz="0" w:space="0" w:color="auto"/>
            <w:right w:val="none" w:sz="0" w:space="0" w:color="auto"/>
          </w:divBdr>
          <w:divsChild>
            <w:div w:id="20594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063">
      <w:bodyDiv w:val="1"/>
      <w:marLeft w:val="0"/>
      <w:marRight w:val="0"/>
      <w:marTop w:val="0"/>
      <w:marBottom w:val="0"/>
      <w:divBdr>
        <w:top w:val="none" w:sz="0" w:space="0" w:color="auto"/>
        <w:left w:val="none" w:sz="0" w:space="0" w:color="auto"/>
        <w:bottom w:val="none" w:sz="0" w:space="0" w:color="auto"/>
        <w:right w:val="none" w:sz="0" w:space="0" w:color="auto"/>
      </w:divBdr>
      <w:divsChild>
        <w:div w:id="775171389">
          <w:marLeft w:val="0"/>
          <w:marRight w:val="0"/>
          <w:marTop w:val="0"/>
          <w:marBottom w:val="0"/>
          <w:divBdr>
            <w:top w:val="none" w:sz="0" w:space="0" w:color="auto"/>
            <w:left w:val="none" w:sz="0" w:space="0" w:color="auto"/>
            <w:bottom w:val="none" w:sz="0" w:space="0" w:color="auto"/>
            <w:right w:val="none" w:sz="0" w:space="0" w:color="auto"/>
          </w:divBdr>
        </w:div>
      </w:divsChild>
    </w:div>
    <w:div w:id="508907838">
      <w:bodyDiv w:val="1"/>
      <w:marLeft w:val="0"/>
      <w:marRight w:val="0"/>
      <w:marTop w:val="0"/>
      <w:marBottom w:val="0"/>
      <w:divBdr>
        <w:top w:val="none" w:sz="0" w:space="0" w:color="auto"/>
        <w:left w:val="none" w:sz="0" w:space="0" w:color="auto"/>
        <w:bottom w:val="none" w:sz="0" w:space="0" w:color="auto"/>
        <w:right w:val="none" w:sz="0" w:space="0" w:color="auto"/>
      </w:divBdr>
    </w:div>
    <w:div w:id="1171799072">
      <w:bodyDiv w:val="1"/>
      <w:marLeft w:val="0"/>
      <w:marRight w:val="0"/>
      <w:marTop w:val="0"/>
      <w:marBottom w:val="0"/>
      <w:divBdr>
        <w:top w:val="none" w:sz="0" w:space="0" w:color="auto"/>
        <w:left w:val="none" w:sz="0" w:space="0" w:color="auto"/>
        <w:bottom w:val="none" w:sz="0" w:space="0" w:color="auto"/>
        <w:right w:val="none" w:sz="0" w:space="0" w:color="auto"/>
      </w:divBdr>
      <w:divsChild>
        <w:div w:id="1204172512">
          <w:marLeft w:val="0"/>
          <w:marRight w:val="0"/>
          <w:marTop w:val="0"/>
          <w:marBottom w:val="0"/>
          <w:divBdr>
            <w:top w:val="none" w:sz="0" w:space="0" w:color="auto"/>
            <w:left w:val="none" w:sz="0" w:space="0" w:color="auto"/>
            <w:bottom w:val="none" w:sz="0" w:space="0" w:color="auto"/>
            <w:right w:val="none" w:sz="0" w:space="0" w:color="auto"/>
          </w:divBdr>
        </w:div>
      </w:divsChild>
    </w:div>
    <w:div w:id="1188367350">
      <w:bodyDiv w:val="1"/>
      <w:marLeft w:val="0"/>
      <w:marRight w:val="0"/>
      <w:marTop w:val="0"/>
      <w:marBottom w:val="0"/>
      <w:divBdr>
        <w:top w:val="none" w:sz="0" w:space="0" w:color="auto"/>
        <w:left w:val="none" w:sz="0" w:space="0" w:color="auto"/>
        <w:bottom w:val="none" w:sz="0" w:space="0" w:color="auto"/>
        <w:right w:val="none" w:sz="0" w:space="0" w:color="auto"/>
      </w:divBdr>
      <w:divsChild>
        <w:div w:id="843711190">
          <w:marLeft w:val="0"/>
          <w:marRight w:val="0"/>
          <w:marTop w:val="0"/>
          <w:marBottom w:val="0"/>
          <w:divBdr>
            <w:top w:val="none" w:sz="0" w:space="0" w:color="auto"/>
            <w:left w:val="none" w:sz="0" w:space="0" w:color="auto"/>
            <w:bottom w:val="none" w:sz="0" w:space="0" w:color="auto"/>
            <w:right w:val="none" w:sz="0" w:space="0" w:color="auto"/>
          </w:divBdr>
        </w:div>
      </w:divsChild>
    </w:div>
    <w:div w:id="1609124435">
      <w:bodyDiv w:val="1"/>
      <w:marLeft w:val="0"/>
      <w:marRight w:val="0"/>
      <w:marTop w:val="0"/>
      <w:marBottom w:val="0"/>
      <w:divBdr>
        <w:top w:val="none" w:sz="0" w:space="0" w:color="auto"/>
        <w:left w:val="none" w:sz="0" w:space="0" w:color="auto"/>
        <w:bottom w:val="none" w:sz="0" w:space="0" w:color="auto"/>
        <w:right w:val="none" w:sz="0" w:space="0" w:color="auto"/>
      </w:divBdr>
    </w:div>
    <w:div w:id="1617101396">
      <w:bodyDiv w:val="1"/>
      <w:marLeft w:val="0"/>
      <w:marRight w:val="0"/>
      <w:marTop w:val="0"/>
      <w:marBottom w:val="0"/>
      <w:divBdr>
        <w:top w:val="none" w:sz="0" w:space="0" w:color="auto"/>
        <w:left w:val="none" w:sz="0" w:space="0" w:color="auto"/>
        <w:bottom w:val="none" w:sz="0" w:space="0" w:color="auto"/>
        <w:right w:val="none" w:sz="0" w:space="0" w:color="auto"/>
      </w:divBdr>
    </w:div>
    <w:div w:id="1810050839">
      <w:bodyDiv w:val="1"/>
      <w:marLeft w:val="0"/>
      <w:marRight w:val="0"/>
      <w:marTop w:val="0"/>
      <w:marBottom w:val="0"/>
      <w:divBdr>
        <w:top w:val="none" w:sz="0" w:space="0" w:color="auto"/>
        <w:left w:val="none" w:sz="0" w:space="0" w:color="auto"/>
        <w:bottom w:val="none" w:sz="0" w:space="0" w:color="auto"/>
        <w:right w:val="none" w:sz="0" w:space="0" w:color="auto"/>
      </w:divBdr>
    </w:div>
    <w:div w:id="1903637095">
      <w:bodyDiv w:val="1"/>
      <w:marLeft w:val="0"/>
      <w:marRight w:val="0"/>
      <w:marTop w:val="0"/>
      <w:marBottom w:val="0"/>
      <w:divBdr>
        <w:top w:val="none" w:sz="0" w:space="0" w:color="auto"/>
        <w:left w:val="none" w:sz="0" w:space="0" w:color="auto"/>
        <w:bottom w:val="none" w:sz="0" w:space="0" w:color="auto"/>
        <w:right w:val="none" w:sz="0" w:space="0" w:color="auto"/>
      </w:divBdr>
    </w:div>
    <w:div w:id="1979870782">
      <w:bodyDiv w:val="1"/>
      <w:marLeft w:val="0"/>
      <w:marRight w:val="0"/>
      <w:marTop w:val="0"/>
      <w:marBottom w:val="0"/>
      <w:divBdr>
        <w:top w:val="none" w:sz="0" w:space="0" w:color="auto"/>
        <w:left w:val="none" w:sz="0" w:space="0" w:color="auto"/>
        <w:bottom w:val="none" w:sz="0" w:space="0" w:color="auto"/>
        <w:right w:val="none" w:sz="0" w:space="0" w:color="auto"/>
      </w:divBdr>
    </w:div>
    <w:div w:id="2042515648">
      <w:bodyDiv w:val="1"/>
      <w:marLeft w:val="0"/>
      <w:marRight w:val="0"/>
      <w:marTop w:val="0"/>
      <w:marBottom w:val="0"/>
      <w:divBdr>
        <w:top w:val="none" w:sz="0" w:space="0" w:color="auto"/>
        <w:left w:val="none" w:sz="0" w:space="0" w:color="auto"/>
        <w:bottom w:val="none" w:sz="0" w:space="0" w:color="auto"/>
        <w:right w:val="none" w:sz="0" w:space="0" w:color="auto"/>
      </w:divBdr>
    </w:div>
    <w:div w:id="20476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rasgmu.ru/index.php?page%5bcommon%5d=elib&amp;cat=catalog&amp;res_id=24831" TargetMode="External"/><Relationship Id="rId3" Type="http://schemas.openxmlformats.org/officeDocument/2006/relationships/styles" Target="styles.xml"/><Relationship Id="rId7" Type="http://schemas.openxmlformats.org/officeDocument/2006/relationships/hyperlink" Target="http://krasgmu.ru/index.php?page%5bcommon%5d=elib&amp;cat=catalog&amp;res_id=2473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98E10-3CA9-4F01-A49C-9935B574D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9417</Words>
  <Characters>53677</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ИвановаОЮ</dc:creator>
  <cp:lastModifiedBy> Куркатов</cp:lastModifiedBy>
  <cp:revision>7</cp:revision>
  <cp:lastPrinted>2015-10-17T03:04:00Z</cp:lastPrinted>
  <dcterms:created xsi:type="dcterms:W3CDTF">2016-06-09T02:19:00Z</dcterms:created>
  <dcterms:modified xsi:type="dcterms:W3CDTF">2016-08-23T01:52:00Z</dcterms:modified>
</cp:coreProperties>
</file>