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同类开源方案调研报告</w:t>
      </w:r>
    </w:p>
    <w:p/>
    <w:p>
      <w:pPr>
        <w:jc w:val="center"/>
      </w:pPr>
      <w:r>
        <w:rPr>
          <w:rFonts w:ascii="黑体" w:hAnsi="黑体" w:eastAsia="黑体"/>
          <w:sz w:val="36"/>
        </w:rPr>
        <w:t>课题10：实体链接与知识对齐智能体</w:t>
      </w:r>
    </w:p>
    <w:p/>
    <w:p>
      <w:pPr>
        <w:jc w:val="center"/>
      </w:pPr>
      <w:r>
        <w:rPr>
          <w:rFonts w:ascii="宋体" w:hAnsi="宋体" w:eastAsia="宋体"/>
          <w:sz w:val="28"/>
        </w:rPr>
        <w:t>调研日期：2026年06月26日</w:t>
      </w:r>
    </w:p>
    <w:p>
      <w:pPr>
        <w:jc w:val="center"/>
      </w:pPr>
      <w:r>
        <w:rPr>
          <w:rFonts w:ascii="宋体" w:hAnsi="宋体" w:eastAsia="宋体"/>
          <w:sz w:val="28"/>
        </w:rPr>
        <w:t>项目名称：ELAGENT — 实体链接与知识对齐智能体</w:t>
      </w:r>
    </w:p>
    <w:p>
      <w:pPr>
        <w:jc w:val="center"/>
      </w:pPr>
      <w:r>
        <w:rPr>
          <w:rFonts w:ascii="宋体" w:hAnsi="宋体" w:eastAsia="宋体"/>
          <w:sz w:val="28"/>
        </w:rPr>
        <w:t>所属课题：数据治理流水线 · 专项能力智能体（课题10）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rPr>
          <w:b/>
          <w:sz w:val="24"/>
        </w:rPr>
        <w:t>一、课题题目与定位</w:t>
      </w:r>
    </w:p>
    <w:p>
      <w:r>
        <w:rPr>
          <w:b/>
          <w:sz w:val="24"/>
        </w:rPr>
        <w:t>二、同类开源方案总览</w:t>
      </w:r>
    </w:p>
    <w:p>
      <w:r>
        <w:rPr>
          <w:b/>
          <w:sz w:val="24"/>
        </w:rPr>
        <w:t>三、主要开源工具详细分析</w:t>
      </w:r>
    </w:p>
    <w:p>
      <w:r>
        <w:rPr>
          <w:sz w:val="24"/>
        </w:rPr>
        <w:t xml:space="preserve">  3.1 BLINK（Facebook AI）</w:t>
      </w:r>
    </w:p>
    <w:p>
      <w:r>
        <w:rPr>
          <w:sz w:val="24"/>
        </w:rPr>
        <w:t xml:space="preserve">  3.2 ReFinED（Amazon/Google）</w:t>
      </w:r>
    </w:p>
    <w:p>
      <w:r>
        <w:rPr>
          <w:sz w:val="24"/>
        </w:rPr>
        <w:t xml:space="preserve">  3.3 GENRE（Meta AI）</w:t>
      </w:r>
    </w:p>
    <w:p>
      <w:r>
        <w:rPr>
          <w:sz w:val="24"/>
        </w:rPr>
        <w:t xml:space="preserve">  3.4 REL（Radboud University）</w:t>
      </w:r>
    </w:p>
    <w:p>
      <w:r>
        <w:rPr>
          <w:sz w:val="24"/>
        </w:rPr>
        <w:t xml:space="preserve">  3.5 DBpedia Spotlight</w:t>
      </w:r>
    </w:p>
    <w:p>
      <w:r>
        <w:rPr>
          <w:sz w:val="24"/>
        </w:rPr>
        <w:t xml:space="preserve">  3.6 其他重要工具</w:t>
      </w:r>
    </w:p>
    <w:p>
      <w:r>
        <w:rPr>
          <w:b/>
          <w:sz w:val="24"/>
        </w:rPr>
        <w:t>四、最新研究进展（2023–2026）</w:t>
      </w:r>
    </w:p>
    <w:p>
      <w:r>
        <w:rPr>
          <w:sz w:val="24"/>
        </w:rPr>
        <w:t xml:space="preserve">  4.1 LLM驱动的实体链接</w:t>
      </w:r>
    </w:p>
    <w:p>
      <w:r>
        <w:rPr>
          <w:sz w:val="24"/>
        </w:rPr>
        <w:t xml:space="preserve">  4.2 零样本/少样本实体链接</w:t>
      </w:r>
    </w:p>
    <w:p>
      <w:r>
        <w:rPr>
          <w:sz w:val="24"/>
        </w:rPr>
        <w:t xml:space="preserve">  4.3 NIL检测研究进展</w:t>
      </w:r>
    </w:p>
    <w:p>
      <w:r>
        <w:rPr>
          <w:sz w:val="24"/>
        </w:rPr>
        <w:t xml:space="preserve">  4.4 中文实体链接研究</w:t>
      </w:r>
    </w:p>
    <w:p>
      <w:r>
        <w:rPr>
          <w:b/>
          <w:sz w:val="24"/>
        </w:rPr>
        <w:t>五、本智能体与通用/开源方案的差异与攻关点</w:t>
      </w:r>
    </w:p>
    <w:p>
      <w:r>
        <w:rPr>
          <w:b/>
          <w:sz w:val="24"/>
        </w:rPr>
        <w:t>六、结论与建议</w:t>
      </w:r>
    </w:p>
    <w:p>
      <w:r>
        <w:rPr>
          <w:b/>
          <w:sz w:val="24"/>
        </w:rPr>
        <w:t>参考文献</w:t>
      </w:r>
    </w:p>
    <w:p>
      <w:r>
        <w:br w:type="page"/>
      </w:r>
    </w:p>
    <w:p>
      <w:pPr>
        <w:pStyle w:val="Heading1"/>
      </w:pPr>
      <w:r>
        <w:t>一、课题题目与定位</w:t>
      </w:r>
    </w:p>
    <w:p>
      <w:pPr>
        <w:pStyle w:val="Heading2"/>
      </w:pPr>
      <w:r>
        <w:t>1.1 课题题目</w:t>
      </w:r>
    </w:p>
    <w:p>
      <w:r>
        <w:rPr>
          <w:b/>
          <w:sz w:val="28"/>
        </w:rPr>
        <w:t>实体链接与知识对齐智能体（课题10）</w:t>
      </w:r>
    </w:p>
    <w:p>
      <w:pPr>
        <w:pStyle w:val="Heading2"/>
      </w:pPr>
      <w:r>
        <w:t>1.2 课题定位</w:t>
      </w:r>
    </w:p>
    <w:p>
      <w:r>
        <w:t>本课题属于数据治理流水线中的"专项能力智能体"，聚焦于实体识别（NER）之后的"链接、消歧与标准化"环节。在完整的数据治理流水线中，课题10承担以下关键角色：</w:t>
      </w:r>
    </w:p>
    <w:p>
      <w:pPr>
        <w:pStyle w:val="ListBullet"/>
      </w:pPr>
      <w:r>
        <w:t>被课题4（全域术语归一智能体）调用，完成实体消歧与标准化</w:t>
      </w:r>
    </w:p>
    <w:p>
      <w:pPr>
        <w:pStyle w:val="ListBullet"/>
      </w:pPr>
      <w:r>
        <w:t>被课题3（数据清洗智能体）调用，用于人名/机构脱敏定位</w:t>
      </w:r>
    </w:p>
    <w:p>
      <w:pPr>
        <w:pStyle w:val="ListBullet"/>
      </w:pPr>
      <w:r>
        <w:t>作为独立服务，对外暴露标准接口供流水线以注册制热插拔集成</w:t>
      </w:r>
    </w:p>
    <w:p>
      <w:pPr>
        <w:pStyle w:val="Heading2"/>
      </w:pPr>
      <w:r>
        <w:t>1.3 研究目标</w:t>
      </w:r>
    </w:p>
    <w:p>
      <w:r>
        <w:t>在已给定文本与实体指称（mention）的前提下，把每个指称链接到知识库中的标准实体（标准全称 + 唯一ID），完成消歧、别名/简称/曾用名标准化、NIL检测与共指消解，并保留链接依据以供追溯。</w:t>
      </w:r>
    </w:p>
    <w:p>
      <w:pPr>
        <w:pStyle w:val="Heading2"/>
      </w:pPr>
      <w:r>
        <w:t>1.4 验收指标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指标项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链接准确率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≥ 85%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指称→标准实体链接准确率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消歧准确率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≥ 85%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同名异指消歧准确率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NIL检测F1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≥ 0.80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知识库中不存在实体的检测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别名标准化召回率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≥ 85%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别名/简称/曾用名映射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共指消解准确率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≥ 80%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代词/指代回链（按需启用）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可追溯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链接结果均留存依据</w:t>
            </w:r>
          </w:p>
        </w:tc>
      </w:tr>
    </w:tbl>
    <w:p>
      <w:r>
        <w:br w:type="page"/>
      </w:r>
    </w:p>
    <w:p>
      <w:pPr>
        <w:pStyle w:val="Heading1"/>
      </w:pPr>
      <w:r>
        <w:t>二、同类开源方案总览</w:t>
      </w:r>
    </w:p>
    <w:p>
      <w:r>
        <w:t>实体链接（Entity Linking, EL）是自然语言处理的核心任务之一，旨在将文本中的实体指称（mention）链接到知识库中的标准实体。近年来，该领域涌现出大量开源工具和研究成果。下表对主流开源方案进行了总览比较：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工具名称</w:t>
            </w:r>
          </w:p>
        </w:tc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开发机构</w:t>
            </w:r>
          </w:p>
        </w:tc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核心方法</w:t>
            </w:r>
          </w:p>
        </w:tc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开源地址</w:t>
            </w:r>
          </w:p>
        </w:tc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特点</w:t>
            </w:r>
          </w:p>
        </w:tc>
        <w:tc>
          <w:tcPr>
            <w:tcW w:type="dxa" w:w="144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局限性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BLINK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Facebook AI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Bi-encoder + Cross-encoder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github.com/facebookresearch/BLINK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快速、多语言支持、鲁棒性强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绑定静态Wikipedia数据；hard negatives未实现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ReFinED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Amazon/Google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Transformer + 细粒度类型 + 描述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github.com/amazon-science/ReFinED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轻量高效、零样本能力强、支持Wikidata 9000万实体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需要微调以泛化到非Wikipedia域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GENRE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Meta AI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自回归生成式实体检索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github.com/facebookresearch/GENRE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创新的生成式方法、无需向量索引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推理速度较慢；零样本性能有限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REL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Radboud Univ.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Wikipedia图 + 统计消歧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github.com/informagi/REL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高ER F1；成熟的API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容易错误链接NIL提及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DBpedia Spotlight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DBpedia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向量空间 + 余弦相似度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github.com/dbpedia-spotlight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最早的语义方法之一、多语言支持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整体性能最弱；消歧能力不足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TAGME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Univ. of Pisa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Wikipedia链接图 + 消歧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TagMe API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消歧精度高；轻量级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ER精度低；对非命名实体预测过多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FELA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2025年新作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模块化LLM + 量化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CEUR-WS 2025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资源高效、模块化、多KB适配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新兴方案，生态不成熟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LLMAEL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清华KEG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LLM上下文增强 + ReFinED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github.com/THU-KEG/LLMAEL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AIDA 92.38%准确率；即插即用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0"/>
              </w:rPr>
              <w:t>依赖LLM推理开销</w:t>
            </w:r>
          </w:p>
        </w:tc>
      </w:tr>
    </w:tbl>
    <w:p>
      <w:r>
        <w:br w:type="page"/>
      </w:r>
    </w:p>
    <w:p>
      <w:pPr>
        <w:pStyle w:val="Heading1"/>
      </w:pPr>
      <w:r>
        <w:t>三、主要开源工具详细分析</w:t>
      </w:r>
    </w:p>
    <w:p>
      <w:pPr>
        <w:pStyle w:val="Heading2"/>
      </w:pPr>
      <w:r>
        <w:t>3.1 BLINK（Facebook AI）</w:t>
      </w:r>
    </w:p>
    <w:p>
      <w:r>
        <w:t>BLINK是Facebook AI于2020年发布的实体链接系统，采用两阶段架构：Bi-encoder快速召回候选实体，Cross-encoder精细排序。</w:t>
      </w:r>
    </w:p>
    <w:p>
      <w:pPr>
        <w:pStyle w:val="ListBullet"/>
      </w:pPr>
      <w:r>
        <w:t>核心特点：</w:t>
      </w:r>
    </w:p>
    <w:p>
      <w:pPr>
        <w:pStyle w:val="ListBullet2"/>
      </w:pPr>
      <w:r>
        <w:t>Bi-encoder：将mention context和entity description分别编码，通过内积计算相似度</w:t>
      </w:r>
    </w:p>
    <w:p>
      <w:pPr>
        <w:pStyle w:val="ListBullet2"/>
      </w:pPr>
      <w:r>
        <w:t>Cross-encoder：将mention和candidate拼接输入BERT，进行精细排序</w:t>
      </w:r>
    </w:p>
    <w:p>
      <w:pPr>
        <w:pStyle w:val="ListBullet2"/>
      </w:pPr>
      <w:r>
        <w:t>在AIDA-CoNLL数据集上达到约86%的准确率</w:t>
      </w:r>
    </w:p>
    <w:p>
      <w:pPr>
        <w:pStyle w:val="ListBullet2"/>
      </w:pPr>
      <w:r>
        <w:t>支持零样本实体链接（ZESHEL基准）</w:t>
      </w:r>
    </w:p>
    <w:p>
      <w:r>
        <w:t>局限性：</w:t>
      </w:r>
    </w:p>
    <w:p>
      <w:r>
        <w:t>BLINK的GitHub实现存在已知问题（hard negatives sampling未实现），且绑定静态Wikipedia数据，无法动态更新知识库。在EMNLP 2023的公平评测中，BLINK的整体F1约为68.0%，低于ReFinED的73.3%。</w:t>
      </w:r>
    </w:p>
    <w:p>
      <w:pPr>
        <w:pStyle w:val="Heading2"/>
      </w:pPr>
      <w:r>
        <w:t>3.2 ReFinED（Amazon/Google）</w:t>
      </w:r>
    </w:p>
    <w:p>
      <w:r>
        <w:t>ReFinED是目前综合性能最优的开源实体链接系统之一，由Amazon Science于2022年发布。它采用Transformer编码器，结合细粒度实体类型和实体描述进行消歧。</w:t>
      </w:r>
    </w:p>
    <w:p>
      <w:r>
        <w:t>核心优势：</w:t>
      </w:r>
    </w:p>
    <w:p>
      <w:pPr>
        <w:pStyle w:val="ListBullet"/>
      </w:pPr>
      <w:r>
        <w:t>端到端：同时完成mention detection、fine-grained entity typing和disambiguation</w:t>
      </w:r>
    </w:p>
    <w:p>
      <w:pPr>
        <w:pStyle w:val="ListBullet"/>
      </w:pPr>
      <w:r>
        <w:t>高效推理：单次前向传播完成所有子任务，比BLINK快约6倍</w:t>
      </w:r>
    </w:p>
    <w:p>
      <w:pPr>
        <w:pStyle w:val="ListBullet"/>
      </w:pPr>
      <w:r>
        <w:t>零样本能力：支持Wikidata 9000万+实体，包括零样本实体</w:t>
      </w:r>
    </w:p>
    <w:p>
      <w:pPr>
        <w:pStyle w:val="ListBullet"/>
      </w:pPr>
      <w:r>
        <w:t>在8个标准数据集上平均F1达到89.4%，超越SOTA 3.7个点</w:t>
      </w:r>
    </w:p>
    <w:p>
      <w:pPr>
        <w:pStyle w:val="ListBullet"/>
      </w:pPr>
      <w:r>
        <w:t>支持自定义实体添加（通过additional_entities_file参数）</w:t>
      </w:r>
    </w:p>
    <w:p>
      <w:r>
        <w:t>在EMNLP 2023公平评测中的表现：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5E8F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  <w:shd w:val="clear" w:color="auto" w:fill="D5E8F0"/>
          </w:tcPr>
          <w:p>
            <w:r>
              <w:rPr>
                <w:b/>
                <w:sz w:val="20"/>
              </w:rPr>
              <w:t>ReFinED</w:t>
            </w:r>
          </w:p>
        </w:tc>
        <w:tc>
          <w:tcPr>
            <w:tcW w:type="dxa" w:w="2160"/>
            <w:shd w:val="clear" w:color="auto" w:fill="D5E8F0"/>
          </w:tcPr>
          <w:p>
            <w:r>
              <w:rPr>
                <w:b/>
                <w:sz w:val="20"/>
              </w:rPr>
              <w:t>BLINK</w:t>
            </w:r>
          </w:p>
        </w:tc>
        <w:tc>
          <w:tcPr>
            <w:tcW w:type="dxa" w:w="2160"/>
            <w:shd w:val="clear" w:color="auto" w:fill="D5E8F0"/>
          </w:tcPr>
          <w:p>
            <w:r>
              <w:rPr>
                <w:b/>
                <w:sz w:val="20"/>
              </w:rPr>
              <w:t>GENRE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整体准确率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73.3%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46.3%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64.6%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ER F1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82.7%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74.0%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74.2%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消歧准确率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89.2%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63.8%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87.4%</w:t>
            </w:r>
          </w:p>
        </w:tc>
      </w:tr>
    </w:tbl>
    <w:p>
      <w:pPr>
        <w:pStyle w:val="Heading2"/>
      </w:pPr>
      <w:r>
        <w:t>3.3 GENRE（Meta AI）</w:t>
      </w:r>
    </w:p>
    <w:p>
      <w:r>
        <w:t>GENRE（Generative Entity Retrieval）是Meta AI提出的创新性生成式实体链接方法，将实体检索任务转化为自回归序列生成问题。模型从左到右、逐token生成目标实体名称。</w:t>
      </w:r>
    </w:p>
    <w:p>
      <w:r>
        <w:t>创新点：</w:t>
      </w:r>
    </w:p>
    <w:p>
      <w:pPr>
        <w:pStyle w:val="ListBullet"/>
      </w:pPr>
      <w:r>
        <w:t>自回归生成：无需大规模向量索引，直接生成实体名称</w:t>
      </w:r>
    </w:p>
    <w:p>
      <w:pPr>
        <w:pStyle w:val="ListBullet"/>
      </w:pPr>
      <w:r>
        <w:t>跨编码：有效编码mention和entity的交互信息</w:t>
      </w:r>
    </w:p>
    <w:p>
      <w:pPr>
        <w:pStyle w:val="ListBullet"/>
      </w:pPr>
      <w:r>
        <w:t>mGENRE：多语言扩展版本，支持跨语言实体链接</w:t>
      </w:r>
    </w:p>
    <w:p>
      <w:pPr>
        <w:pStyle w:val="ListBullet"/>
      </w:pPr>
      <w:r>
        <w:t>在AIDA-CoNLL上达到93.3%的准确率（使用训练数据时）</w:t>
      </w:r>
    </w:p>
    <w:p>
      <w:r>
        <w:t>局限性：推理速度较慢（自回归生成），零样本性能有限（ZESHEL基准约47%）。</w:t>
      </w:r>
    </w:p>
    <w:p>
      <w:pPr>
        <w:pStyle w:val="Heading2"/>
      </w:pPr>
      <w:r>
        <w:t>3.4 REL（Radboud University）</w:t>
      </w:r>
    </w:p>
    <w:p>
      <w:r>
        <w:t>REL是一个成熟的实体链接框架，基于Wikipedia图结构和统计消歧方法。它提供完整的API服务，支持多种实验配置。</w:t>
      </w:r>
    </w:p>
    <w:p>
      <w:r>
        <w:t>在公平评测中，REL的ER F1高达83.0%（最高），但容易错误链接NIL提及，导致整体准确率为67.7%。其可复现性评为"very good"。</w:t>
      </w:r>
    </w:p>
    <w:p>
      <w:pPr>
        <w:pStyle w:val="Heading2"/>
      </w:pPr>
      <w:r>
        <w:t>3.5 DBpedia Spotlight</w:t>
      </w:r>
    </w:p>
    <w:p>
      <w:r>
        <w:t>DBpedia Spotlight是最早的语义标注工具之一（2011年），基于DBpedia知识库，使用向量空间模型和余弦相似度进行实体链接。支持多语言（英语、德语、法语、意大利语等）。</w:t>
      </w:r>
    </w:p>
    <w:p>
      <w:r>
        <w:t>在公平评测中，DBpedia Spotlight是所有系统中表现最弱的，主要因为ER组件性能不足，消歧结果也不理想。但它作为早期开创性工作，对后续研究有重要启发意义。</w:t>
      </w:r>
    </w:p>
    <w:p>
      <w:pPr>
        <w:pStyle w:val="Heading2"/>
      </w:pPr>
      <w:r>
        <w:t>3.6 其他重要工具</w:t>
      </w:r>
    </w:p>
    <w:p>
      <w:pPr>
        <w:pStyle w:val="ListBullet"/>
      </w:pPr>
      <w:r>
        <w:t>ELEVATE-ID / FELA（2025）：</w:t>
      </w:r>
    </w:p>
    <w:p>
      <w:r>
        <w:t>2025年最新的模块化实体链接框架，基于紧凑的开源LLM（如UniNER量化模型），包含NER、ED和Reranking三个独立模块。FELA在RSS-500上达到91.39%的检索率，超过ReFinED的89.40%。代表了实体链接向轻量化、模块化发展的趋势。</w:t>
      </w:r>
    </w:p>
    <w:p>
      <w:pPr>
        <w:pStyle w:val="ListBullet"/>
      </w:pPr>
      <w:r>
        <w:t>LELA（2025）：</w:t>
      </w:r>
    </w:p>
    <w:p>
      <w:r>
        <w:t>基于LLM的零样本实体链接方法，使用Qwen3-Embedding-4B进行密集检索，Qwen3-Reranker-4B进行重排序。在ZESHEL基准上达到83.11%的宏准确率，大幅超越BLINK的74.27%和GENRE的47.09%。</w:t>
      </w:r>
    </w:p>
    <w:p>
      <w:r>
        <w:br w:type="page"/>
      </w:r>
    </w:p>
    <w:p>
      <w:pPr>
        <w:pStyle w:val="Heading1"/>
      </w:pPr>
      <w:r>
        <w:t>四、最新研究进展（2023–2026）</w:t>
      </w:r>
    </w:p>
    <w:p>
      <w:pPr>
        <w:pStyle w:val="Heading2"/>
      </w:pPr>
      <w:r>
        <w:t>4.1 LLM驱动的实体链接</w:t>
      </w:r>
    </w:p>
    <w:p>
      <w:r>
        <w:t>大语言模型（LLM）的兴起为实体链接带来了范式性变革。2024–2025年的研究主要集中在以下几个方向：</w:t>
      </w:r>
    </w:p>
    <w:p>
      <w:pPr>
        <w:pStyle w:val="ListBullet"/>
      </w:pPr>
      <w:r>
        <w:t>（1）LLM作为上下文增强器（LLMAEL, CIKM 2025）</w:t>
      </w:r>
    </w:p>
    <w:p>
      <w:r>
        <w:t>清华KEG提出的LLMAEL框架，利用LLM生成mention-centered描述作为额外输入，保留传统EL模型执行链接。在6个标准数据集上，LLMAEL x ReFinED达到85.76%的平均准确率，微调后达到86.67%，刷新SOTA。</w:t>
      </w:r>
    </w:p>
    <w:p>
      <w:pPr>
        <w:pStyle w:val="ListBullet"/>
      </w:pPr>
      <w:r>
        <w:t>（2）LLM作为链接代理（EL Agent, arXiv 2025）</w:t>
      </w:r>
    </w:p>
    <w:p>
      <w:r>
        <w:t>模拟人类认知流程的EL Agent：识别mention → 使用搜索工具（Wikidata、Google KG）查找候选 → 基于上下文消歧。该方法是检索器无关的（retriever-agnostic），展示了LLM在实体链接中的代理能力。</w:t>
      </w:r>
    </w:p>
    <w:p>
      <w:pPr>
        <w:pStyle w:val="ListBullet"/>
      </w:pPr>
      <w:r>
        <w:t>（3）自适应路由与定向推理（ARTER, EMNLP 2025）</w:t>
      </w:r>
    </w:p>
    <w:p>
      <w:r>
        <w:t>Apple提出的ARTER框架，计算互补信号（embedding + LLM）将mention分为easy和hard cases，分别用低计算量链接器和LLM推理处理，在性能和效率之间取得平衡。</w:t>
      </w:r>
    </w:p>
    <w:p>
      <w:pPr>
        <w:pStyle w:val="ListBullet"/>
      </w:pPr>
      <w:r>
        <w:t>（4）ChatEL（2024）</w:t>
      </w:r>
    </w:p>
    <w:p>
      <w:r>
        <w:t>使用decoder-only LLM（如GPT-4、LLaMA）通过提示词进行候选重排序，在零样本设置下展示了LLM的消歧能力。</w:t>
      </w:r>
    </w:p>
    <w:p>
      <w:pPr>
        <w:pStyle w:val="Heading2"/>
      </w:pPr>
      <w:r>
        <w:t>4.2 零样本/少样本实体链接</w:t>
      </w:r>
    </w:p>
    <w:p>
      <w:r>
        <w:t>零样本实体链接是近年来的研究热点，特别是在缺乏标注数据的行业领域。关键进展包括：</w:t>
      </w:r>
    </w:p>
    <w:p>
      <w:pPr>
        <w:pStyle w:val="ListBullet"/>
      </w:pPr>
      <w:r>
        <w:t>ZESHEL基准：由Logeswaran等人（2019）提出，包含4个领域（Forgotten Realms、Lego、Star Trek、YuGiOh），是零样本EL的标准评测基准</w:t>
      </w:r>
    </w:p>
    <w:p>
      <w:pPr>
        <w:pStyle w:val="ListBullet"/>
      </w:pPr>
      <w:r>
        <w:t>GenDecider（NAACL 2024）：集成"none of the candidates"判断，在ZESHEL上达到82.75%宏准确率</w:t>
      </w:r>
    </w:p>
    <w:p>
      <w:pPr>
        <w:pStyle w:val="ListBullet"/>
      </w:pPr>
      <w:r>
        <w:t>LELA（2025）：使用开源LLM（Magistral-Small-2509）实现真正的零样本EL，在ZESHEL上达到83.11%</w:t>
      </w:r>
    </w:p>
    <w:p>
      <w:pPr>
        <w:pStyle w:val="ListBullet"/>
      </w:pPr>
      <w:r>
        <w:t>FELA（2025）：模块化框架，使用量化模型减少计算开销，适合资源受限场景</w:t>
      </w:r>
    </w:p>
    <w:p>
      <w:pPr>
        <w:pStyle w:val="ListBullet"/>
      </w:pPr>
      <w:r>
        <w:t>Hansel基准：中文少样本/零样本实体链接基准数据集</w:t>
      </w:r>
    </w:p>
    <w:p>
      <w:pPr>
        <w:pStyle w:val="Heading2"/>
      </w:pPr>
      <w:r>
        <w:t>4.3 NIL检测研究进展</w:t>
      </w:r>
    </w:p>
    <w:p>
      <w:r>
        <w:t>NIL检测（识别知识库中不存在的实体）是实体链接的关键挑战之一。最新研究进展包括：</w:t>
      </w:r>
    </w:p>
    <w:p>
      <w:pPr>
        <w:pStyle w:val="ListBullet"/>
      </w:pPr>
      <w:r>
        <w:t>提示链策略（Prompt Chaining）：先判断mention是否有精确匹配，无匹配则分类为NIL；再从候选中选择最相似实体，无法确定时仍归为NIL（EACL 2026）</w:t>
      </w:r>
    </w:p>
    <w:p>
      <w:pPr>
        <w:pStyle w:val="ListBullet"/>
      </w:pPr>
      <w:r>
        <w:t>不确定性估计：利用LLM的logits和语义熵估计NIL概率（CEUR-WS 2025）</w:t>
      </w:r>
    </w:p>
    <w:p>
      <w:pPr>
        <w:pStyle w:val="ListBullet"/>
      </w:pPr>
      <w:r>
        <w:t>GenDecider：专门训练的"none of the candidates"判断器，提升NIL检测精度</w:t>
      </w:r>
    </w:p>
    <w:p>
      <w:pPr>
        <w:pStyle w:val="ListBullet"/>
      </w:pPr>
      <w:r>
        <w:t>多信号融合：结合名称匹配度、上下文相似度、类型一致性等多个信号进行NIL判定</w:t>
      </w:r>
    </w:p>
    <w:p>
      <w:pPr>
        <w:pStyle w:val="Heading2"/>
      </w:pPr>
      <w:r>
        <w:t>4.4 中文实体链接研究</w:t>
      </w:r>
    </w:p>
    <w:p>
      <w:r>
        <w:t>中文实体链接面临独特挑战：口语化严重、短文本信息少、实体多歧义。近期重要研究包括：</w:t>
      </w:r>
    </w:p>
    <w:p>
      <w:pPr>
        <w:pStyle w:val="ListBullet"/>
      </w:pPr>
      <w:r>
        <w:t>基于大语言模型的中文实体链接实证研究（自动化学报, 2025）：系统评估了LLM在中文EL上的表现</w:t>
      </w:r>
    </w:p>
    <w:p>
      <w:pPr>
        <w:pStyle w:val="ListBullet"/>
      </w:pPr>
      <w:r>
        <w:t>知识库标记预训练孪生网络（CSA, 2022）：使用知识库标记的BERT进行实体识别，BERT-SiameseFNN进行实体消歧</w:t>
      </w:r>
    </w:p>
    <w:p>
      <w:pPr>
        <w:pStyle w:val="ListBullet"/>
      </w:pPr>
      <w:r>
        <w:t>CCKS 2024知识融合：南京大学孙泽群团队提出大模型时代的知识融合方法，包括ZeroEA（零样本实体对齐）和DERA（密集实体检索增强）</w:t>
      </w:r>
    </w:p>
    <w:p>
      <w:pPr>
        <w:pStyle w:val="ListBullet"/>
      </w:pPr>
      <w:r>
        <w:t>多模态实体对齐（自动化学报, 2024）：自适应特征融合方法处理多模态知识图谱对齐</w:t>
      </w:r>
    </w:p>
    <w:p>
      <w:r>
        <w:br w:type="page"/>
      </w:r>
    </w:p>
    <w:p>
      <w:pPr>
        <w:pStyle w:val="Heading1"/>
      </w:pPr>
      <w:r>
        <w:t>五、本智能体与通用/开源方案的差异与攻关点</w:t>
      </w:r>
    </w:p>
    <w:p>
      <w:r>
        <w:t>基于对主流开源方案和最新研究的全面调研，本智能体（ELAGENT）相较通用/开源方案在以下方面具有明确的差异与攻关点，这也是"为什么值得研究"的核心理由：</w:t>
      </w:r>
    </w:p>
    <w:p>
      <w:pPr>
        <w:pStyle w:val="Heading2"/>
      </w:pPr>
      <w:r>
        <w:t>5.1 差异对比总表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通用/开源方案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ELAGENT（本智能体）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攻关价值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设计理念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自主规划、开放式探索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弱自主规划、强流程约束、全程可追溯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数据治理要求结果可复现、过程可审计、改动可回滚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知识库适配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绑定Wikipedia/Wikidata，难以适配行业知识库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支持自定义知识库、别名词典、上下位关系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企业数据治理需要行业专属知识库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NIL检测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多数方案NIL检测能力弱（REL容易错误链接NIL）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多信号融合NIL检测，专门优化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现实知识库不完备，NIL检测是刚需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可追溯性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仅输出链接结果，无依据留痕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原值→新值→依据，支持回放与回滚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数据治理场景的可审计硬性要求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实现策略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重度依赖深度学习/LLM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能用规则不用LLM：BM25、别名匹配、NIL阈值均为纯规则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降低算力成本，提升可解释性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中文支持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多为英文为主，中文支持有限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原生中文支持，中文分词+中文知识库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面向国内企业数据治理场景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服务化程度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多为研究代码，缺乏生产级API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FastAPI标准接口，可独立部署、热插拔集成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流水线集成的工程化需求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评测体系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使用通用基准（AIDA-CoNLL等）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自建评测集+回归对比+失败案例分析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0"/>
              </w:rPr>
              <w:t>贴近实际治理场景的评测</w:t>
            </w:r>
          </w:p>
        </w:tc>
      </w:tr>
    </w:tbl>
    <w:p>
      <w:pPr>
        <w:pStyle w:val="Heading2"/>
      </w:pPr>
      <w:r>
        <w:t>5.2 核心攻关点详解</w:t>
      </w:r>
    </w:p>
    <w:p>
      <w:pPr>
        <w:pStyle w:val="ListBullet"/>
      </w:pPr>
      <w:r>
        <w:t>攻关点1：行业知识库适配与动态更新</w:t>
      </w:r>
    </w:p>
    <w:p>
      <w:r>
        <w:t>通用方案（BLINK、ReFinED等）绑定了Wikipedia/Wikidata，无法直接适配企业自有的行业知识库。本智能体需要解决：如何在不重新训练模型的情况下，支持任意结构的知识库接入；如何实现知识库的动态更新（新增实体、修改别名）而不影响已有链接结果。</w:t>
      </w:r>
    </w:p>
    <w:p>
      <w:pPr>
        <w:pStyle w:val="ListBullet"/>
      </w:pPr>
      <w:r>
        <w:t>攻关点2：低资源行业的少样本迁移</w:t>
      </w:r>
    </w:p>
    <w:p>
      <w:r>
        <w:t>行业领域往往缺乏标注数据，通用方案在零样本设置下性能大幅下降（如GENRE在ZESHEL上仅47%）。本智能体需要探索：基于规则+检索的混合方法，减少对标注数据的依赖；利用别名词典和上下位关系进行知识增强。</w:t>
      </w:r>
    </w:p>
    <w:p>
      <w:pPr>
        <w:pStyle w:val="ListBullet"/>
      </w:pPr>
      <w:r>
        <w:t>攻关点3：NIL检测的鲁棒性</w:t>
      </w:r>
    </w:p>
    <w:p>
      <w:r>
        <w:t>现实知识库往往不完备，NIL检测是实体链接的关键瓶颈。在EMNLP 2023评测中，多数系统在NIL检测上表现不佳。本智能体采用多信号融合策略（名称匹配度、上下文相似度、类型一致性、阈值判定），需要在精确率和召回率之间取得平衡。</w:t>
      </w:r>
    </w:p>
    <w:p>
      <w:pPr>
        <w:pStyle w:val="ListBullet"/>
      </w:pPr>
      <w:r>
        <w:t>攻关点4：全程可追溯的链接依据留痕</w:t>
      </w:r>
    </w:p>
    <w:p>
      <w:r>
        <w:t>这是本智能体与所有通用方案的根本区别。通用方案仅输出"mention → entity"的映射，不提供链接依据。本智能体要求对每一次数据改动留痕（原值→新值→依据），支持回放与回滚，契合数据治理对可审计的硬性要求。</w:t>
      </w:r>
    </w:p>
    <w:p>
      <w:pPr>
        <w:pStyle w:val="ListBullet"/>
      </w:pPr>
      <w:r>
        <w:t>攻关点5：能用规则不用LLM的效率优化</w:t>
      </w:r>
    </w:p>
    <w:p>
      <w:r>
        <w:t>最新研究趋势是用LLM做实体链接（如ARTER、ChatEL），但LLM推理成本高、可解释性差。本智能体遵循"能用确定性规则解决就不消耗大模型算力"的原则，BM25全文检索、别名精确匹配、NIL阈值判定均为纯规则实现，仅在复杂消歧场景保留LLM作为兜底。</w:t>
      </w:r>
    </w:p>
    <w:p>
      <w:r>
        <w:br w:type="page"/>
      </w:r>
    </w:p>
    <w:p>
      <w:pPr>
        <w:pStyle w:val="Heading1"/>
      </w:pPr>
      <w:r>
        <w:t>六、结论与建议</w:t>
      </w:r>
    </w:p>
    <w:p>
      <w:pPr>
        <w:pStyle w:val="Heading2"/>
      </w:pPr>
      <w:r>
        <w:t>6.1 调研结论</w:t>
      </w:r>
    </w:p>
    <w:p>
      <w:r>
        <w:t>通过对BLINK、ReFinED、GENRE、REL、DBpedia Spotlight、FELA、LLMAEL、LELA等主流开源方案的全面调研，以及对2023–2026年最新研究进展的梳理，得出以下结论：</w:t>
      </w:r>
    </w:p>
    <w:p>
      <w:pPr>
        <w:pStyle w:val="ListBullet"/>
      </w:pPr>
      <w:r>
        <w:t>ReFinED是目前综合性能最优的开源方案，在8个标准数据集上平均F1达89.4%，且推理效率高（比BLINK快6倍），适合作为基线参考</w:t>
      </w:r>
    </w:p>
    <w:p>
      <w:pPr>
        <w:pStyle w:val="ListBullet"/>
      </w:pPr>
      <w:r>
        <w:t>LLM驱动的方法（LLMAEL、LELA）代表了最新趋势，在零样本设置下表现优异，但推理成本高，不适合大规模数据治理场景</w:t>
      </w:r>
    </w:p>
    <w:p>
      <w:pPr>
        <w:pStyle w:val="ListBullet"/>
      </w:pPr>
      <w:r>
        <w:t>NIL检测仍是行业痛点，现有方案普遍表现不佳，是值得重点攻关的方向</w:t>
      </w:r>
    </w:p>
    <w:p>
      <w:pPr>
        <w:pStyle w:val="ListBullet"/>
      </w:pPr>
      <w:r>
        <w:t>中文实体链接研究相对滞后，现有开源工具多以英文为主，中文支持有限</w:t>
      </w:r>
    </w:p>
    <w:p>
      <w:pPr>
        <w:pStyle w:val="ListBullet"/>
      </w:pPr>
      <w:r>
        <w:t>全程可追溯的链接依据留痕是本智能体的独特价值，现有方案均未覆盖</w:t>
      </w:r>
    </w:p>
    <w:p>
      <w:pPr>
        <w:pStyle w:val="Heading2"/>
      </w:pPr>
      <w:r>
        <w:t>6.2 技术路线建议</w:t>
      </w:r>
    </w:p>
    <w:p>
      <w:r>
        <w:t>基于调研结果，建议本智能体的技术路线如下：</w:t>
      </w:r>
    </w:p>
    <w:p>
      <w:pPr>
        <w:pStyle w:val="ListBullet"/>
      </w:pPr>
      <w:r>
        <w:t>候选召回层：采用BM25全文检索（别名精确匹配）+ 向量语义检索（FAISS + m3e-base）的多路召回策略</w:t>
      </w:r>
    </w:p>
    <w:p>
      <w:pPr>
        <w:pStyle w:val="ListBullet"/>
      </w:pPr>
      <w:r>
        <w:t>消歧排序层：基于实体类型过滤 + 名称最短编辑距离 + 上下文相似度的分层消歧</w:t>
      </w:r>
    </w:p>
    <w:p>
      <w:pPr>
        <w:pStyle w:val="ListBullet"/>
      </w:pPr>
      <w:r>
        <w:t>NIL检测层：多信号融合（名称匹配度阈值 + 候选得分差距 + 类型一致性）</w:t>
      </w:r>
    </w:p>
    <w:p>
      <w:pPr>
        <w:pStyle w:val="ListBullet"/>
      </w:pPr>
      <w:r>
        <w:t>追溯日志层：记录每一次链接的原值、新值、依据和置信度</w:t>
      </w:r>
    </w:p>
    <w:p>
      <w:pPr>
        <w:pStyle w:val="ListBullet"/>
      </w:pPr>
      <w:r>
        <w:t>服务化层：FastAPI标准接口，支持单条/批量链接、追溯查询、知识库统计</w:t>
      </w:r>
    </w:p>
    <w:p>
      <w:pPr>
        <w:pStyle w:val="Heading2"/>
      </w:pPr>
      <w:r>
        <w:t>6.3 差异化优势总结</w:t>
      </w:r>
    </w:p>
    <w:p>
      <w:r>
        <w:t>本智能体的核心研究价值不在于"复现已有开源能力"，而在于：</w:t>
      </w:r>
    </w:p>
    <w:p>
      <w:pPr>
        <w:pStyle w:val="ListBullet"/>
      </w:pPr>
      <w:r>
        <w:t>将通用实体链接能力升级为面向治理、可控、可追溯、可集成的智能体</w:t>
      </w:r>
    </w:p>
    <w:p>
      <w:pPr>
        <w:pStyle w:val="ListBullet"/>
      </w:pPr>
      <w:r>
        <w:t>在NIL检测、行业知识库适配、中文支持等"难点"上有所推进</w:t>
      </w:r>
    </w:p>
    <w:p>
      <w:pPr>
        <w:pStyle w:val="ListBullet"/>
      </w:pPr>
      <w:r>
        <w:t>遵循"弱自主规划、强流程约束"的设计理念，契合数据治理对可审计的要求</w:t>
      </w:r>
    </w:p>
    <w:p>
      <w:pPr>
        <w:pStyle w:val="ListBullet"/>
      </w:pPr>
      <w:r>
        <w:t>能用规则不用LLM，降低算力成本，提升可解释性和可复现性</w:t>
      </w:r>
    </w:p>
    <w:p>
      <w:r>
        <w:br w:type="page"/>
      </w:r>
    </w:p>
    <w:p>
      <w:pPr>
        <w:pStyle w:val="Heading1"/>
      </w:pPr>
      <w:r>
        <w:t>参考文献</w:t>
      </w:r>
    </w:p>
    <w:p>
      <w:pPr>
        <w:ind w:hanging="425" w:left="425"/>
      </w:pPr>
      <w:r>
        <w:rPr>
          <w:sz w:val="20"/>
        </w:rPr>
        <w:t>[1] Wu L, Petroni F, Josifoski M, et al. Scalable Zero-shot Entity Linking with Dense Entity Retrieval. EMNLP, 2020. (BLINK)</w:t>
      </w:r>
    </w:p>
    <w:p>
      <w:pPr>
        <w:ind w:hanging="425" w:left="425"/>
      </w:pPr>
      <w:r>
        <w:rPr>
          <w:sz w:val="20"/>
        </w:rPr>
        <w:t>[2] Ayoola T, Fisher S, Ponting J L, et al. An Efficient Zero-shot-capable Approach to End-to-End Entity Linking. NAACL Industry, 2022. (ReFinED)</w:t>
      </w:r>
    </w:p>
    <w:p>
      <w:pPr>
        <w:ind w:hanging="425" w:left="425"/>
      </w:pPr>
      <w:r>
        <w:rPr>
          <w:sz w:val="20"/>
        </w:rPr>
        <w:t>[3] De Cao N, Izacard G, Riedel S, et al. Autoregressive Entity Retrieval. ICLR, 2021. (GENRE)</w:t>
      </w:r>
    </w:p>
    <w:p>
      <w:pPr>
        <w:ind w:hanging="425" w:left="425"/>
      </w:pPr>
      <w:r>
        <w:rPr>
          <w:sz w:val="20"/>
        </w:rPr>
        <w:t>[4] van Hulst J, Hasibi F, Dercksen K, et al. REL: An Entity Linker Standing on the Shoulders of Giants. SIGIR, 2020.</w:t>
      </w:r>
    </w:p>
    <w:p>
      <w:pPr>
        <w:ind w:hanging="425" w:left="425"/>
      </w:pPr>
      <w:r>
        <w:rPr>
          <w:sz w:val="20"/>
        </w:rPr>
        <w:t>[5] Mendes P N, Jakob M, Garcia-Silva A, et al. DBpedia Spotlight: Shedding Light on the Web of Documents. I-Semantics, 2011.</w:t>
      </w:r>
    </w:p>
    <w:p>
      <w:pPr>
        <w:ind w:hanging="425" w:left="425"/>
      </w:pPr>
      <w:r>
        <w:rPr>
          <w:sz w:val="20"/>
        </w:rPr>
        <w:t>[6] Piccinno F, Ferragina P. From TagMe to WAT: a New Entity Annotator. ERD Workshop, 2014.</w:t>
      </w:r>
    </w:p>
    <w:p>
      <w:pPr>
        <w:ind w:hanging="425" w:left="425"/>
      </w:pPr>
      <w:r>
        <w:rPr>
          <w:sz w:val="20"/>
        </w:rPr>
        <w:t>[7] Usbeck R, Röder M, Ngonga Ngomo A C, et al. GERBIL – General Entity Annotator Benchmarking Framework. WWW, 2015.</w:t>
      </w:r>
    </w:p>
    <w:p>
      <w:pPr>
        <w:ind w:hanging="425" w:left="425"/>
      </w:pPr>
      <w:r>
        <w:rPr>
          <w:sz w:val="20"/>
        </w:rPr>
        <w:t>[8] Hofstätter S, Chen J, Raman K, et al. A Fair and In-Depth Evaluation of Existing End-to-End Entity Linking Systems. EMNLP, 2023.</w:t>
      </w:r>
    </w:p>
    <w:p>
      <w:pPr>
        <w:ind w:hanging="425" w:left="425"/>
      </w:pPr>
      <w:r>
        <w:rPr>
          <w:sz w:val="20"/>
        </w:rPr>
        <w:t>[9] Li Y, Galimov A, Ganapaneni M D, et al. ARTER: Adaptive Routing and Targeted Entity Reasoning. EMNLP, 2025. (Apple)</w:t>
      </w:r>
    </w:p>
    <w:p>
      <w:pPr>
        <w:ind w:hanging="425" w:left="425"/>
      </w:pPr>
      <w:r>
        <w:rPr>
          <w:sz w:val="20"/>
        </w:rPr>
        <w:t>[10] LLMAEL: Large Language Models are Good Context Augmenters for Entity Linking. CIKM, 2025. (清华KEG)</w:t>
      </w:r>
    </w:p>
    <w:p>
      <w:pPr>
        <w:ind w:hanging="425" w:left="425"/>
      </w:pPr>
      <w:r>
        <w:rPr>
          <w:sz w:val="20"/>
        </w:rPr>
        <w:t>[11] LELA: an LLM-based Entity Linking Approach with Zero-Shot Capability. arXiv:2601.05192, 2025.</w:t>
      </w:r>
    </w:p>
    <w:p>
      <w:pPr>
        <w:ind w:hanging="425" w:left="425"/>
      </w:pPr>
      <w:r>
        <w:rPr>
          <w:sz w:val="20"/>
        </w:rPr>
        <w:t>[12] FELA: Flexible Entity Linking Approach. CEUR-WS, 2025.</w:t>
      </w:r>
    </w:p>
    <w:p>
      <w:pPr>
        <w:ind w:hanging="425" w:left="425"/>
      </w:pPr>
      <w:r>
        <w:rPr>
          <w:sz w:val="20"/>
        </w:rPr>
        <w:t>[13] Xu Z F, Xin X. 基于大语言模型的中文实体链接实证研究. 自动化学报, 2025.</w:t>
      </w:r>
    </w:p>
    <w:p>
      <w:pPr>
        <w:ind w:hanging="425" w:left="425"/>
      </w:pPr>
      <w:r>
        <w:rPr>
          <w:sz w:val="20"/>
        </w:rPr>
        <w:t>[14] 何展鹏等. 基于知识库标记预训练孪生神经网络的中文实体链接. CSA, 2022.</w:t>
      </w:r>
    </w:p>
    <w:p>
      <w:pPr>
        <w:ind w:hanging="425" w:left="425"/>
      </w:pPr>
      <w:r>
        <w:rPr>
          <w:sz w:val="20"/>
        </w:rPr>
        <w:t>[15] 孙泽群. 大模型时代的知识融合. CCKS, 2024.</w:t>
      </w:r>
    </w:p>
    <w:p>
      <w:pPr>
        <w:ind w:hanging="425" w:left="425"/>
      </w:pPr>
      <w:r>
        <w:rPr>
          <w:sz w:val="20"/>
        </w:rPr>
        <w:t>[16] 郭浩等. 自适应特征融合的多模态实体对齐研究. 自动化学报, 2024.</w:t>
      </w:r>
    </w:p>
    <w:p>
      <w:pPr>
        <w:ind w:hanging="425" w:left="425"/>
      </w:pPr>
      <w:r>
        <w:rPr>
          <w:sz w:val="20"/>
        </w:rPr>
        <w:t>[17] Wang Z, Chen X. DERA: Dense Entity Retrieval for Entity Alignment in Knowledge Graphs. arXiv, 2024.</w:t>
      </w:r>
    </w:p>
    <w:p>
      <w:pPr>
        <w:ind w:hanging="425" w:left="425"/>
      </w:pPr>
      <w:r>
        <w:rPr>
          <w:sz w:val="20"/>
        </w:rPr>
        <w:t>[18] ELEVATE-ID: Efficient Uncertainty Estimation for LLM-based Entity Linking. DICE Research, 2025.</w:t>
      </w:r>
    </w:p>
    <w:p>
      <w:pPr>
        <w:ind w:hanging="425" w:left="425"/>
      </w:pPr>
      <w:r>
        <w:rPr>
          <w:sz w:val="20"/>
        </w:rPr>
        <w:t>[19] SynEL: A Synthetic Benchmark for Entity Linking. PMC, 2026.</w:t>
      </w:r>
    </w:p>
    <w:p>
      <w:pPr>
        <w:ind w:hanging="425" w:left="425"/>
      </w:pPr>
      <w:r>
        <w:rPr>
          <w:sz w:val="20"/>
        </w:rPr>
        <w:t>[20] Word Sense Disambiguation with Wikipedia Entities: A Survey of Entity Linking Approaches. PMC,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