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3CD1" w14:textId="77777777" w:rsidR="005A52BE" w:rsidRPr="00DC5190" w:rsidRDefault="005A52BE">
      <w:pPr>
        <w:spacing w:after="3000"/>
        <w:rPr>
          <w:rFonts w:ascii="宋体" w:eastAsia="宋体" w:hAnsi="宋体" w:hint="eastAsia"/>
          <w:color w:val="auto"/>
        </w:rPr>
      </w:pPr>
    </w:p>
    <w:p w14:paraId="0676C3B2" w14:textId="77777777" w:rsidR="005A52BE" w:rsidRPr="00DC5190" w:rsidRDefault="00000000">
      <w:pPr>
        <w:spacing w:after="200"/>
        <w:jc w:val="center"/>
        <w:rPr>
          <w:rFonts w:ascii="宋体" w:eastAsia="宋体" w:hAnsi="宋体" w:hint="eastAsia"/>
          <w:color w:val="auto"/>
        </w:rPr>
      </w:pPr>
      <w:r w:rsidRPr="00DC5190">
        <w:rPr>
          <w:rFonts w:ascii="宋体" w:eastAsia="宋体" w:hAnsi="宋体"/>
          <w:b/>
          <w:bCs/>
          <w:color w:val="auto"/>
          <w:sz w:val="56"/>
          <w:szCs w:val="56"/>
        </w:rPr>
        <w:t>教师作业批改助手系统</w:t>
      </w:r>
    </w:p>
    <w:p w14:paraId="153E25C2" w14:textId="37FF6A7B" w:rsidR="005A52BE" w:rsidRPr="00DC5190" w:rsidRDefault="005A52BE">
      <w:pPr>
        <w:spacing w:after="100"/>
        <w:jc w:val="center"/>
        <w:rPr>
          <w:rFonts w:ascii="宋体" w:eastAsia="宋体" w:hAnsi="宋体" w:hint="eastAsia"/>
          <w:color w:val="auto"/>
        </w:rPr>
      </w:pPr>
    </w:p>
    <w:p w14:paraId="0C3B4FC2" w14:textId="77777777" w:rsidR="005A52BE" w:rsidRPr="00DC5190" w:rsidRDefault="005A52BE">
      <w:pPr>
        <w:spacing w:after="600"/>
        <w:rPr>
          <w:rFonts w:ascii="宋体" w:eastAsia="宋体" w:hAnsi="宋体" w:hint="eastAsia"/>
          <w:color w:val="auto"/>
        </w:rPr>
      </w:pPr>
    </w:p>
    <w:p w14:paraId="5A6F7581" w14:textId="77777777" w:rsidR="005A52BE" w:rsidRPr="00DC5190" w:rsidRDefault="005A52BE">
      <w:pPr>
        <w:pBdr>
          <w:bottom w:val="single" w:sz="6" w:space="1" w:color="2E5090"/>
        </w:pBdr>
        <w:jc w:val="center"/>
        <w:rPr>
          <w:rFonts w:ascii="宋体" w:eastAsia="宋体" w:hAnsi="宋体" w:hint="eastAsia"/>
          <w:color w:val="auto"/>
        </w:rPr>
      </w:pPr>
    </w:p>
    <w:p w14:paraId="00FBC044" w14:textId="77777777" w:rsidR="005A52BE" w:rsidRPr="00DC5190" w:rsidRDefault="005A52BE">
      <w:pPr>
        <w:spacing w:after="400"/>
        <w:rPr>
          <w:rFonts w:ascii="宋体" w:eastAsia="宋体" w:hAnsi="宋体" w:hint="eastAsia"/>
          <w:color w:val="auto"/>
        </w:rPr>
      </w:pPr>
    </w:p>
    <w:p w14:paraId="550BA17B" w14:textId="77777777" w:rsidR="005A52BE" w:rsidRDefault="00000000">
      <w:pPr>
        <w:spacing w:after="120"/>
        <w:jc w:val="center"/>
        <w:rPr>
          <w:rFonts w:ascii="宋体" w:eastAsia="宋体" w:hAnsi="宋体"/>
          <w:b/>
          <w:bCs/>
          <w:color w:val="auto"/>
          <w:sz w:val="40"/>
          <w:szCs w:val="40"/>
        </w:rPr>
      </w:pPr>
      <w:r w:rsidRPr="00DC5190">
        <w:rPr>
          <w:rFonts w:ascii="宋体" w:eastAsia="宋体" w:hAnsi="宋体"/>
          <w:b/>
          <w:bCs/>
          <w:color w:val="auto"/>
          <w:sz w:val="40"/>
          <w:szCs w:val="40"/>
        </w:rPr>
        <w:t>产 品 说 明 书</w:t>
      </w:r>
    </w:p>
    <w:p w14:paraId="1BDCDDE5" w14:textId="0D52D949" w:rsidR="009F29CB" w:rsidRPr="00DC5190" w:rsidRDefault="009F29CB">
      <w:pPr>
        <w:spacing w:after="120"/>
        <w:jc w:val="center"/>
        <w:rPr>
          <w:rFonts w:ascii="宋体" w:eastAsia="宋体" w:hAnsi="宋体" w:hint="eastAsia"/>
          <w:color w:val="auto"/>
        </w:rPr>
      </w:pPr>
      <w:r>
        <w:rPr>
          <w:rFonts w:ascii="宋体" w:eastAsia="宋体" w:hAnsi="宋体" w:hint="eastAsia"/>
          <w:b/>
          <w:bCs/>
          <w:color w:val="auto"/>
          <w:sz w:val="40"/>
          <w:szCs w:val="40"/>
        </w:rPr>
        <w:t>操 作 说 明 文 档</w:t>
      </w:r>
    </w:p>
    <w:p w14:paraId="3A3ECF0A" w14:textId="77777777" w:rsidR="005A52BE" w:rsidRPr="00DC5190" w:rsidRDefault="005A52BE">
      <w:pPr>
        <w:spacing w:after="1200"/>
        <w:rPr>
          <w:rFonts w:ascii="宋体" w:eastAsia="宋体" w:hAnsi="宋体" w:hint="eastAsia"/>
          <w:color w:val="auto"/>
        </w:rPr>
      </w:pPr>
    </w:p>
    <w:p w14:paraId="241ADA3E" w14:textId="77777777" w:rsidR="005A52BE" w:rsidRPr="00DC5190" w:rsidRDefault="00000000">
      <w:pPr>
        <w:spacing w:after="120" w:line="360" w:lineRule="auto"/>
        <w:jc w:val="center"/>
        <w:rPr>
          <w:rFonts w:ascii="宋体" w:eastAsia="宋体" w:hAnsi="宋体" w:hint="eastAsia"/>
          <w:color w:val="auto"/>
        </w:rPr>
      </w:pPr>
      <w:r w:rsidRPr="00DC5190">
        <w:rPr>
          <w:rFonts w:ascii="宋体" w:eastAsia="宋体" w:hAnsi="宋体"/>
          <w:color w:val="auto"/>
        </w:rPr>
        <w:t>技术栈：Python Flask + OpenRouter API + HTML5</w:t>
      </w:r>
    </w:p>
    <w:p w14:paraId="353341FC" w14:textId="77777777" w:rsidR="005A52BE" w:rsidRPr="00DC5190" w:rsidRDefault="00000000">
      <w:pPr>
        <w:rPr>
          <w:rFonts w:ascii="宋体" w:eastAsia="宋体" w:hAnsi="宋体" w:hint="eastAsia"/>
          <w:color w:val="auto"/>
        </w:rPr>
      </w:pPr>
      <w:r w:rsidRPr="00DC5190">
        <w:rPr>
          <w:rFonts w:ascii="宋体" w:eastAsia="宋体" w:hAnsi="宋体"/>
          <w:color w:val="auto"/>
        </w:rPr>
        <w:br w:type="page"/>
      </w:r>
    </w:p>
    <w:p w14:paraId="0A7722A3" w14:textId="77777777" w:rsidR="005A52BE" w:rsidRPr="00DC5190" w:rsidRDefault="005A52BE">
      <w:pPr>
        <w:rPr>
          <w:rFonts w:ascii="宋体" w:eastAsia="宋体" w:hAnsi="宋体" w:hint="eastAsia"/>
          <w:color w:val="auto"/>
        </w:rPr>
        <w:sectPr w:rsidR="005A52BE" w:rsidRPr="00DC5190">
          <w:pgSz w:w="11906" w:h="16838"/>
          <w:pgMar w:top="1440" w:right="1440" w:bottom="1440" w:left="1440" w:header="708" w:footer="708" w:gutter="0"/>
          <w:cols w:space="720"/>
          <w:docGrid w:linePitch="360"/>
        </w:sectPr>
      </w:pPr>
    </w:p>
    <w:p w14:paraId="177882A3" w14:textId="77777777" w:rsidR="005A52BE" w:rsidRPr="00DC5190" w:rsidRDefault="00000000">
      <w:pPr>
        <w:pStyle w:val="1"/>
        <w:rPr>
          <w:rFonts w:ascii="宋体" w:eastAsia="宋体" w:hAnsi="宋体" w:hint="eastAsia"/>
          <w:color w:val="auto"/>
        </w:rPr>
      </w:pPr>
      <w:bookmarkStart w:id="0" w:name="_Toc231906662"/>
      <w:r w:rsidRPr="00DC5190">
        <w:rPr>
          <w:rFonts w:ascii="宋体" w:eastAsia="宋体" w:hAnsi="宋体"/>
          <w:color w:val="auto"/>
        </w:rPr>
        <w:lastRenderedPageBreak/>
        <w:t>目  录</w:t>
      </w:r>
      <w:bookmarkEnd w:id="0"/>
    </w:p>
    <w:sdt>
      <w:sdtPr>
        <w:rPr>
          <w:rFonts w:ascii="宋体" w:eastAsia="宋体" w:hAnsi="宋体"/>
          <w:color w:val="auto"/>
        </w:rPr>
        <w:id w:val="-106737147"/>
      </w:sdtPr>
      <w:sdtContent>
        <w:p w14:paraId="3B62C69E" w14:textId="21F9C696" w:rsidR="009F29CB" w:rsidRDefault="00000000">
          <w:pPr>
            <w:pStyle w:val="TOC1"/>
            <w:tabs>
              <w:tab w:val="right" w:leader="dot" w:pos="9016"/>
            </w:tabs>
            <w:rPr>
              <w:rFonts w:asciiTheme="minorHAnsi" w:eastAsiaTheme="minorEastAsia" w:hAnsiTheme="minorHAnsi" w:cstheme="minorBidi" w:hint="eastAsia"/>
              <w:noProof/>
              <w:color w:val="auto"/>
              <w:kern w:val="2"/>
              <w:szCs w:val="24"/>
              <w14:ligatures w14:val="standardContextual"/>
            </w:rPr>
          </w:pPr>
          <w:r w:rsidRPr="00DC5190">
            <w:rPr>
              <w:rFonts w:ascii="宋体" w:eastAsia="宋体" w:hAnsi="宋体"/>
              <w:color w:val="auto"/>
            </w:rPr>
            <w:fldChar w:fldCharType="begin"/>
          </w:r>
          <w:r w:rsidRPr="00DC5190">
            <w:rPr>
              <w:rFonts w:ascii="宋体" w:eastAsia="宋体" w:hAnsi="宋体"/>
              <w:color w:val="auto"/>
            </w:rPr>
            <w:instrText>TOC \h \o "1-3"</w:instrText>
          </w:r>
          <w:r w:rsidRPr="00DC5190">
            <w:rPr>
              <w:rFonts w:ascii="宋体" w:eastAsia="宋体" w:hAnsi="宋体"/>
              <w:color w:val="auto"/>
            </w:rPr>
            <w:fldChar w:fldCharType="separate"/>
          </w:r>
          <w:hyperlink w:anchor="_Toc231906662" w:history="1">
            <w:r w:rsidR="009F29CB" w:rsidRPr="002938BF">
              <w:rPr>
                <w:rStyle w:val="a5"/>
                <w:rFonts w:ascii="宋体" w:eastAsia="宋体" w:hAnsi="宋体"/>
                <w:noProof/>
              </w:rPr>
              <w:t>目  录</w:t>
            </w:r>
            <w:r w:rsidR="009F29CB">
              <w:rPr>
                <w:rFonts w:hint="eastAsia"/>
                <w:noProof/>
              </w:rPr>
              <w:tab/>
            </w:r>
            <w:r w:rsidR="009F29CB">
              <w:rPr>
                <w:rFonts w:hint="eastAsia"/>
                <w:noProof/>
              </w:rPr>
              <w:fldChar w:fldCharType="begin"/>
            </w:r>
            <w:r w:rsidR="009F29CB">
              <w:rPr>
                <w:rFonts w:hint="eastAsia"/>
                <w:noProof/>
              </w:rPr>
              <w:instrText xml:space="preserve"> </w:instrText>
            </w:r>
            <w:r w:rsidR="009F29CB">
              <w:rPr>
                <w:noProof/>
              </w:rPr>
              <w:instrText>PAGEREF _Toc231906662 \h</w:instrText>
            </w:r>
            <w:r w:rsidR="009F29CB">
              <w:rPr>
                <w:rFonts w:hint="eastAsia"/>
                <w:noProof/>
              </w:rPr>
              <w:instrText xml:space="preserve"> </w:instrText>
            </w:r>
            <w:r w:rsidR="009F29CB">
              <w:rPr>
                <w:rFonts w:hint="eastAsia"/>
                <w:noProof/>
              </w:rPr>
            </w:r>
            <w:r w:rsidR="009F29CB">
              <w:rPr>
                <w:rFonts w:hint="eastAsia"/>
                <w:noProof/>
              </w:rPr>
              <w:fldChar w:fldCharType="separate"/>
            </w:r>
            <w:r w:rsidR="009F29CB">
              <w:rPr>
                <w:rFonts w:hint="eastAsia"/>
                <w:noProof/>
              </w:rPr>
              <w:t>2</w:t>
            </w:r>
            <w:r w:rsidR="009F29CB">
              <w:rPr>
                <w:rFonts w:hint="eastAsia"/>
                <w:noProof/>
              </w:rPr>
              <w:fldChar w:fldCharType="end"/>
            </w:r>
          </w:hyperlink>
        </w:p>
        <w:p w14:paraId="576A7B01" w14:textId="0113C6B0" w:rsidR="009F29CB" w:rsidRDefault="009F29CB">
          <w:pPr>
            <w:pStyle w:val="TOC1"/>
            <w:tabs>
              <w:tab w:val="right" w:leader="dot" w:pos="9016"/>
            </w:tabs>
            <w:rPr>
              <w:rFonts w:asciiTheme="minorHAnsi" w:eastAsiaTheme="minorEastAsia" w:hAnsiTheme="minorHAnsi" w:cstheme="minorBidi" w:hint="eastAsia"/>
              <w:noProof/>
              <w:color w:val="auto"/>
              <w:kern w:val="2"/>
              <w:szCs w:val="24"/>
              <w14:ligatures w14:val="standardContextual"/>
            </w:rPr>
          </w:pPr>
          <w:hyperlink w:anchor="_Toc231906663" w:history="1">
            <w:r w:rsidRPr="002938BF">
              <w:rPr>
                <w:rStyle w:val="a5"/>
                <w:rFonts w:ascii="宋体" w:eastAsia="宋体" w:hAnsi="宋体"/>
                <w:noProof/>
              </w:rPr>
              <w:t>第一章  产品概述</w:t>
            </w:r>
            <w:r>
              <w:rPr>
                <w:rFonts w:hint="eastAsia"/>
                <w:noProof/>
              </w:rPr>
              <w:tab/>
            </w:r>
            <w:r>
              <w:rPr>
                <w:rFonts w:hint="eastAsia"/>
                <w:noProof/>
              </w:rPr>
              <w:fldChar w:fldCharType="begin"/>
            </w:r>
            <w:r>
              <w:rPr>
                <w:rFonts w:hint="eastAsia"/>
                <w:noProof/>
              </w:rPr>
              <w:instrText xml:space="preserve"> </w:instrText>
            </w:r>
            <w:r>
              <w:rPr>
                <w:noProof/>
              </w:rPr>
              <w:instrText>PAGEREF _Toc231906663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2AFDCCE0" w14:textId="70EEF004"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64" w:history="1">
            <w:r w:rsidRPr="002938BF">
              <w:rPr>
                <w:rStyle w:val="a5"/>
                <w:rFonts w:ascii="宋体" w:eastAsia="宋体" w:hAnsi="宋体"/>
                <w:noProof/>
              </w:rPr>
              <w:t>1.1 产品简介</w:t>
            </w:r>
            <w:r>
              <w:rPr>
                <w:rFonts w:hint="eastAsia"/>
                <w:noProof/>
              </w:rPr>
              <w:tab/>
            </w:r>
            <w:r>
              <w:rPr>
                <w:rFonts w:hint="eastAsia"/>
                <w:noProof/>
              </w:rPr>
              <w:fldChar w:fldCharType="begin"/>
            </w:r>
            <w:r>
              <w:rPr>
                <w:rFonts w:hint="eastAsia"/>
                <w:noProof/>
              </w:rPr>
              <w:instrText xml:space="preserve"> </w:instrText>
            </w:r>
            <w:r>
              <w:rPr>
                <w:noProof/>
              </w:rPr>
              <w:instrText>PAGEREF _Toc231906664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65A97C59" w14:textId="12B47087"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65" w:history="1">
            <w:r w:rsidRPr="002938BF">
              <w:rPr>
                <w:rStyle w:val="a5"/>
                <w:rFonts w:ascii="宋体" w:eastAsia="宋体" w:hAnsi="宋体"/>
                <w:noProof/>
              </w:rPr>
              <w:t>1.2 核心价值</w:t>
            </w:r>
            <w:r>
              <w:rPr>
                <w:rFonts w:hint="eastAsia"/>
                <w:noProof/>
              </w:rPr>
              <w:tab/>
            </w:r>
            <w:r>
              <w:rPr>
                <w:rFonts w:hint="eastAsia"/>
                <w:noProof/>
              </w:rPr>
              <w:fldChar w:fldCharType="begin"/>
            </w:r>
            <w:r>
              <w:rPr>
                <w:rFonts w:hint="eastAsia"/>
                <w:noProof/>
              </w:rPr>
              <w:instrText xml:space="preserve"> </w:instrText>
            </w:r>
            <w:r>
              <w:rPr>
                <w:noProof/>
              </w:rPr>
              <w:instrText>PAGEREF _Toc231906665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32144D68" w14:textId="51B86F9D"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66" w:history="1">
            <w:r w:rsidRPr="002938BF">
              <w:rPr>
                <w:rStyle w:val="a5"/>
                <w:rFonts w:ascii="宋体" w:eastAsia="宋体" w:hAnsi="宋体"/>
                <w:noProof/>
              </w:rPr>
              <w:t>1.3 系统访问地址</w:t>
            </w:r>
            <w:r>
              <w:rPr>
                <w:rFonts w:hint="eastAsia"/>
                <w:noProof/>
              </w:rPr>
              <w:tab/>
            </w:r>
            <w:r>
              <w:rPr>
                <w:rFonts w:hint="eastAsia"/>
                <w:noProof/>
              </w:rPr>
              <w:fldChar w:fldCharType="begin"/>
            </w:r>
            <w:r>
              <w:rPr>
                <w:rFonts w:hint="eastAsia"/>
                <w:noProof/>
              </w:rPr>
              <w:instrText xml:space="preserve"> </w:instrText>
            </w:r>
            <w:r>
              <w:rPr>
                <w:noProof/>
              </w:rPr>
              <w:instrText>PAGEREF _Toc231906666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4FEA57E9" w14:textId="04BA6F48" w:rsidR="009F29CB" w:rsidRDefault="009F29CB">
          <w:pPr>
            <w:pStyle w:val="TOC1"/>
            <w:tabs>
              <w:tab w:val="right" w:leader="dot" w:pos="9016"/>
            </w:tabs>
            <w:rPr>
              <w:rFonts w:asciiTheme="minorHAnsi" w:eastAsiaTheme="minorEastAsia" w:hAnsiTheme="minorHAnsi" w:cstheme="minorBidi" w:hint="eastAsia"/>
              <w:noProof/>
              <w:color w:val="auto"/>
              <w:kern w:val="2"/>
              <w:szCs w:val="24"/>
              <w14:ligatures w14:val="standardContextual"/>
            </w:rPr>
          </w:pPr>
          <w:hyperlink w:anchor="_Toc231906667" w:history="1">
            <w:r w:rsidRPr="002938BF">
              <w:rPr>
                <w:rStyle w:val="a5"/>
                <w:rFonts w:ascii="宋体" w:eastAsia="宋体" w:hAnsi="宋体"/>
                <w:noProof/>
              </w:rPr>
              <w:t>第二章  功能模块详解</w:t>
            </w:r>
            <w:r>
              <w:rPr>
                <w:rFonts w:hint="eastAsia"/>
                <w:noProof/>
              </w:rPr>
              <w:tab/>
            </w:r>
            <w:r>
              <w:rPr>
                <w:rFonts w:hint="eastAsia"/>
                <w:noProof/>
              </w:rPr>
              <w:fldChar w:fldCharType="begin"/>
            </w:r>
            <w:r>
              <w:rPr>
                <w:rFonts w:hint="eastAsia"/>
                <w:noProof/>
              </w:rPr>
              <w:instrText xml:space="preserve"> </w:instrText>
            </w:r>
            <w:r>
              <w:rPr>
                <w:noProof/>
              </w:rPr>
              <w:instrText>PAGEREF _Toc231906667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6C3B6A45" w14:textId="192298F3"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68" w:history="1">
            <w:r w:rsidRPr="002938BF">
              <w:rPr>
                <w:rStyle w:val="a5"/>
                <w:rFonts w:ascii="宋体" w:eastAsia="宋体" w:hAnsi="宋体"/>
                <w:noProof/>
              </w:rPr>
              <w:t>2.1 作业批改模块</w:t>
            </w:r>
            <w:r>
              <w:rPr>
                <w:rFonts w:hint="eastAsia"/>
                <w:noProof/>
              </w:rPr>
              <w:tab/>
            </w:r>
            <w:r>
              <w:rPr>
                <w:rFonts w:hint="eastAsia"/>
                <w:noProof/>
              </w:rPr>
              <w:fldChar w:fldCharType="begin"/>
            </w:r>
            <w:r>
              <w:rPr>
                <w:rFonts w:hint="eastAsia"/>
                <w:noProof/>
              </w:rPr>
              <w:instrText xml:space="preserve"> </w:instrText>
            </w:r>
            <w:r>
              <w:rPr>
                <w:noProof/>
              </w:rPr>
              <w:instrText>PAGEREF _Toc231906668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3E68D719" w14:textId="7853F4E1"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69" w:history="1">
            <w:r w:rsidRPr="002938BF">
              <w:rPr>
                <w:rStyle w:val="a5"/>
                <w:rFonts w:ascii="宋体" w:eastAsia="宋体" w:hAnsi="宋体"/>
                <w:noProof/>
              </w:rPr>
              <w:t>2.1.1 语文作文批改</w:t>
            </w:r>
            <w:r>
              <w:rPr>
                <w:rFonts w:hint="eastAsia"/>
                <w:noProof/>
              </w:rPr>
              <w:tab/>
            </w:r>
            <w:r>
              <w:rPr>
                <w:rFonts w:hint="eastAsia"/>
                <w:noProof/>
              </w:rPr>
              <w:fldChar w:fldCharType="begin"/>
            </w:r>
            <w:r>
              <w:rPr>
                <w:rFonts w:hint="eastAsia"/>
                <w:noProof/>
              </w:rPr>
              <w:instrText xml:space="preserve"> </w:instrText>
            </w:r>
            <w:r>
              <w:rPr>
                <w:noProof/>
              </w:rPr>
              <w:instrText>PAGEREF _Toc231906669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5710A1A3" w14:textId="6C703223"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70" w:history="1">
            <w:r w:rsidRPr="002938BF">
              <w:rPr>
                <w:rStyle w:val="a5"/>
                <w:rFonts w:ascii="宋体" w:eastAsia="宋体" w:hAnsi="宋体"/>
                <w:noProof/>
              </w:rPr>
              <w:t>2.1.2 数学作业批改</w:t>
            </w:r>
            <w:r>
              <w:rPr>
                <w:rFonts w:hint="eastAsia"/>
                <w:noProof/>
              </w:rPr>
              <w:tab/>
            </w:r>
            <w:r>
              <w:rPr>
                <w:rFonts w:hint="eastAsia"/>
                <w:noProof/>
              </w:rPr>
              <w:fldChar w:fldCharType="begin"/>
            </w:r>
            <w:r>
              <w:rPr>
                <w:rFonts w:hint="eastAsia"/>
                <w:noProof/>
              </w:rPr>
              <w:instrText xml:space="preserve"> </w:instrText>
            </w:r>
            <w:r>
              <w:rPr>
                <w:noProof/>
              </w:rPr>
              <w:instrText>PAGEREF _Toc231906670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3415D5F6" w14:textId="6D702C41"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71" w:history="1">
            <w:r w:rsidRPr="002938BF">
              <w:rPr>
                <w:rStyle w:val="a5"/>
                <w:rFonts w:ascii="宋体" w:eastAsia="宋体" w:hAnsi="宋体"/>
                <w:noProof/>
              </w:rPr>
              <w:t>2.1.3 英语作业批改</w:t>
            </w:r>
            <w:r>
              <w:rPr>
                <w:rFonts w:hint="eastAsia"/>
                <w:noProof/>
              </w:rPr>
              <w:tab/>
            </w:r>
            <w:r>
              <w:rPr>
                <w:rFonts w:hint="eastAsia"/>
                <w:noProof/>
              </w:rPr>
              <w:fldChar w:fldCharType="begin"/>
            </w:r>
            <w:r>
              <w:rPr>
                <w:rFonts w:hint="eastAsia"/>
                <w:noProof/>
              </w:rPr>
              <w:instrText xml:space="preserve"> </w:instrText>
            </w:r>
            <w:r>
              <w:rPr>
                <w:noProof/>
              </w:rPr>
              <w:instrText>PAGEREF _Toc231906671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44BE1FD9" w14:textId="641F77D7"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72" w:history="1">
            <w:r w:rsidRPr="002938BF">
              <w:rPr>
                <w:rStyle w:val="a5"/>
                <w:rFonts w:ascii="宋体" w:eastAsia="宋体" w:hAnsi="宋体"/>
                <w:noProof/>
              </w:rPr>
              <w:t>2.2 学情分析模块</w:t>
            </w:r>
            <w:r>
              <w:rPr>
                <w:rFonts w:hint="eastAsia"/>
                <w:noProof/>
              </w:rPr>
              <w:tab/>
            </w:r>
            <w:r>
              <w:rPr>
                <w:rFonts w:hint="eastAsia"/>
                <w:noProof/>
              </w:rPr>
              <w:fldChar w:fldCharType="begin"/>
            </w:r>
            <w:r>
              <w:rPr>
                <w:rFonts w:hint="eastAsia"/>
                <w:noProof/>
              </w:rPr>
              <w:instrText xml:space="preserve"> </w:instrText>
            </w:r>
            <w:r>
              <w:rPr>
                <w:noProof/>
              </w:rPr>
              <w:instrText>PAGEREF _Toc231906672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4CD8ADBC" w14:textId="4F1829E2"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73" w:history="1">
            <w:r w:rsidRPr="002938BF">
              <w:rPr>
                <w:rStyle w:val="a5"/>
                <w:rFonts w:ascii="宋体" w:eastAsia="宋体" w:hAnsi="宋体"/>
                <w:noProof/>
              </w:rPr>
              <w:t>2.3 高级自定义功能</w:t>
            </w:r>
            <w:r>
              <w:rPr>
                <w:rFonts w:hint="eastAsia"/>
                <w:noProof/>
              </w:rPr>
              <w:tab/>
            </w:r>
            <w:r>
              <w:rPr>
                <w:rFonts w:hint="eastAsia"/>
                <w:noProof/>
              </w:rPr>
              <w:fldChar w:fldCharType="begin"/>
            </w:r>
            <w:r>
              <w:rPr>
                <w:rFonts w:hint="eastAsia"/>
                <w:noProof/>
              </w:rPr>
              <w:instrText xml:space="preserve"> </w:instrText>
            </w:r>
            <w:r>
              <w:rPr>
                <w:noProof/>
              </w:rPr>
              <w:instrText>PAGEREF _Toc231906673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2F8DE056" w14:textId="719EFA93"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74" w:history="1">
            <w:r w:rsidRPr="002938BF">
              <w:rPr>
                <w:rStyle w:val="a5"/>
                <w:rFonts w:ascii="宋体" w:eastAsia="宋体" w:hAnsi="宋体"/>
                <w:noProof/>
              </w:rPr>
              <w:t>2.3.1 自定义角色设定</w:t>
            </w:r>
            <w:r>
              <w:rPr>
                <w:rFonts w:hint="eastAsia"/>
                <w:noProof/>
              </w:rPr>
              <w:tab/>
            </w:r>
            <w:r>
              <w:rPr>
                <w:rFonts w:hint="eastAsia"/>
                <w:noProof/>
              </w:rPr>
              <w:fldChar w:fldCharType="begin"/>
            </w:r>
            <w:r>
              <w:rPr>
                <w:rFonts w:hint="eastAsia"/>
                <w:noProof/>
              </w:rPr>
              <w:instrText xml:space="preserve"> </w:instrText>
            </w:r>
            <w:r>
              <w:rPr>
                <w:noProof/>
              </w:rPr>
              <w:instrText>PAGEREF _Toc231906674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0E41151" w14:textId="41270544"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75" w:history="1">
            <w:r w:rsidRPr="002938BF">
              <w:rPr>
                <w:rStyle w:val="a5"/>
                <w:rFonts w:ascii="宋体" w:eastAsia="宋体" w:hAnsi="宋体"/>
                <w:noProof/>
              </w:rPr>
              <w:t>2.3.2 自定义评价要求</w:t>
            </w:r>
            <w:r>
              <w:rPr>
                <w:rFonts w:hint="eastAsia"/>
                <w:noProof/>
              </w:rPr>
              <w:tab/>
            </w:r>
            <w:r>
              <w:rPr>
                <w:rFonts w:hint="eastAsia"/>
                <w:noProof/>
              </w:rPr>
              <w:fldChar w:fldCharType="begin"/>
            </w:r>
            <w:r>
              <w:rPr>
                <w:rFonts w:hint="eastAsia"/>
                <w:noProof/>
              </w:rPr>
              <w:instrText xml:space="preserve"> </w:instrText>
            </w:r>
            <w:r>
              <w:rPr>
                <w:noProof/>
              </w:rPr>
              <w:instrText>PAGEREF _Toc231906675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7879349A" w14:textId="10C0249E"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76" w:history="1">
            <w:r w:rsidRPr="002938BF">
              <w:rPr>
                <w:rStyle w:val="a5"/>
                <w:rFonts w:ascii="宋体" w:eastAsia="宋体" w:hAnsi="宋体"/>
                <w:noProof/>
              </w:rPr>
              <w:t>2.4 多模型切换</w:t>
            </w:r>
            <w:r>
              <w:rPr>
                <w:rFonts w:hint="eastAsia"/>
                <w:noProof/>
              </w:rPr>
              <w:tab/>
            </w:r>
            <w:r>
              <w:rPr>
                <w:rFonts w:hint="eastAsia"/>
                <w:noProof/>
              </w:rPr>
              <w:fldChar w:fldCharType="begin"/>
            </w:r>
            <w:r>
              <w:rPr>
                <w:rFonts w:hint="eastAsia"/>
                <w:noProof/>
              </w:rPr>
              <w:instrText xml:space="preserve"> </w:instrText>
            </w:r>
            <w:r>
              <w:rPr>
                <w:noProof/>
              </w:rPr>
              <w:instrText>PAGEREF _Toc231906676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hyperlink>
        </w:p>
        <w:p w14:paraId="5CE3F29A" w14:textId="3C743745" w:rsidR="009F29CB" w:rsidRDefault="009F29CB">
          <w:pPr>
            <w:pStyle w:val="TOC1"/>
            <w:tabs>
              <w:tab w:val="right" w:leader="dot" w:pos="9016"/>
            </w:tabs>
            <w:rPr>
              <w:rFonts w:asciiTheme="minorHAnsi" w:eastAsiaTheme="minorEastAsia" w:hAnsiTheme="minorHAnsi" w:cstheme="minorBidi" w:hint="eastAsia"/>
              <w:noProof/>
              <w:color w:val="auto"/>
              <w:kern w:val="2"/>
              <w:szCs w:val="24"/>
              <w14:ligatures w14:val="standardContextual"/>
            </w:rPr>
          </w:pPr>
          <w:hyperlink w:anchor="_Toc231906677" w:history="1">
            <w:r w:rsidRPr="002938BF">
              <w:rPr>
                <w:rStyle w:val="a5"/>
                <w:rFonts w:ascii="宋体" w:eastAsia="宋体" w:hAnsi="宋体"/>
                <w:noProof/>
              </w:rPr>
              <w:t>第三章  功能操作详细说明</w:t>
            </w:r>
            <w:r>
              <w:rPr>
                <w:rFonts w:hint="eastAsia"/>
                <w:noProof/>
              </w:rPr>
              <w:tab/>
            </w:r>
            <w:r>
              <w:rPr>
                <w:rFonts w:hint="eastAsia"/>
                <w:noProof/>
              </w:rPr>
              <w:fldChar w:fldCharType="begin"/>
            </w:r>
            <w:r>
              <w:rPr>
                <w:rFonts w:hint="eastAsia"/>
                <w:noProof/>
              </w:rPr>
              <w:instrText xml:space="preserve"> </w:instrText>
            </w:r>
            <w:r>
              <w:rPr>
                <w:noProof/>
              </w:rPr>
              <w:instrText>PAGEREF _Toc231906677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FDEE51F" w14:textId="2FE9BCB7"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78" w:history="1">
            <w:r w:rsidRPr="002938BF">
              <w:rPr>
                <w:rStyle w:val="a5"/>
                <w:rFonts w:ascii="宋体" w:eastAsia="宋体" w:hAnsi="宋体"/>
                <w:noProof/>
              </w:rPr>
              <w:t>3.1 系统启动与访问</w:t>
            </w:r>
            <w:r>
              <w:rPr>
                <w:rFonts w:hint="eastAsia"/>
                <w:noProof/>
              </w:rPr>
              <w:tab/>
            </w:r>
            <w:r>
              <w:rPr>
                <w:rFonts w:hint="eastAsia"/>
                <w:noProof/>
              </w:rPr>
              <w:fldChar w:fldCharType="begin"/>
            </w:r>
            <w:r>
              <w:rPr>
                <w:rFonts w:hint="eastAsia"/>
                <w:noProof/>
              </w:rPr>
              <w:instrText xml:space="preserve"> </w:instrText>
            </w:r>
            <w:r>
              <w:rPr>
                <w:noProof/>
              </w:rPr>
              <w:instrText>PAGEREF _Toc231906678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1508B4AD" w14:textId="622D8AF7"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79" w:history="1">
            <w:r w:rsidRPr="002938BF">
              <w:rPr>
                <w:rStyle w:val="a5"/>
                <w:rFonts w:ascii="宋体" w:eastAsia="宋体" w:hAnsi="宋体"/>
                <w:noProof/>
              </w:rPr>
              <w:t>3.1.1 启动步骤</w:t>
            </w:r>
            <w:r>
              <w:rPr>
                <w:rFonts w:hint="eastAsia"/>
                <w:noProof/>
              </w:rPr>
              <w:tab/>
            </w:r>
            <w:r>
              <w:rPr>
                <w:rFonts w:hint="eastAsia"/>
                <w:noProof/>
              </w:rPr>
              <w:fldChar w:fldCharType="begin"/>
            </w:r>
            <w:r>
              <w:rPr>
                <w:rFonts w:hint="eastAsia"/>
                <w:noProof/>
              </w:rPr>
              <w:instrText xml:space="preserve"> </w:instrText>
            </w:r>
            <w:r>
              <w:rPr>
                <w:noProof/>
              </w:rPr>
              <w:instrText>PAGEREF _Toc231906679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0A07FF3B" w14:textId="0E804C67"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0" w:history="1">
            <w:r w:rsidRPr="002938BF">
              <w:rPr>
                <w:rStyle w:val="a5"/>
                <w:rFonts w:ascii="宋体" w:eastAsia="宋体" w:hAnsi="宋体"/>
                <w:noProof/>
              </w:rPr>
              <w:t>3.1.2 页面布局说明</w:t>
            </w:r>
            <w:r>
              <w:rPr>
                <w:rFonts w:hint="eastAsia"/>
                <w:noProof/>
              </w:rPr>
              <w:tab/>
            </w:r>
            <w:r>
              <w:rPr>
                <w:rFonts w:hint="eastAsia"/>
                <w:noProof/>
              </w:rPr>
              <w:fldChar w:fldCharType="begin"/>
            </w:r>
            <w:r>
              <w:rPr>
                <w:rFonts w:hint="eastAsia"/>
                <w:noProof/>
              </w:rPr>
              <w:instrText xml:space="preserve"> </w:instrText>
            </w:r>
            <w:r>
              <w:rPr>
                <w:noProof/>
              </w:rPr>
              <w:instrText>PAGEREF _Toc231906680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FD73E9E" w14:textId="71C0D80C"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81" w:history="1">
            <w:r w:rsidRPr="002938BF">
              <w:rPr>
                <w:rStyle w:val="a5"/>
                <w:rFonts w:ascii="宋体" w:eastAsia="宋体" w:hAnsi="宋体"/>
                <w:noProof/>
              </w:rPr>
              <w:t>3.2 作业批改操作流程</w:t>
            </w:r>
            <w:r>
              <w:rPr>
                <w:rFonts w:hint="eastAsia"/>
                <w:noProof/>
              </w:rPr>
              <w:tab/>
            </w:r>
            <w:r>
              <w:rPr>
                <w:rFonts w:hint="eastAsia"/>
                <w:noProof/>
              </w:rPr>
              <w:fldChar w:fldCharType="begin"/>
            </w:r>
            <w:r>
              <w:rPr>
                <w:rFonts w:hint="eastAsia"/>
                <w:noProof/>
              </w:rPr>
              <w:instrText xml:space="preserve"> </w:instrText>
            </w:r>
            <w:r>
              <w:rPr>
                <w:noProof/>
              </w:rPr>
              <w:instrText>PAGEREF _Toc231906681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2F8A187A" w14:textId="79CE9881"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2" w:history="1">
            <w:r w:rsidRPr="002938BF">
              <w:rPr>
                <w:rStyle w:val="a5"/>
                <w:rFonts w:ascii="宋体" w:eastAsia="宋体" w:hAnsi="宋体"/>
                <w:noProof/>
              </w:rPr>
              <w:t>3.2.1 基本操作步骤</w:t>
            </w:r>
            <w:r>
              <w:rPr>
                <w:rFonts w:hint="eastAsia"/>
                <w:noProof/>
              </w:rPr>
              <w:tab/>
            </w:r>
            <w:r>
              <w:rPr>
                <w:rFonts w:hint="eastAsia"/>
                <w:noProof/>
              </w:rPr>
              <w:fldChar w:fldCharType="begin"/>
            </w:r>
            <w:r>
              <w:rPr>
                <w:rFonts w:hint="eastAsia"/>
                <w:noProof/>
              </w:rPr>
              <w:instrText xml:space="preserve"> </w:instrText>
            </w:r>
            <w:r>
              <w:rPr>
                <w:noProof/>
              </w:rPr>
              <w:instrText>PAGEREF _Toc231906682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FD9DB82" w14:textId="532A3EE3"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3" w:history="1">
            <w:r w:rsidRPr="002938BF">
              <w:rPr>
                <w:rStyle w:val="a5"/>
                <w:rFonts w:ascii="宋体" w:eastAsia="宋体" w:hAnsi="宋体"/>
                <w:noProof/>
              </w:rPr>
              <w:t>3.2.2 语文作文批改示例</w:t>
            </w:r>
            <w:r>
              <w:rPr>
                <w:rFonts w:hint="eastAsia"/>
                <w:noProof/>
              </w:rPr>
              <w:tab/>
            </w:r>
            <w:r>
              <w:rPr>
                <w:rFonts w:hint="eastAsia"/>
                <w:noProof/>
              </w:rPr>
              <w:fldChar w:fldCharType="begin"/>
            </w:r>
            <w:r>
              <w:rPr>
                <w:rFonts w:hint="eastAsia"/>
                <w:noProof/>
              </w:rPr>
              <w:instrText xml:space="preserve"> </w:instrText>
            </w:r>
            <w:r>
              <w:rPr>
                <w:noProof/>
              </w:rPr>
              <w:instrText>PAGEREF _Toc231906683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43C6E63D" w14:textId="2D76FC59"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4" w:history="1">
            <w:r w:rsidRPr="002938BF">
              <w:rPr>
                <w:rStyle w:val="a5"/>
                <w:rFonts w:ascii="宋体" w:eastAsia="宋体" w:hAnsi="宋体"/>
                <w:noProof/>
              </w:rPr>
              <w:t>3.2.3 数学作业批改示例</w:t>
            </w:r>
            <w:r>
              <w:rPr>
                <w:rFonts w:hint="eastAsia"/>
                <w:noProof/>
              </w:rPr>
              <w:tab/>
            </w:r>
            <w:r>
              <w:rPr>
                <w:rFonts w:hint="eastAsia"/>
                <w:noProof/>
              </w:rPr>
              <w:fldChar w:fldCharType="begin"/>
            </w:r>
            <w:r>
              <w:rPr>
                <w:rFonts w:hint="eastAsia"/>
                <w:noProof/>
              </w:rPr>
              <w:instrText xml:space="preserve"> </w:instrText>
            </w:r>
            <w:r>
              <w:rPr>
                <w:noProof/>
              </w:rPr>
              <w:instrText>PAGEREF _Toc231906684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407B8E19" w14:textId="60E1C730"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5" w:history="1">
            <w:r w:rsidRPr="002938BF">
              <w:rPr>
                <w:rStyle w:val="a5"/>
                <w:rFonts w:ascii="宋体" w:eastAsia="宋体" w:hAnsi="宋体"/>
                <w:noProof/>
              </w:rPr>
              <w:t>3.2.4 英语作业批改示例</w:t>
            </w:r>
            <w:r>
              <w:rPr>
                <w:rFonts w:hint="eastAsia"/>
                <w:noProof/>
              </w:rPr>
              <w:tab/>
            </w:r>
            <w:r>
              <w:rPr>
                <w:rFonts w:hint="eastAsia"/>
                <w:noProof/>
              </w:rPr>
              <w:fldChar w:fldCharType="begin"/>
            </w:r>
            <w:r>
              <w:rPr>
                <w:rFonts w:hint="eastAsia"/>
                <w:noProof/>
              </w:rPr>
              <w:instrText xml:space="preserve"> </w:instrText>
            </w:r>
            <w:r>
              <w:rPr>
                <w:noProof/>
              </w:rPr>
              <w:instrText>PAGEREF _Toc231906685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5F072A0D" w14:textId="25F24ACD"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86" w:history="1">
            <w:r w:rsidRPr="002938BF">
              <w:rPr>
                <w:rStyle w:val="a5"/>
                <w:rFonts w:ascii="宋体" w:eastAsia="宋体" w:hAnsi="宋体"/>
                <w:noProof/>
              </w:rPr>
              <w:t>3.3 学情分析操作流程</w:t>
            </w:r>
            <w:r>
              <w:rPr>
                <w:rFonts w:hint="eastAsia"/>
                <w:noProof/>
              </w:rPr>
              <w:tab/>
            </w:r>
            <w:r>
              <w:rPr>
                <w:rFonts w:hint="eastAsia"/>
                <w:noProof/>
              </w:rPr>
              <w:fldChar w:fldCharType="begin"/>
            </w:r>
            <w:r>
              <w:rPr>
                <w:rFonts w:hint="eastAsia"/>
                <w:noProof/>
              </w:rPr>
              <w:instrText xml:space="preserve"> </w:instrText>
            </w:r>
            <w:r>
              <w:rPr>
                <w:noProof/>
              </w:rPr>
              <w:instrText>PAGEREF _Toc231906686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30E50DD0" w14:textId="52436092"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7" w:history="1">
            <w:r w:rsidRPr="002938BF">
              <w:rPr>
                <w:rStyle w:val="a5"/>
                <w:rFonts w:ascii="宋体" w:eastAsia="宋体" w:hAnsi="宋体"/>
                <w:noProof/>
              </w:rPr>
              <w:t>3.3.1 基本操作步骤</w:t>
            </w:r>
            <w:r>
              <w:rPr>
                <w:rFonts w:hint="eastAsia"/>
                <w:noProof/>
              </w:rPr>
              <w:tab/>
            </w:r>
            <w:r>
              <w:rPr>
                <w:rFonts w:hint="eastAsia"/>
                <w:noProof/>
              </w:rPr>
              <w:fldChar w:fldCharType="begin"/>
            </w:r>
            <w:r>
              <w:rPr>
                <w:rFonts w:hint="eastAsia"/>
                <w:noProof/>
              </w:rPr>
              <w:instrText xml:space="preserve"> </w:instrText>
            </w:r>
            <w:r>
              <w:rPr>
                <w:noProof/>
              </w:rPr>
              <w:instrText>PAGEREF _Toc231906687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5E4FBD47" w14:textId="15F47B78"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88" w:history="1">
            <w:r w:rsidRPr="002938BF">
              <w:rPr>
                <w:rStyle w:val="a5"/>
                <w:rFonts w:ascii="宋体" w:eastAsia="宋体" w:hAnsi="宋体"/>
                <w:noProof/>
              </w:rPr>
              <w:t>3.3.2 输入格式规范</w:t>
            </w:r>
            <w:r>
              <w:rPr>
                <w:rFonts w:hint="eastAsia"/>
                <w:noProof/>
              </w:rPr>
              <w:tab/>
            </w:r>
            <w:r>
              <w:rPr>
                <w:rFonts w:hint="eastAsia"/>
                <w:noProof/>
              </w:rPr>
              <w:fldChar w:fldCharType="begin"/>
            </w:r>
            <w:r>
              <w:rPr>
                <w:rFonts w:hint="eastAsia"/>
                <w:noProof/>
              </w:rPr>
              <w:instrText xml:space="preserve"> </w:instrText>
            </w:r>
            <w:r>
              <w:rPr>
                <w:noProof/>
              </w:rPr>
              <w:instrText>PAGEREF _Toc231906688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341D2908" w14:textId="06934BF4" w:rsidR="009F29CB" w:rsidRDefault="009F29CB">
          <w:pPr>
            <w:pStyle w:val="TOC2"/>
            <w:tabs>
              <w:tab w:val="right" w:leader="dot" w:pos="9016"/>
            </w:tabs>
            <w:ind w:left="440"/>
            <w:rPr>
              <w:rFonts w:asciiTheme="minorHAnsi" w:eastAsiaTheme="minorEastAsia" w:hAnsiTheme="minorHAnsi" w:cstheme="minorBidi" w:hint="eastAsia"/>
              <w:noProof/>
              <w:color w:val="auto"/>
              <w:kern w:val="2"/>
              <w:szCs w:val="24"/>
              <w14:ligatures w14:val="standardContextual"/>
            </w:rPr>
          </w:pPr>
          <w:hyperlink w:anchor="_Toc231906689" w:history="1">
            <w:r w:rsidRPr="002938BF">
              <w:rPr>
                <w:rStyle w:val="a5"/>
                <w:rFonts w:ascii="宋体" w:eastAsia="宋体" w:hAnsi="宋体"/>
                <w:noProof/>
              </w:rPr>
              <w:t>3.4 高级设置使用说明</w:t>
            </w:r>
            <w:r>
              <w:rPr>
                <w:rFonts w:hint="eastAsia"/>
                <w:noProof/>
              </w:rPr>
              <w:tab/>
            </w:r>
            <w:r>
              <w:rPr>
                <w:rFonts w:hint="eastAsia"/>
                <w:noProof/>
              </w:rPr>
              <w:fldChar w:fldCharType="begin"/>
            </w:r>
            <w:r>
              <w:rPr>
                <w:rFonts w:hint="eastAsia"/>
                <w:noProof/>
              </w:rPr>
              <w:instrText xml:space="preserve"> </w:instrText>
            </w:r>
            <w:r>
              <w:rPr>
                <w:noProof/>
              </w:rPr>
              <w:instrText>PAGEREF _Toc231906689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5DBBE262" w14:textId="28397167"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90" w:history="1">
            <w:r w:rsidRPr="002938BF">
              <w:rPr>
                <w:rStyle w:val="a5"/>
                <w:rFonts w:ascii="宋体" w:eastAsia="宋体" w:hAnsi="宋体"/>
                <w:noProof/>
              </w:rPr>
              <w:t>3.4.1 自定义角色设定</w:t>
            </w:r>
            <w:r>
              <w:rPr>
                <w:rFonts w:hint="eastAsia"/>
                <w:noProof/>
              </w:rPr>
              <w:tab/>
            </w:r>
            <w:r>
              <w:rPr>
                <w:rFonts w:hint="eastAsia"/>
                <w:noProof/>
              </w:rPr>
              <w:fldChar w:fldCharType="begin"/>
            </w:r>
            <w:r>
              <w:rPr>
                <w:rFonts w:hint="eastAsia"/>
                <w:noProof/>
              </w:rPr>
              <w:instrText xml:space="preserve"> </w:instrText>
            </w:r>
            <w:r>
              <w:rPr>
                <w:noProof/>
              </w:rPr>
              <w:instrText>PAGEREF _Toc231906690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BE8B893" w14:textId="6EDA6BC6" w:rsidR="009F29CB" w:rsidRDefault="009F29CB">
          <w:pPr>
            <w:pStyle w:val="TOC3"/>
            <w:tabs>
              <w:tab w:val="right" w:leader="dot" w:pos="9016"/>
            </w:tabs>
            <w:ind w:left="880"/>
            <w:rPr>
              <w:rFonts w:asciiTheme="minorHAnsi" w:eastAsiaTheme="minorEastAsia" w:hAnsiTheme="minorHAnsi" w:cstheme="minorBidi" w:hint="eastAsia"/>
              <w:noProof/>
              <w:color w:val="auto"/>
              <w:kern w:val="2"/>
              <w:szCs w:val="24"/>
              <w14:ligatures w14:val="standardContextual"/>
            </w:rPr>
          </w:pPr>
          <w:hyperlink w:anchor="_Toc231906691" w:history="1">
            <w:r w:rsidRPr="002938BF">
              <w:rPr>
                <w:rStyle w:val="a5"/>
                <w:rFonts w:ascii="宋体" w:eastAsia="宋体" w:hAnsi="宋体"/>
                <w:noProof/>
              </w:rPr>
              <w:t>3.4.2 自定义评价要求</w:t>
            </w:r>
            <w:r>
              <w:rPr>
                <w:rFonts w:hint="eastAsia"/>
                <w:noProof/>
              </w:rPr>
              <w:tab/>
            </w:r>
            <w:r>
              <w:rPr>
                <w:rFonts w:hint="eastAsia"/>
                <w:noProof/>
              </w:rPr>
              <w:fldChar w:fldCharType="begin"/>
            </w:r>
            <w:r>
              <w:rPr>
                <w:rFonts w:hint="eastAsia"/>
                <w:noProof/>
              </w:rPr>
              <w:instrText xml:space="preserve"> </w:instrText>
            </w:r>
            <w:r>
              <w:rPr>
                <w:noProof/>
              </w:rPr>
              <w:instrText>PAGEREF _Toc231906691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55C5E1C0" w14:textId="79FD9340" w:rsidR="005A52BE" w:rsidRPr="00DC5190" w:rsidRDefault="00000000">
          <w:pPr>
            <w:rPr>
              <w:rFonts w:ascii="宋体" w:eastAsia="宋体" w:hAnsi="宋体" w:hint="eastAsia"/>
              <w:color w:val="auto"/>
            </w:rPr>
          </w:pPr>
          <w:r w:rsidRPr="00DC5190">
            <w:rPr>
              <w:rFonts w:ascii="宋体" w:eastAsia="宋体" w:hAnsi="宋体"/>
              <w:color w:val="auto"/>
            </w:rPr>
            <w:fldChar w:fldCharType="end"/>
          </w:r>
        </w:p>
      </w:sdtContent>
    </w:sdt>
    <w:p w14:paraId="237273AB" w14:textId="77777777" w:rsidR="005A52BE" w:rsidRPr="00DC5190" w:rsidRDefault="00000000">
      <w:pPr>
        <w:rPr>
          <w:rFonts w:ascii="宋体" w:eastAsia="宋体" w:hAnsi="宋体" w:hint="eastAsia"/>
          <w:color w:val="auto"/>
        </w:rPr>
      </w:pPr>
      <w:r w:rsidRPr="00DC5190">
        <w:rPr>
          <w:rFonts w:ascii="宋体" w:eastAsia="宋体" w:hAnsi="宋体"/>
          <w:color w:val="auto"/>
        </w:rPr>
        <w:br w:type="page"/>
      </w:r>
    </w:p>
    <w:p w14:paraId="78CC36B1" w14:textId="77777777" w:rsidR="005A52BE" w:rsidRPr="00DC5190" w:rsidRDefault="00000000">
      <w:pPr>
        <w:pStyle w:val="1"/>
        <w:rPr>
          <w:rFonts w:ascii="宋体" w:eastAsia="宋体" w:hAnsi="宋体" w:hint="eastAsia"/>
          <w:color w:val="auto"/>
        </w:rPr>
      </w:pPr>
      <w:bookmarkStart w:id="1" w:name="_Toc231906663"/>
      <w:r w:rsidRPr="00DC5190">
        <w:rPr>
          <w:rFonts w:ascii="宋体" w:eastAsia="宋体" w:hAnsi="宋体"/>
          <w:color w:val="auto"/>
        </w:rPr>
        <w:lastRenderedPageBreak/>
        <w:t>第一章  产品概述</w:t>
      </w:r>
      <w:bookmarkEnd w:id="1"/>
    </w:p>
    <w:p w14:paraId="4D5B20C2" w14:textId="77777777" w:rsidR="005A52BE" w:rsidRPr="00DC5190" w:rsidRDefault="00000000">
      <w:pPr>
        <w:pStyle w:val="2"/>
        <w:rPr>
          <w:rFonts w:ascii="宋体" w:eastAsia="宋体" w:hAnsi="宋体" w:hint="eastAsia"/>
          <w:color w:val="auto"/>
        </w:rPr>
      </w:pPr>
      <w:bookmarkStart w:id="2" w:name="_Toc231906664"/>
      <w:r w:rsidRPr="00DC5190">
        <w:rPr>
          <w:rFonts w:ascii="宋体" w:eastAsia="宋体" w:hAnsi="宋体"/>
          <w:color w:val="auto"/>
        </w:rPr>
        <w:t>1.1 产品简介</w:t>
      </w:r>
      <w:bookmarkEnd w:id="2"/>
    </w:p>
    <w:p w14:paraId="3C048114"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教师作业批改助手系统是一款基于人工智能技术的智能教育辅助工具，旨在帮助中小学教师高效完成作业批改和学情分析工作。系统集成了多个先进的大语言模型（LLM），通过精心设计的学科专属提示词，为语文、数学、英语三科提供专业、细致、可落地的作业批改服务。</w:t>
      </w:r>
    </w:p>
    <w:p w14:paraId="13D8A480"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系统采用 B/S 架构，教师只需通过浏览器访问即可使用，无需安装任何软件。支持多模型自由切换，教师可根据需求选择最适合的 AI 模型进行批改。</w:t>
      </w:r>
    </w:p>
    <w:p w14:paraId="792B79DE" w14:textId="77777777" w:rsidR="005A52BE" w:rsidRPr="00DC5190" w:rsidRDefault="00000000">
      <w:pPr>
        <w:pStyle w:val="2"/>
        <w:rPr>
          <w:rFonts w:ascii="宋体" w:eastAsia="宋体" w:hAnsi="宋体" w:hint="eastAsia"/>
          <w:color w:val="auto"/>
        </w:rPr>
      </w:pPr>
      <w:bookmarkStart w:id="3" w:name="_Toc231906665"/>
      <w:r w:rsidRPr="00DC5190">
        <w:rPr>
          <w:rFonts w:ascii="宋体" w:eastAsia="宋体" w:hAnsi="宋体"/>
          <w:color w:val="auto"/>
        </w:rPr>
        <w:t>1.2 核心价值</w:t>
      </w:r>
      <w:bookmarkEnd w:id="3"/>
    </w:p>
    <w:p w14:paraId="13EF42C5"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效率提升：将传统人工批改数小时的工作压缩至分钟级别完成</w:t>
      </w:r>
    </w:p>
    <w:p w14:paraId="5CE142A0"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专业输出：每科配备资深教师角色设定和精细化评分维度，批改报告专业可落地</w:t>
      </w:r>
    </w:p>
    <w:p w14:paraId="48C5E3C5"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学情洞察：支持批量作业分析，自动生成班级学情报告和教学建议</w:t>
      </w:r>
    </w:p>
    <w:p w14:paraId="6ABFC8C4"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灵活定制：支持自定义角色设定和评价要求，满足不同教学场景需求</w:t>
      </w:r>
    </w:p>
    <w:p w14:paraId="5A85FCFD"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零门槛使用：浏览器直接访问，无需安装部署</w:t>
      </w:r>
    </w:p>
    <w:p w14:paraId="6147646D" w14:textId="77777777" w:rsidR="005A52BE" w:rsidRPr="00DC5190" w:rsidRDefault="00000000">
      <w:pPr>
        <w:pStyle w:val="2"/>
        <w:rPr>
          <w:rFonts w:ascii="宋体" w:eastAsia="宋体" w:hAnsi="宋体" w:hint="eastAsia"/>
          <w:color w:val="auto"/>
        </w:rPr>
      </w:pPr>
      <w:bookmarkStart w:id="4" w:name="_Toc231906666"/>
      <w:r w:rsidRPr="00DC5190">
        <w:rPr>
          <w:rFonts w:ascii="宋体" w:eastAsia="宋体" w:hAnsi="宋体"/>
          <w:color w:val="auto"/>
        </w:rPr>
        <w:t>1.3 系统访问地址</w:t>
      </w:r>
      <w:bookmarkEnd w:id="4"/>
    </w:p>
    <w:p w14:paraId="0AE4A6BB" w14:textId="77777777" w:rsidR="005A52BE" w:rsidRPr="00DC5190" w:rsidRDefault="00000000">
      <w:pPr>
        <w:spacing w:after="120" w:line="360" w:lineRule="auto"/>
        <w:rPr>
          <w:rFonts w:ascii="宋体" w:eastAsia="宋体" w:hAnsi="宋体" w:hint="eastAsia"/>
          <w:color w:val="auto"/>
        </w:rPr>
      </w:pPr>
      <w:r w:rsidRPr="00DC5190">
        <w:rPr>
          <w:rFonts w:ascii="宋体" w:eastAsia="宋体" w:hAnsi="宋体"/>
          <w:b/>
          <w:bCs/>
          <w:color w:val="auto"/>
          <w:sz w:val="24"/>
          <w:szCs w:val="24"/>
        </w:rPr>
        <w:t>AI Agent 在线访问链接：</w:t>
      </w:r>
    </w:p>
    <w:p w14:paraId="00DD1473" w14:textId="7B703DDA" w:rsidR="005A52BE" w:rsidRPr="00DC5190" w:rsidRDefault="00357759">
      <w:pPr>
        <w:spacing w:after="200"/>
        <w:rPr>
          <w:rFonts w:ascii="宋体" w:eastAsia="宋体" w:hAnsi="宋体" w:hint="eastAsia"/>
          <w:color w:val="auto"/>
        </w:rPr>
      </w:pPr>
      <w:hyperlink r:id="rId8" w:history="1">
        <w:r w:rsidRPr="00DC5190">
          <w:rPr>
            <w:rStyle w:val="a5"/>
            <w:rFonts w:ascii="宋体" w:eastAsia="宋体" w:hAnsi="宋体"/>
            <w:color w:val="auto"/>
          </w:rPr>
          <w:t>https://homework-production-4644.up.railway.app/</w:t>
        </w:r>
      </w:hyperlink>
    </w:p>
    <w:p w14:paraId="3E9509E8" w14:textId="77777777" w:rsidR="005A52BE" w:rsidRPr="00DC5190" w:rsidRDefault="00000000">
      <w:pPr>
        <w:pStyle w:val="1"/>
        <w:rPr>
          <w:rFonts w:ascii="宋体" w:eastAsia="宋体" w:hAnsi="宋体" w:hint="eastAsia"/>
          <w:color w:val="auto"/>
        </w:rPr>
      </w:pPr>
      <w:bookmarkStart w:id="5" w:name="_Toc231906667"/>
      <w:r w:rsidRPr="00DC5190">
        <w:rPr>
          <w:rFonts w:ascii="宋体" w:eastAsia="宋体" w:hAnsi="宋体"/>
          <w:color w:val="auto"/>
        </w:rPr>
        <w:t>第二章  功能模块详解</w:t>
      </w:r>
      <w:bookmarkEnd w:id="5"/>
    </w:p>
    <w:p w14:paraId="76A9EECE" w14:textId="77777777" w:rsidR="005A52BE" w:rsidRPr="00DC5190" w:rsidRDefault="00000000">
      <w:pPr>
        <w:pStyle w:val="2"/>
        <w:rPr>
          <w:rFonts w:ascii="宋体" w:eastAsia="宋体" w:hAnsi="宋体" w:hint="eastAsia"/>
          <w:color w:val="auto"/>
        </w:rPr>
      </w:pPr>
      <w:bookmarkStart w:id="6" w:name="_Toc231906668"/>
      <w:r w:rsidRPr="00DC5190">
        <w:rPr>
          <w:rFonts w:ascii="宋体" w:eastAsia="宋体" w:hAnsi="宋体"/>
          <w:color w:val="auto"/>
        </w:rPr>
        <w:t>2.1 作业批改模块</w:t>
      </w:r>
      <w:bookmarkEnd w:id="6"/>
    </w:p>
    <w:p w14:paraId="703B59C2" w14:textId="77777777" w:rsidR="005A52BE" w:rsidRPr="00DC5190" w:rsidRDefault="00000000">
      <w:pPr>
        <w:pStyle w:val="3"/>
        <w:rPr>
          <w:rFonts w:ascii="宋体" w:eastAsia="宋体" w:hAnsi="宋体" w:hint="eastAsia"/>
          <w:color w:val="auto"/>
        </w:rPr>
      </w:pPr>
      <w:bookmarkStart w:id="7" w:name="_Toc231906669"/>
      <w:r w:rsidRPr="00DC5190">
        <w:rPr>
          <w:rFonts w:ascii="宋体" w:eastAsia="宋体" w:hAnsi="宋体"/>
          <w:color w:val="auto"/>
        </w:rPr>
        <w:t>2.1.1 语文作文批改</w:t>
      </w:r>
      <w:bookmarkEnd w:id="7"/>
    </w:p>
    <w:p w14:paraId="2FEF4A4F"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语文批改模块采用资深阅卷教师角色设定，针对中小学作文进行全方位精细化批阅。系统从三大维度进行评分：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5A52BE" w:rsidRPr="00DC5190" w14:paraId="0F417D50"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0A0282A8"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评分维度</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1D5B2539"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满分值</w:t>
            </w:r>
          </w:p>
        </w:tc>
        <w:tc>
          <w:tcPr>
            <w:tcW w:w="5626"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CAFCC68"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考察要点</w:t>
            </w:r>
          </w:p>
        </w:tc>
      </w:tr>
      <w:tr w:rsidR="005A52BE" w:rsidRPr="00DC5190" w14:paraId="2D63950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711D22"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立意与素材</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78E99"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35分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656FA"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主题贴合度、中心明确度、素材真实度、选材贴合主题程度</w:t>
            </w:r>
          </w:p>
        </w:tc>
      </w:tr>
      <w:tr w:rsidR="005A52BE" w:rsidRPr="00DC5190" w14:paraId="7209480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591012"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结构与脉络</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CA7D45"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35分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4AE24"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开篇吸引力、行文层次、段落衔接、结尾点题、整体逻辑框架</w:t>
            </w:r>
          </w:p>
        </w:tc>
      </w:tr>
      <w:tr w:rsidR="005A52BE" w:rsidRPr="00DC5190" w14:paraId="0EE5C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91D5A82"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语言与细节</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613F5"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30分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8529B"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语句通顺度、用词准确度、描写细腻度、修辞运用、语病错别字</w:t>
            </w:r>
          </w:p>
        </w:tc>
      </w:tr>
    </w:tbl>
    <w:p w14:paraId="20B989CF" w14:textId="77777777" w:rsidR="005A52BE" w:rsidRPr="00DC5190" w:rsidRDefault="005A52BE">
      <w:pPr>
        <w:spacing w:after="100"/>
        <w:rPr>
          <w:rFonts w:ascii="宋体" w:eastAsia="宋体" w:hAnsi="宋体" w:hint="eastAsia"/>
          <w:color w:val="auto"/>
        </w:rPr>
      </w:pPr>
    </w:p>
    <w:p w14:paraId="08E89E0C"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批改报告包含七大板块：多维评分汇总表、作文原文存档、核心亮点总结、核心问题梳理、分项精准整改方案（含局部修改示范）、重点段落升格优化（原文与升格对比）、阶段性写作指导评语。</w:t>
      </w:r>
    </w:p>
    <w:p w14:paraId="5F03EFA6" w14:textId="77777777" w:rsidR="005A52BE" w:rsidRPr="00DC5190" w:rsidRDefault="00000000">
      <w:pPr>
        <w:pStyle w:val="3"/>
        <w:rPr>
          <w:rFonts w:ascii="宋体" w:eastAsia="宋体" w:hAnsi="宋体" w:hint="eastAsia"/>
          <w:color w:val="auto"/>
        </w:rPr>
      </w:pPr>
      <w:bookmarkStart w:id="8" w:name="_Toc231906670"/>
      <w:r w:rsidRPr="00DC5190">
        <w:rPr>
          <w:rFonts w:ascii="宋体" w:eastAsia="宋体" w:hAnsi="宋体"/>
          <w:color w:val="auto"/>
        </w:rPr>
        <w:t>2.1.2 数学作业批改</w:t>
      </w:r>
      <w:bookmarkEnd w:id="8"/>
    </w:p>
    <w:p w14:paraId="350DA379"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数学批改模块采用资深数学教师和阅卷专家角色设定，注重解题过程的完整性和逻辑性。评分维度如下：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5A52BE" w:rsidRPr="00DC5190" w14:paraId="4A8920DE"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7452F92"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评分维度</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43EF357"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满分值</w:t>
            </w:r>
          </w:p>
        </w:tc>
        <w:tc>
          <w:tcPr>
            <w:tcW w:w="5626"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E0A41BF"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考察要点</w:t>
            </w:r>
          </w:p>
        </w:tc>
      </w:tr>
      <w:tr w:rsidR="005A52BE" w:rsidRPr="00DC5190" w14:paraId="23A8409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BEAE62"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解题过程与方法</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48EE2"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40分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A7787"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解题步骤完整性、方法选择合理性、逻辑推理严密性</w:t>
            </w:r>
          </w:p>
        </w:tc>
      </w:tr>
      <w:tr w:rsidR="005A52BE" w:rsidRPr="00DC5190" w14:paraId="49F5D4E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C2FD29"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计算准确性</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6BDA0"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30分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5571A6"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数值计算、公式运用、代数运算的正确率</w:t>
            </w:r>
          </w:p>
        </w:tc>
      </w:tr>
      <w:tr w:rsidR="005A52BE" w:rsidRPr="00DC5190" w14:paraId="17D972C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F69050"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答案与书写</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B55CE"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30分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7ACB6"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最终答案正确性、单位规范、书写清晰度</w:t>
            </w:r>
          </w:p>
        </w:tc>
      </w:tr>
    </w:tbl>
    <w:p w14:paraId="0C13DECF" w14:textId="77777777" w:rsidR="005A52BE" w:rsidRPr="00DC5190" w:rsidRDefault="005A52BE">
      <w:pPr>
        <w:spacing w:after="100"/>
        <w:rPr>
          <w:rFonts w:ascii="宋体" w:eastAsia="宋体" w:hAnsi="宋体" w:hint="eastAsia"/>
          <w:color w:val="auto"/>
        </w:rPr>
      </w:pPr>
    </w:p>
    <w:p w14:paraId="7157615F"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批改报告包含五大板块：多维评分汇总表、逐题详细批阅（含错因分析和正确解法）、知识点薄弱点诊断、解题方法与技巧提升（含举一反三变式题）、总评与学习建议。</w:t>
      </w:r>
    </w:p>
    <w:p w14:paraId="403F5FDD" w14:textId="77777777" w:rsidR="005A52BE" w:rsidRPr="00DC5190" w:rsidRDefault="00000000">
      <w:pPr>
        <w:pStyle w:val="3"/>
        <w:rPr>
          <w:rFonts w:ascii="宋体" w:eastAsia="宋体" w:hAnsi="宋体" w:hint="eastAsia"/>
          <w:color w:val="auto"/>
        </w:rPr>
      </w:pPr>
      <w:bookmarkStart w:id="9" w:name="_Toc231906671"/>
      <w:r w:rsidRPr="00DC5190">
        <w:rPr>
          <w:rFonts w:ascii="宋体" w:eastAsia="宋体" w:hAnsi="宋体"/>
          <w:color w:val="auto"/>
        </w:rPr>
        <w:t>2.1.3 英语作业批改</w:t>
      </w:r>
      <w:bookmarkEnd w:id="9"/>
    </w:p>
    <w:p w14:paraId="5A4D7FEB"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英语批改模块采用资深英语教师和阅卷专家角色设定，中英结合批改，精准纠错的同时给出地道表达替换方案。评分维度如下：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626"/>
      </w:tblGrid>
      <w:tr w:rsidR="005A52BE" w:rsidRPr="00DC5190" w14:paraId="22558B7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6A314405"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评分维度</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F0B51FF"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满分值</w:t>
            </w:r>
          </w:p>
        </w:tc>
        <w:tc>
          <w:tcPr>
            <w:tcW w:w="5626"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7055B033"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考察要点</w:t>
            </w:r>
          </w:p>
        </w:tc>
      </w:tr>
      <w:tr w:rsidR="005A52BE" w:rsidRPr="00DC5190" w14:paraId="614DF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6D32BB7"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语法准确性</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0F821"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30分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BCC01"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时态、语态、主谓一致、从句结构、冠词介词等</w:t>
            </w:r>
          </w:p>
        </w:tc>
      </w:tr>
      <w:tr w:rsidR="005A52BE" w:rsidRPr="00DC5190" w14:paraId="136E740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02691A"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词汇与表达</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86AE44"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25分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81370"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词汇丰富度、用词准确性、短语搭配、表达地道程度</w:t>
            </w:r>
          </w:p>
        </w:tc>
      </w:tr>
      <w:tr w:rsidR="005A52BE" w:rsidRPr="00DC5190" w14:paraId="56D9E58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65EDD4"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内容与逻辑</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619892"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25分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70439"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内容完整性、逻辑连贯性、段落组织、审题扣题</w:t>
            </w:r>
          </w:p>
        </w:tc>
      </w:tr>
      <w:tr w:rsidR="005A52BE" w:rsidRPr="00DC5190" w14:paraId="208006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468E29"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句式与亮点</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87DE2" w14:textId="77777777" w:rsidR="005A52BE" w:rsidRPr="00DC5190" w:rsidRDefault="00000000">
            <w:pPr>
              <w:jc w:val="center"/>
              <w:rPr>
                <w:rFonts w:ascii="宋体" w:eastAsia="宋体" w:hAnsi="宋体" w:hint="eastAsia"/>
                <w:color w:val="auto"/>
              </w:rPr>
            </w:pPr>
            <w:r w:rsidRPr="00DC5190">
              <w:rPr>
                <w:rFonts w:ascii="宋体" w:eastAsia="宋体" w:hAnsi="宋体"/>
                <w:color w:val="auto"/>
                <w:sz w:val="20"/>
                <w:szCs w:val="20"/>
              </w:rPr>
              <w:t>20分</w:t>
            </w:r>
          </w:p>
        </w:tc>
        <w:tc>
          <w:tcPr>
            <w:tcW w:w="5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920969"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句式多样性、高级句型运用、修辞手法</w:t>
            </w:r>
          </w:p>
        </w:tc>
      </w:tr>
    </w:tbl>
    <w:p w14:paraId="6A7B5C98" w14:textId="77777777" w:rsidR="005A52BE" w:rsidRPr="00DC5190" w:rsidRDefault="005A52BE">
      <w:pPr>
        <w:spacing w:after="100"/>
        <w:rPr>
          <w:rFonts w:ascii="宋体" w:eastAsia="宋体" w:hAnsi="宋体" w:hint="eastAsia"/>
          <w:color w:val="auto"/>
        </w:rPr>
      </w:pPr>
    </w:p>
    <w:p w14:paraId="199C33A6"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批改报告包含七大板块：多维评分汇总表、原文存档、逐句精批（纠错+升级）、核心问题分类汇总、亮点表达与高级替换方案、知识点巩固练习（含练习题）、总评与提升建议。</w:t>
      </w:r>
    </w:p>
    <w:p w14:paraId="18762785" w14:textId="77777777" w:rsidR="005A52BE" w:rsidRPr="00DC5190" w:rsidRDefault="00000000">
      <w:pPr>
        <w:pStyle w:val="2"/>
        <w:rPr>
          <w:rFonts w:ascii="宋体" w:eastAsia="宋体" w:hAnsi="宋体" w:hint="eastAsia"/>
          <w:color w:val="auto"/>
        </w:rPr>
      </w:pPr>
      <w:bookmarkStart w:id="10" w:name="_Toc231906672"/>
      <w:r w:rsidRPr="00DC5190">
        <w:rPr>
          <w:rFonts w:ascii="宋体" w:eastAsia="宋体" w:hAnsi="宋体"/>
          <w:color w:val="auto"/>
        </w:rPr>
        <w:t>2.2 学情分析模块</w:t>
      </w:r>
      <w:bookmarkEnd w:id="10"/>
    </w:p>
    <w:p w14:paraId="07D6E659"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学情分析模块支持教师批量输入多份学生作业数据，系统自动进行横向对比分析，生成班级整体学情报告。分析报告包含以下内容：</w:t>
      </w:r>
    </w:p>
    <w:p w14:paraId="5A4F8D51"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整体概况：统计整体完成情况、平均掌握程度，用数据量化</w:t>
      </w:r>
    </w:p>
    <w:p w14:paraId="38ED43FA"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常见问题汇总：按频率排序列出最高发的错误类型和典型表现</w:t>
      </w:r>
    </w:p>
    <w:p w14:paraId="0155A8B6"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lastRenderedPageBreak/>
        <w:t>知识点薄弱点：分析学生普遍薄弱的知识点或能力维度</w:t>
      </w:r>
    </w:p>
    <w:p w14:paraId="4E360E41"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学生分层分析：将学生分为优秀/良好/待提高三个层次，列出各自特点</w:t>
      </w:r>
    </w:p>
    <w:p w14:paraId="0ACDC00A"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教学建议：针对发现的问题，给出具体的教学改进方案和课堂活动建议</w:t>
      </w:r>
    </w:p>
    <w:p w14:paraId="124CF835" w14:textId="77777777" w:rsidR="005A52BE" w:rsidRPr="00DC5190" w:rsidRDefault="00000000">
      <w:pPr>
        <w:pStyle w:val="2"/>
        <w:rPr>
          <w:rFonts w:ascii="宋体" w:eastAsia="宋体" w:hAnsi="宋体" w:hint="eastAsia"/>
          <w:color w:val="auto"/>
        </w:rPr>
      </w:pPr>
      <w:bookmarkStart w:id="11" w:name="_Toc231906673"/>
      <w:r w:rsidRPr="00DC5190">
        <w:rPr>
          <w:rFonts w:ascii="宋体" w:eastAsia="宋体" w:hAnsi="宋体"/>
          <w:color w:val="auto"/>
        </w:rPr>
        <w:t>2.3 高级自定义功能</w:t>
      </w:r>
      <w:bookmarkEnd w:id="11"/>
    </w:p>
    <w:p w14:paraId="2DDAC20D" w14:textId="77777777" w:rsidR="005A52BE" w:rsidRPr="00DC5190" w:rsidRDefault="00000000">
      <w:pPr>
        <w:pStyle w:val="3"/>
        <w:rPr>
          <w:rFonts w:ascii="宋体" w:eastAsia="宋体" w:hAnsi="宋体" w:hint="eastAsia"/>
          <w:color w:val="auto"/>
        </w:rPr>
      </w:pPr>
      <w:bookmarkStart w:id="12" w:name="_Toc231906674"/>
      <w:r w:rsidRPr="00DC5190">
        <w:rPr>
          <w:rFonts w:ascii="宋体" w:eastAsia="宋体" w:hAnsi="宋体"/>
          <w:color w:val="auto"/>
        </w:rPr>
        <w:t>2.3.1 自定义角色设定</w:t>
      </w:r>
      <w:bookmarkEnd w:id="12"/>
    </w:p>
    <w:p w14:paraId="3C533A6D"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每位教师可以自定义 AI 批改助手的角色设定，以适应不同的教学风格和场景需求。例如：</w:t>
      </w:r>
    </w:p>
    <w:p w14:paraId="5FF528EF"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设定为耐心温柔的小学教师，用鼓励的方式指出问题</w:t>
      </w:r>
    </w:p>
    <w:p w14:paraId="5B3041A6"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设定为严格要求的中考阅卷老师，按考试标准评分</w:t>
      </w:r>
    </w:p>
    <w:p w14:paraId="65535B90"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设定为善于启发的教研组长，侧重方法引导</w:t>
      </w:r>
    </w:p>
    <w:p w14:paraId="49EC907C" w14:textId="77777777" w:rsidR="005A52BE" w:rsidRPr="00DC5190" w:rsidRDefault="00000000">
      <w:pPr>
        <w:pStyle w:val="3"/>
        <w:rPr>
          <w:rFonts w:ascii="宋体" w:eastAsia="宋体" w:hAnsi="宋体" w:hint="eastAsia"/>
          <w:color w:val="auto"/>
        </w:rPr>
      </w:pPr>
      <w:bookmarkStart w:id="13" w:name="_Toc231906675"/>
      <w:r w:rsidRPr="00DC5190">
        <w:rPr>
          <w:rFonts w:ascii="宋体" w:eastAsia="宋体" w:hAnsi="宋体"/>
          <w:color w:val="auto"/>
        </w:rPr>
        <w:t>2.3.2 自定义评价要求</w:t>
      </w:r>
      <w:bookmarkEnd w:id="13"/>
    </w:p>
    <w:p w14:paraId="136FB17A"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教师可以在标准评分维度之外，添加个性化的评价重点关注项。例如：</w:t>
      </w:r>
    </w:p>
    <w:p w14:paraId="3EF85349"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重点关注文章的开头是否吸引人</w:t>
      </w:r>
    </w:p>
    <w:p w14:paraId="579FF9AD"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检查标点符号使用是否规范</w:t>
      </w:r>
    </w:p>
    <w:p w14:paraId="2F3A39BD"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特别关注解题过程的书写规范性</w:t>
      </w:r>
    </w:p>
    <w:p w14:paraId="67C5E3F8"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重点分析学生的审题能力</w:t>
      </w:r>
    </w:p>
    <w:p w14:paraId="2DC798E8" w14:textId="77777777" w:rsidR="005A52BE" w:rsidRPr="00DC5190" w:rsidRDefault="00000000">
      <w:pPr>
        <w:pStyle w:val="2"/>
        <w:rPr>
          <w:rFonts w:ascii="宋体" w:eastAsia="宋体" w:hAnsi="宋体" w:hint="eastAsia"/>
          <w:color w:val="auto"/>
        </w:rPr>
      </w:pPr>
      <w:bookmarkStart w:id="14" w:name="_Toc231906676"/>
      <w:r w:rsidRPr="00DC5190">
        <w:rPr>
          <w:rFonts w:ascii="宋体" w:eastAsia="宋体" w:hAnsi="宋体"/>
          <w:color w:val="auto"/>
        </w:rPr>
        <w:t>2.4 多模型切换</w:t>
      </w:r>
      <w:bookmarkEnd w:id="14"/>
    </w:p>
    <w:p w14:paraId="5D41C0C4"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系统集成三个免费 AI 模型，教师可自由切换：</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26"/>
      </w:tblGrid>
      <w:tr w:rsidR="005A52BE" w:rsidRPr="00DC5190" w14:paraId="1A8AD2D8" w14:textId="77777777">
        <w:tc>
          <w:tcPr>
            <w:tcW w:w="3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3E8CF9CB"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模型名称</w:t>
            </w:r>
          </w:p>
        </w:tc>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4157AB60"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来源</w:t>
            </w:r>
          </w:p>
        </w:tc>
        <w:tc>
          <w:tcPr>
            <w:tcW w:w="4026"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vAlign w:val="center"/>
          </w:tcPr>
          <w:p w14:paraId="5B56586A" w14:textId="77777777" w:rsidR="005A52BE" w:rsidRPr="00F62A67" w:rsidRDefault="00000000">
            <w:pPr>
              <w:jc w:val="center"/>
              <w:rPr>
                <w:rFonts w:ascii="宋体" w:eastAsia="宋体" w:hAnsi="宋体" w:hint="eastAsia"/>
                <w:color w:val="FFFFFF" w:themeColor="background1"/>
              </w:rPr>
            </w:pPr>
            <w:r w:rsidRPr="00F62A67">
              <w:rPr>
                <w:rFonts w:ascii="宋体" w:eastAsia="宋体" w:hAnsi="宋体"/>
                <w:b/>
                <w:bCs/>
                <w:color w:val="FFFFFF" w:themeColor="background1"/>
                <w:sz w:val="20"/>
                <w:szCs w:val="20"/>
              </w:rPr>
              <w:t>特点</w:t>
            </w:r>
          </w:p>
        </w:tc>
      </w:tr>
      <w:tr w:rsidR="005A52BE" w:rsidRPr="00DC5190" w14:paraId="3377C18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C7775E"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GPT-OSS-20B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B3541"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OpenAI</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6CBDD"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均衡性能，适合通用批改场景</w:t>
            </w:r>
          </w:p>
        </w:tc>
      </w:tr>
      <w:tr w:rsidR="005A52BE" w:rsidRPr="00DC5190" w14:paraId="5D13A01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48A653"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Gemma-4-31B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173CD"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Google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45B6A"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谷歌最新模型，语言理解能力强</w:t>
            </w:r>
          </w:p>
        </w:tc>
      </w:tr>
      <w:tr w:rsidR="005A52BE" w:rsidRPr="00DC5190" w14:paraId="1368B58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F251A0"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Qwen3-Next-80B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23FD6"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阿里</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7F757" w14:textId="77777777" w:rsidR="005A52BE" w:rsidRPr="00DC5190" w:rsidRDefault="00000000">
            <w:pPr>
              <w:rPr>
                <w:rFonts w:ascii="宋体" w:eastAsia="宋体" w:hAnsi="宋体" w:hint="eastAsia"/>
                <w:color w:val="auto"/>
              </w:rPr>
            </w:pPr>
            <w:r w:rsidRPr="00DC5190">
              <w:rPr>
                <w:rFonts w:ascii="宋体" w:eastAsia="宋体" w:hAnsi="宋体"/>
                <w:color w:val="auto"/>
                <w:sz w:val="20"/>
                <w:szCs w:val="20"/>
              </w:rPr>
              <w:t>中文理解能力突出，推荐语文批改使用</w:t>
            </w:r>
          </w:p>
        </w:tc>
      </w:tr>
    </w:tbl>
    <w:p w14:paraId="3308A554" w14:textId="77777777" w:rsidR="005A52BE" w:rsidRPr="00DC5190" w:rsidRDefault="00000000">
      <w:pPr>
        <w:rPr>
          <w:rFonts w:ascii="宋体" w:eastAsia="宋体" w:hAnsi="宋体" w:hint="eastAsia"/>
          <w:color w:val="auto"/>
        </w:rPr>
      </w:pPr>
      <w:r w:rsidRPr="00DC5190">
        <w:rPr>
          <w:rFonts w:ascii="宋体" w:eastAsia="宋体" w:hAnsi="宋体"/>
          <w:color w:val="auto"/>
        </w:rPr>
        <w:br w:type="page"/>
      </w:r>
    </w:p>
    <w:p w14:paraId="6DBB6493" w14:textId="77777777" w:rsidR="005A52BE" w:rsidRPr="00DC5190" w:rsidRDefault="00000000">
      <w:pPr>
        <w:pStyle w:val="1"/>
        <w:rPr>
          <w:rFonts w:ascii="宋体" w:eastAsia="宋体" w:hAnsi="宋体" w:hint="eastAsia"/>
          <w:color w:val="auto"/>
        </w:rPr>
      </w:pPr>
      <w:bookmarkStart w:id="15" w:name="_Toc231906677"/>
      <w:r w:rsidRPr="00DC5190">
        <w:rPr>
          <w:rFonts w:ascii="宋体" w:eastAsia="宋体" w:hAnsi="宋体"/>
          <w:color w:val="auto"/>
        </w:rPr>
        <w:lastRenderedPageBreak/>
        <w:t>第三章  功能操作详细说明</w:t>
      </w:r>
      <w:bookmarkEnd w:id="15"/>
    </w:p>
    <w:p w14:paraId="490E4C2B" w14:textId="77777777" w:rsidR="005A52BE" w:rsidRPr="00DC5190" w:rsidRDefault="00000000">
      <w:pPr>
        <w:pStyle w:val="2"/>
        <w:rPr>
          <w:rFonts w:ascii="宋体" w:eastAsia="宋体" w:hAnsi="宋体" w:hint="eastAsia"/>
          <w:color w:val="auto"/>
        </w:rPr>
      </w:pPr>
      <w:bookmarkStart w:id="16" w:name="_Toc231906678"/>
      <w:r w:rsidRPr="00DC5190">
        <w:rPr>
          <w:rFonts w:ascii="宋体" w:eastAsia="宋体" w:hAnsi="宋体"/>
          <w:color w:val="auto"/>
        </w:rPr>
        <w:t>3.1 系统启动与访问</w:t>
      </w:r>
      <w:bookmarkEnd w:id="16"/>
    </w:p>
    <w:p w14:paraId="448CF5B2" w14:textId="77777777" w:rsidR="005A52BE" w:rsidRPr="00DC5190" w:rsidRDefault="00000000">
      <w:pPr>
        <w:pStyle w:val="3"/>
        <w:rPr>
          <w:rFonts w:ascii="宋体" w:eastAsia="宋体" w:hAnsi="宋体" w:hint="eastAsia"/>
          <w:color w:val="auto"/>
        </w:rPr>
      </w:pPr>
      <w:bookmarkStart w:id="17" w:name="_Toc231906679"/>
      <w:r w:rsidRPr="00DC5190">
        <w:rPr>
          <w:rFonts w:ascii="宋体" w:eastAsia="宋体" w:hAnsi="宋体"/>
          <w:color w:val="auto"/>
        </w:rPr>
        <w:t>3.1.1 启动步骤</w:t>
      </w:r>
      <w:bookmarkEnd w:id="17"/>
    </w:p>
    <w:p w14:paraId="7EA68751" w14:textId="1F330CF0" w:rsidR="005A52BE" w:rsidRPr="00DC5190" w:rsidRDefault="00000000">
      <w:pPr>
        <w:pStyle w:val="a4"/>
        <w:numPr>
          <w:ilvl w:val="0"/>
          <w:numId w:val="3"/>
        </w:numPr>
        <w:spacing w:after="80" w:line="340" w:lineRule="auto"/>
        <w:rPr>
          <w:rFonts w:ascii="宋体" w:eastAsia="宋体" w:hAnsi="宋体" w:hint="eastAsia"/>
          <w:color w:val="auto"/>
        </w:rPr>
      </w:pPr>
      <w:r w:rsidRPr="00DC5190">
        <w:rPr>
          <w:rFonts w:ascii="宋体" w:eastAsia="宋体" w:hAnsi="宋体"/>
          <w:color w:val="auto"/>
        </w:rPr>
        <w:t xml:space="preserve">打开浏览器，访问 </w:t>
      </w:r>
      <w:hyperlink r:id="rId9" w:history="1">
        <w:r w:rsidR="00F02B8B" w:rsidRPr="00DC5190">
          <w:rPr>
            <w:rStyle w:val="a5"/>
            <w:rFonts w:ascii="宋体" w:eastAsia="宋体" w:hAnsi="宋体"/>
            <w:color w:val="auto"/>
          </w:rPr>
          <w:t>https://homework-production-4644.up.railway.app/</w:t>
        </w:r>
      </w:hyperlink>
    </w:p>
    <w:p w14:paraId="55A23B24" w14:textId="77777777" w:rsidR="005A52BE" w:rsidRPr="00DC5190" w:rsidRDefault="00000000">
      <w:pPr>
        <w:pStyle w:val="3"/>
        <w:rPr>
          <w:rFonts w:ascii="宋体" w:eastAsia="宋体" w:hAnsi="宋体" w:hint="eastAsia"/>
          <w:color w:val="auto"/>
        </w:rPr>
      </w:pPr>
      <w:bookmarkStart w:id="18" w:name="_Toc231906680"/>
      <w:r w:rsidRPr="00DC5190">
        <w:rPr>
          <w:rFonts w:ascii="宋体" w:eastAsia="宋体" w:hAnsi="宋体"/>
          <w:color w:val="auto"/>
        </w:rPr>
        <w:t>3.1.2 页面布局说明</w:t>
      </w:r>
      <w:bookmarkEnd w:id="18"/>
    </w:p>
    <w:p w14:paraId="4BC3B2B6"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系统页面分为以下区域：</w:t>
      </w:r>
    </w:p>
    <w:p w14:paraId="2DABD9C4"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顶部标题栏：显示系统名称和标语</w:t>
      </w:r>
    </w:p>
    <w:p w14:paraId="34CE1264"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配置栏：学科选择（语文/数学/英语）和模型选择（三个AI模型）</w:t>
      </w:r>
    </w:p>
    <w:p w14:paraId="60A4462A"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功能切换区：作业批改 和 学情分析 两个功能标签页</w:t>
      </w:r>
    </w:p>
    <w:p w14:paraId="1924B02C"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主操作区：输入框、高级设置、提交按钮和结果展示区</w:t>
      </w:r>
    </w:p>
    <w:p w14:paraId="2F874594" w14:textId="77777777" w:rsidR="005A52BE" w:rsidRPr="00DC5190" w:rsidRDefault="00000000">
      <w:pPr>
        <w:pStyle w:val="2"/>
        <w:rPr>
          <w:rFonts w:ascii="宋体" w:eastAsia="宋体" w:hAnsi="宋体" w:hint="eastAsia"/>
          <w:color w:val="auto"/>
        </w:rPr>
      </w:pPr>
      <w:bookmarkStart w:id="19" w:name="_Toc231906681"/>
      <w:r w:rsidRPr="00DC5190">
        <w:rPr>
          <w:rFonts w:ascii="宋体" w:eastAsia="宋体" w:hAnsi="宋体"/>
          <w:color w:val="auto"/>
        </w:rPr>
        <w:t>3.2 作业批改操作流程</w:t>
      </w:r>
      <w:bookmarkEnd w:id="19"/>
    </w:p>
    <w:p w14:paraId="7384FE14" w14:textId="77777777" w:rsidR="005A52BE" w:rsidRPr="00DC5190" w:rsidRDefault="00000000">
      <w:pPr>
        <w:pStyle w:val="3"/>
        <w:rPr>
          <w:rFonts w:ascii="宋体" w:eastAsia="宋体" w:hAnsi="宋体" w:hint="eastAsia"/>
          <w:color w:val="auto"/>
        </w:rPr>
      </w:pPr>
      <w:bookmarkStart w:id="20" w:name="_Toc231906682"/>
      <w:r w:rsidRPr="00DC5190">
        <w:rPr>
          <w:rFonts w:ascii="宋体" w:eastAsia="宋体" w:hAnsi="宋体"/>
          <w:color w:val="auto"/>
        </w:rPr>
        <w:t>3.2.1 基本操作步骤</w:t>
      </w:r>
      <w:bookmarkEnd w:id="20"/>
    </w:p>
    <w:p w14:paraId="501431C3" w14:textId="77777777" w:rsidR="005A52BE" w:rsidRPr="00DC5190" w:rsidRDefault="00000000" w:rsidP="00A74EBE">
      <w:pPr>
        <w:pStyle w:val="a4"/>
        <w:numPr>
          <w:ilvl w:val="0"/>
          <w:numId w:val="6"/>
        </w:numPr>
        <w:spacing w:after="80" w:line="340" w:lineRule="auto"/>
        <w:rPr>
          <w:rFonts w:ascii="宋体" w:eastAsia="宋体" w:hAnsi="宋体" w:hint="eastAsia"/>
          <w:color w:val="auto"/>
        </w:rPr>
      </w:pPr>
      <w:r w:rsidRPr="00DC5190">
        <w:rPr>
          <w:rFonts w:ascii="宋体" w:eastAsia="宋体" w:hAnsi="宋体"/>
          <w:color w:val="auto"/>
        </w:rPr>
        <w:t>选择学科：在顶部配置栏的「学科」下拉框中，选择对应学科（语文/数学/英语）</w:t>
      </w:r>
    </w:p>
    <w:p w14:paraId="31C5E048" w14:textId="77777777" w:rsidR="005A52BE" w:rsidRPr="00DC5190" w:rsidRDefault="00000000" w:rsidP="00A74EBE">
      <w:pPr>
        <w:pStyle w:val="a4"/>
        <w:numPr>
          <w:ilvl w:val="0"/>
          <w:numId w:val="6"/>
        </w:numPr>
        <w:spacing w:after="80" w:line="340" w:lineRule="auto"/>
        <w:rPr>
          <w:rFonts w:ascii="宋体" w:eastAsia="宋体" w:hAnsi="宋体" w:hint="eastAsia"/>
          <w:color w:val="auto"/>
        </w:rPr>
      </w:pPr>
      <w:r w:rsidRPr="00DC5190">
        <w:rPr>
          <w:rFonts w:ascii="宋体" w:eastAsia="宋体" w:hAnsi="宋体"/>
          <w:color w:val="auto"/>
        </w:rPr>
        <w:t>选择模型：在「模型」下拉框中选择要使用的 AI 模型</w:t>
      </w:r>
    </w:p>
    <w:p w14:paraId="0F39E6DA" w14:textId="77777777" w:rsidR="005A52BE" w:rsidRPr="00DC5190" w:rsidRDefault="00000000" w:rsidP="00A74EBE">
      <w:pPr>
        <w:pStyle w:val="a4"/>
        <w:numPr>
          <w:ilvl w:val="0"/>
          <w:numId w:val="6"/>
        </w:numPr>
        <w:spacing w:after="80" w:line="340" w:lineRule="auto"/>
        <w:rPr>
          <w:rFonts w:ascii="宋体" w:eastAsia="宋体" w:hAnsi="宋体" w:hint="eastAsia"/>
          <w:color w:val="auto"/>
        </w:rPr>
      </w:pPr>
      <w:r w:rsidRPr="00DC5190">
        <w:rPr>
          <w:rFonts w:ascii="宋体" w:eastAsia="宋体" w:hAnsi="宋体"/>
          <w:color w:val="auto"/>
        </w:rPr>
        <w:t>输入作业：在「粘贴学生作业内容」文本框中，粘贴完整的作业内容（包含题目和学生作答）</w:t>
      </w:r>
    </w:p>
    <w:p w14:paraId="3B59F19E" w14:textId="77777777" w:rsidR="005A52BE" w:rsidRPr="00DC5190" w:rsidRDefault="00000000" w:rsidP="00A74EBE">
      <w:pPr>
        <w:pStyle w:val="a4"/>
        <w:numPr>
          <w:ilvl w:val="0"/>
          <w:numId w:val="6"/>
        </w:numPr>
        <w:spacing w:after="80" w:line="340" w:lineRule="auto"/>
        <w:rPr>
          <w:rFonts w:ascii="宋体" w:eastAsia="宋体" w:hAnsi="宋体" w:hint="eastAsia"/>
          <w:color w:val="auto"/>
        </w:rPr>
      </w:pPr>
      <w:r w:rsidRPr="00DC5190">
        <w:rPr>
          <w:rFonts w:ascii="宋体" w:eastAsia="宋体" w:hAnsi="宋体"/>
          <w:color w:val="auto"/>
        </w:rPr>
        <w:t>（可选）展开「高级设置」，填写自定义角色设定或评价要求</w:t>
      </w:r>
    </w:p>
    <w:p w14:paraId="04970BA0" w14:textId="77777777" w:rsidR="005A52BE" w:rsidRPr="00DC5190" w:rsidRDefault="00000000" w:rsidP="00A74EBE">
      <w:pPr>
        <w:pStyle w:val="a4"/>
        <w:numPr>
          <w:ilvl w:val="0"/>
          <w:numId w:val="6"/>
        </w:numPr>
        <w:spacing w:after="80" w:line="340" w:lineRule="auto"/>
        <w:rPr>
          <w:rFonts w:ascii="宋体" w:eastAsia="宋体" w:hAnsi="宋体" w:hint="eastAsia"/>
          <w:color w:val="auto"/>
        </w:rPr>
      </w:pPr>
      <w:r w:rsidRPr="00DC5190">
        <w:rPr>
          <w:rFonts w:ascii="宋体" w:eastAsia="宋体" w:hAnsi="宋体"/>
          <w:color w:val="auto"/>
        </w:rPr>
        <w:t>点击「开始批改」按钮</w:t>
      </w:r>
    </w:p>
    <w:p w14:paraId="31A5A8B5" w14:textId="77777777" w:rsidR="005A52BE" w:rsidRPr="00DC5190" w:rsidRDefault="00000000" w:rsidP="00A74EBE">
      <w:pPr>
        <w:pStyle w:val="a4"/>
        <w:numPr>
          <w:ilvl w:val="0"/>
          <w:numId w:val="6"/>
        </w:numPr>
        <w:spacing w:after="80" w:line="340" w:lineRule="auto"/>
        <w:rPr>
          <w:rFonts w:ascii="宋体" w:eastAsia="宋体" w:hAnsi="宋体" w:hint="eastAsia"/>
          <w:color w:val="auto"/>
        </w:rPr>
      </w:pPr>
      <w:r w:rsidRPr="00DC5190">
        <w:rPr>
          <w:rFonts w:ascii="宋体" w:eastAsia="宋体" w:hAnsi="宋体"/>
          <w:color w:val="auto"/>
        </w:rPr>
        <w:t>等待 AI 处理（通常 10-60 秒），结果将在下方自动展示</w:t>
      </w:r>
    </w:p>
    <w:p w14:paraId="3B45E858" w14:textId="77777777" w:rsidR="005A52BE" w:rsidRPr="00DC5190" w:rsidRDefault="00000000">
      <w:pPr>
        <w:pStyle w:val="3"/>
        <w:rPr>
          <w:rFonts w:ascii="宋体" w:eastAsia="宋体" w:hAnsi="宋体" w:hint="eastAsia"/>
          <w:color w:val="auto"/>
        </w:rPr>
      </w:pPr>
      <w:bookmarkStart w:id="21" w:name="_Toc231906683"/>
      <w:r w:rsidRPr="00DC5190">
        <w:rPr>
          <w:rFonts w:ascii="宋体" w:eastAsia="宋体" w:hAnsi="宋体"/>
          <w:color w:val="auto"/>
        </w:rPr>
        <w:t>3.2.2 语文作文批改示例</w:t>
      </w:r>
      <w:bookmarkEnd w:id="21"/>
    </w:p>
    <w:p w14:paraId="03EF417A"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操作步骤：</w:t>
      </w:r>
    </w:p>
    <w:p w14:paraId="0CAFA011" w14:textId="77777777" w:rsidR="005A52BE" w:rsidRPr="00DC5190" w:rsidRDefault="00000000" w:rsidP="00A74EBE">
      <w:pPr>
        <w:pStyle w:val="a4"/>
        <w:numPr>
          <w:ilvl w:val="0"/>
          <w:numId w:val="7"/>
        </w:numPr>
        <w:spacing w:after="80" w:line="340" w:lineRule="auto"/>
        <w:rPr>
          <w:rFonts w:ascii="宋体" w:eastAsia="宋体" w:hAnsi="宋体" w:hint="eastAsia"/>
          <w:color w:val="auto"/>
        </w:rPr>
      </w:pPr>
      <w:r w:rsidRPr="00DC5190">
        <w:rPr>
          <w:rFonts w:ascii="宋体" w:eastAsia="宋体" w:hAnsi="宋体"/>
          <w:color w:val="auto"/>
        </w:rPr>
        <w:t>学科选择「语文」</w:t>
      </w:r>
    </w:p>
    <w:p w14:paraId="489C6F3D" w14:textId="77777777" w:rsidR="005A52BE" w:rsidRPr="00DC5190" w:rsidRDefault="00000000" w:rsidP="00526C2F">
      <w:pPr>
        <w:pStyle w:val="a4"/>
        <w:numPr>
          <w:ilvl w:val="0"/>
          <w:numId w:val="7"/>
        </w:numPr>
        <w:spacing w:after="80" w:line="340" w:lineRule="auto"/>
        <w:rPr>
          <w:rFonts w:ascii="宋体" w:eastAsia="宋体" w:hAnsi="宋体" w:hint="eastAsia"/>
          <w:color w:val="auto"/>
        </w:rPr>
      </w:pPr>
      <w:r w:rsidRPr="00DC5190">
        <w:rPr>
          <w:rFonts w:ascii="宋体" w:eastAsia="宋体" w:hAnsi="宋体"/>
          <w:color w:val="auto"/>
        </w:rPr>
        <w:t>在输入框中粘贴作文内容，格式示例：</w:t>
      </w:r>
    </w:p>
    <w:p w14:paraId="34644071" w14:textId="77777777" w:rsidR="005A52BE" w:rsidRPr="00DC5190" w:rsidRDefault="005A52BE">
      <w:pPr>
        <w:spacing w:after="60"/>
        <w:rPr>
          <w:rFonts w:ascii="宋体" w:eastAsia="宋体" w:hAnsi="宋体" w:hint="eastAsia"/>
          <w:color w:val="auto"/>
        </w:rPr>
      </w:pPr>
    </w:p>
    <w:p w14:paraId="0508FB42"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b/>
          <w:bCs/>
          <w:color w:val="auto"/>
          <w:sz w:val="20"/>
          <w:szCs w:val="20"/>
        </w:rPr>
        <w:t>题目：那一刻，我长大了</w:t>
      </w:r>
    </w:p>
    <w:p w14:paraId="449BBC0A"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每个人的成长都有一个转折点。对我来说，那个转折点发生在一个雨天......</w:t>
      </w:r>
    </w:p>
    <w:p w14:paraId="258993CA" w14:textId="77777777" w:rsidR="005A52BE" w:rsidRPr="00DC5190" w:rsidRDefault="005A52BE">
      <w:pPr>
        <w:spacing w:after="60"/>
        <w:rPr>
          <w:rFonts w:ascii="宋体" w:eastAsia="宋体" w:hAnsi="宋体" w:hint="eastAsia"/>
          <w:color w:val="auto"/>
        </w:rPr>
      </w:pPr>
    </w:p>
    <w:p w14:paraId="29F78327" w14:textId="77777777" w:rsidR="005A52BE" w:rsidRPr="00DC5190" w:rsidRDefault="00000000" w:rsidP="00526C2F">
      <w:pPr>
        <w:pStyle w:val="a4"/>
        <w:numPr>
          <w:ilvl w:val="0"/>
          <w:numId w:val="7"/>
        </w:numPr>
        <w:spacing w:after="80" w:line="340" w:lineRule="auto"/>
        <w:rPr>
          <w:rFonts w:ascii="宋体" w:eastAsia="宋体" w:hAnsi="宋体" w:hint="eastAsia"/>
          <w:color w:val="auto"/>
        </w:rPr>
      </w:pPr>
      <w:r w:rsidRPr="00DC5190">
        <w:rPr>
          <w:rFonts w:ascii="宋体" w:eastAsia="宋体" w:hAnsi="宋体"/>
          <w:color w:val="auto"/>
        </w:rPr>
        <w:t>点击「开始批改」，等待生成批改报告</w:t>
      </w:r>
    </w:p>
    <w:p w14:paraId="176F2FAF"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lastRenderedPageBreak/>
        <w:t>输出结果将包含：多维评分汇总表、核心亮点、核心问题、分项整改方案、段落升格优化、写作指导评语。</w:t>
      </w:r>
    </w:p>
    <w:p w14:paraId="1F850F1D" w14:textId="77777777" w:rsidR="005A52BE" w:rsidRPr="00DC5190" w:rsidRDefault="00000000">
      <w:pPr>
        <w:pStyle w:val="3"/>
        <w:rPr>
          <w:rFonts w:ascii="宋体" w:eastAsia="宋体" w:hAnsi="宋体" w:hint="eastAsia"/>
          <w:color w:val="auto"/>
        </w:rPr>
      </w:pPr>
      <w:bookmarkStart w:id="22" w:name="_Toc231906684"/>
      <w:r w:rsidRPr="00DC5190">
        <w:rPr>
          <w:rFonts w:ascii="宋体" w:eastAsia="宋体" w:hAnsi="宋体"/>
          <w:color w:val="auto"/>
        </w:rPr>
        <w:t>3.2.3 数学作业批改示例</w:t>
      </w:r>
      <w:bookmarkEnd w:id="22"/>
    </w:p>
    <w:p w14:paraId="4EA18A66"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操作步骤：</w:t>
      </w:r>
    </w:p>
    <w:p w14:paraId="2647541B" w14:textId="77777777" w:rsidR="005A52BE" w:rsidRPr="00DC5190" w:rsidRDefault="00000000" w:rsidP="00A74EBE">
      <w:pPr>
        <w:pStyle w:val="a4"/>
        <w:numPr>
          <w:ilvl w:val="0"/>
          <w:numId w:val="8"/>
        </w:numPr>
        <w:spacing w:after="80" w:line="340" w:lineRule="auto"/>
        <w:rPr>
          <w:rFonts w:ascii="宋体" w:eastAsia="宋体" w:hAnsi="宋体" w:hint="eastAsia"/>
          <w:color w:val="auto"/>
        </w:rPr>
      </w:pPr>
      <w:r w:rsidRPr="00DC5190">
        <w:rPr>
          <w:rFonts w:ascii="宋体" w:eastAsia="宋体" w:hAnsi="宋体"/>
          <w:color w:val="auto"/>
        </w:rPr>
        <w:t>学科选择「数学」</w:t>
      </w:r>
    </w:p>
    <w:p w14:paraId="19725C9D" w14:textId="77777777" w:rsidR="005A52BE" w:rsidRPr="00DC5190" w:rsidRDefault="00000000" w:rsidP="00A74EBE">
      <w:pPr>
        <w:pStyle w:val="a4"/>
        <w:numPr>
          <w:ilvl w:val="0"/>
          <w:numId w:val="8"/>
        </w:numPr>
        <w:spacing w:after="80" w:line="340" w:lineRule="auto"/>
        <w:rPr>
          <w:rFonts w:ascii="宋体" w:eastAsia="宋体" w:hAnsi="宋体" w:hint="eastAsia"/>
          <w:color w:val="auto"/>
        </w:rPr>
      </w:pPr>
      <w:r w:rsidRPr="00DC5190">
        <w:rPr>
          <w:rFonts w:ascii="宋体" w:eastAsia="宋体" w:hAnsi="宋体"/>
          <w:color w:val="auto"/>
        </w:rPr>
        <w:t>在输入框中粘贴数学作业，格式示例：</w:t>
      </w:r>
    </w:p>
    <w:p w14:paraId="5357AD7A" w14:textId="77777777" w:rsidR="005A52BE" w:rsidRPr="00DC5190" w:rsidRDefault="005A52BE">
      <w:pPr>
        <w:spacing w:after="60"/>
        <w:rPr>
          <w:rFonts w:ascii="宋体" w:eastAsia="宋体" w:hAnsi="宋体" w:hint="eastAsia"/>
          <w:color w:val="auto"/>
        </w:rPr>
      </w:pPr>
    </w:p>
    <w:p w14:paraId="65A7153B"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b/>
          <w:bCs/>
          <w:color w:val="auto"/>
          <w:sz w:val="20"/>
          <w:szCs w:val="20"/>
        </w:rPr>
        <w:t>1. 解方程 3x + 5 = 20</w:t>
      </w:r>
    </w:p>
    <w:p w14:paraId="55E6788F"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解：3x = 20 - 5</w:t>
      </w:r>
    </w:p>
    <w:p w14:paraId="05ABF705"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3x = 15</w:t>
      </w:r>
    </w:p>
    <w:p w14:paraId="313031F7"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x = 5</w:t>
      </w:r>
    </w:p>
    <w:p w14:paraId="20F99E95" w14:textId="77777777" w:rsidR="005A52BE" w:rsidRPr="00DC5190" w:rsidRDefault="005A52BE">
      <w:pPr>
        <w:spacing w:after="60"/>
        <w:rPr>
          <w:rFonts w:ascii="宋体" w:eastAsia="宋体" w:hAnsi="宋体" w:hint="eastAsia"/>
          <w:color w:val="auto"/>
        </w:rPr>
      </w:pPr>
    </w:p>
    <w:p w14:paraId="23458968" w14:textId="77777777" w:rsidR="005A52BE" w:rsidRPr="00DC5190" w:rsidRDefault="00000000" w:rsidP="00A74EBE">
      <w:pPr>
        <w:pStyle w:val="a4"/>
        <w:numPr>
          <w:ilvl w:val="0"/>
          <w:numId w:val="8"/>
        </w:numPr>
        <w:spacing w:after="80" w:line="340" w:lineRule="auto"/>
        <w:rPr>
          <w:rFonts w:ascii="宋体" w:eastAsia="宋体" w:hAnsi="宋体" w:hint="eastAsia"/>
          <w:color w:val="auto"/>
        </w:rPr>
      </w:pPr>
      <w:r w:rsidRPr="00DC5190">
        <w:rPr>
          <w:rFonts w:ascii="宋体" w:eastAsia="宋体" w:hAnsi="宋体"/>
          <w:color w:val="auto"/>
        </w:rPr>
        <w:t>点击「开始批改」，等待生成批改报告</w:t>
      </w:r>
    </w:p>
    <w:p w14:paraId="3DB51500"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输出结果将包含：多维评分汇总表、逐题详细批阅（含错因分析和正确解法）、知识点薄弱点诊断、举一反三变式题。</w:t>
      </w:r>
    </w:p>
    <w:p w14:paraId="66F38002" w14:textId="77777777" w:rsidR="005A52BE" w:rsidRPr="00DC5190" w:rsidRDefault="00000000">
      <w:pPr>
        <w:pStyle w:val="3"/>
        <w:rPr>
          <w:rFonts w:ascii="宋体" w:eastAsia="宋体" w:hAnsi="宋体" w:hint="eastAsia"/>
          <w:color w:val="auto"/>
        </w:rPr>
      </w:pPr>
      <w:bookmarkStart w:id="23" w:name="_Toc231906685"/>
      <w:r w:rsidRPr="00DC5190">
        <w:rPr>
          <w:rFonts w:ascii="宋体" w:eastAsia="宋体" w:hAnsi="宋体"/>
          <w:color w:val="auto"/>
        </w:rPr>
        <w:t>3.2.4 英语作业批改示例</w:t>
      </w:r>
      <w:bookmarkEnd w:id="23"/>
    </w:p>
    <w:p w14:paraId="2682B2DB"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操作步骤：</w:t>
      </w:r>
    </w:p>
    <w:p w14:paraId="7F144522" w14:textId="77777777" w:rsidR="005A52BE" w:rsidRPr="00DC5190" w:rsidRDefault="00000000" w:rsidP="00A74EBE">
      <w:pPr>
        <w:pStyle w:val="a4"/>
        <w:numPr>
          <w:ilvl w:val="0"/>
          <w:numId w:val="9"/>
        </w:numPr>
        <w:spacing w:after="80" w:line="340" w:lineRule="auto"/>
        <w:rPr>
          <w:rFonts w:ascii="宋体" w:eastAsia="宋体" w:hAnsi="宋体" w:hint="eastAsia"/>
          <w:color w:val="auto"/>
        </w:rPr>
      </w:pPr>
      <w:r w:rsidRPr="00DC5190">
        <w:rPr>
          <w:rFonts w:ascii="宋体" w:eastAsia="宋体" w:hAnsi="宋体"/>
          <w:color w:val="auto"/>
        </w:rPr>
        <w:t>学科选择「英语」</w:t>
      </w:r>
    </w:p>
    <w:p w14:paraId="47AD37CA" w14:textId="77777777" w:rsidR="005A52BE" w:rsidRPr="00DC5190" w:rsidRDefault="00000000" w:rsidP="00A74EBE">
      <w:pPr>
        <w:pStyle w:val="a4"/>
        <w:numPr>
          <w:ilvl w:val="0"/>
          <w:numId w:val="9"/>
        </w:numPr>
        <w:spacing w:after="80" w:line="340" w:lineRule="auto"/>
        <w:rPr>
          <w:rFonts w:ascii="宋体" w:eastAsia="宋体" w:hAnsi="宋体" w:hint="eastAsia"/>
          <w:color w:val="auto"/>
        </w:rPr>
      </w:pPr>
      <w:r w:rsidRPr="00DC5190">
        <w:rPr>
          <w:rFonts w:ascii="宋体" w:eastAsia="宋体" w:hAnsi="宋体"/>
          <w:color w:val="auto"/>
        </w:rPr>
        <w:t>在输入框中粘贴英语作业（作文/翻译/练习均可），格式示例：</w:t>
      </w:r>
    </w:p>
    <w:p w14:paraId="5B4225C2" w14:textId="77777777" w:rsidR="005A52BE" w:rsidRPr="00DC5190" w:rsidRDefault="005A52BE">
      <w:pPr>
        <w:spacing w:after="60"/>
        <w:rPr>
          <w:rFonts w:ascii="宋体" w:eastAsia="宋体" w:hAnsi="宋体" w:hint="eastAsia"/>
          <w:color w:val="auto"/>
        </w:rPr>
      </w:pPr>
    </w:p>
    <w:p w14:paraId="13AF7A77"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b/>
          <w:bCs/>
          <w:color w:val="auto"/>
          <w:sz w:val="20"/>
          <w:szCs w:val="20"/>
        </w:rPr>
        <w:t>My Summer Vacation</w:t>
      </w:r>
    </w:p>
    <w:p w14:paraId="4DF9EBCA"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Last summer, I went to Beijing with my family. We visited the Great Wall and ate many delicious food...</w:t>
      </w:r>
    </w:p>
    <w:p w14:paraId="07D785F1" w14:textId="77777777" w:rsidR="005A52BE" w:rsidRPr="00DC5190" w:rsidRDefault="005A52BE">
      <w:pPr>
        <w:spacing w:after="60"/>
        <w:rPr>
          <w:rFonts w:ascii="宋体" w:eastAsia="宋体" w:hAnsi="宋体" w:hint="eastAsia"/>
          <w:color w:val="auto"/>
        </w:rPr>
      </w:pPr>
    </w:p>
    <w:p w14:paraId="723A350E" w14:textId="77777777" w:rsidR="005A52BE" w:rsidRPr="00DC5190" w:rsidRDefault="00000000" w:rsidP="00A74EBE">
      <w:pPr>
        <w:pStyle w:val="a4"/>
        <w:numPr>
          <w:ilvl w:val="0"/>
          <w:numId w:val="9"/>
        </w:numPr>
        <w:spacing w:after="80" w:line="340" w:lineRule="auto"/>
        <w:rPr>
          <w:rFonts w:ascii="宋体" w:eastAsia="宋体" w:hAnsi="宋体" w:hint="eastAsia"/>
          <w:color w:val="auto"/>
        </w:rPr>
      </w:pPr>
      <w:r w:rsidRPr="00DC5190">
        <w:rPr>
          <w:rFonts w:ascii="宋体" w:eastAsia="宋体" w:hAnsi="宋体"/>
          <w:color w:val="auto"/>
        </w:rPr>
        <w:t>点击「开始批改」，等待生成批改报告</w:t>
      </w:r>
    </w:p>
    <w:p w14:paraId="3E12575E"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输出结果将包含：多维评分汇总表、逐句精批（语法纠错+表达升级）、错误分类汇总、高级替换方案、巩固练习题。</w:t>
      </w:r>
    </w:p>
    <w:p w14:paraId="60AE7F99" w14:textId="77777777" w:rsidR="005A52BE" w:rsidRPr="00DC5190" w:rsidRDefault="00000000">
      <w:pPr>
        <w:pStyle w:val="2"/>
        <w:rPr>
          <w:rFonts w:ascii="宋体" w:eastAsia="宋体" w:hAnsi="宋体" w:hint="eastAsia"/>
          <w:color w:val="auto"/>
        </w:rPr>
      </w:pPr>
      <w:bookmarkStart w:id="24" w:name="_Toc231906686"/>
      <w:r w:rsidRPr="00DC5190">
        <w:rPr>
          <w:rFonts w:ascii="宋体" w:eastAsia="宋体" w:hAnsi="宋体"/>
          <w:color w:val="auto"/>
        </w:rPr>
        <w:t>3.3 学情分析操作流程</w:t>
      </w:r>
      <w:bookmarkEnd w:id="24"/>
    </w:p>
    <w:p w14:paraId="2161F13E" w14:textId="77777777" w:rsidR="005A52BE" w:rsidRPr="00DC5190" w:rsidRDefault="00000000">
      <w:pPr>
        <w:pStyle w:val="3"/>
        <w:rPr>
          <w:rFonts w:ascii="宋体" w:eastAsia="宋体" w:hAnsi="宋体" w:hint="eastAsia"/>
          <w:color w:val="auto"/>
        </w:rPr>
      </w:pPr>
      <w:bookmarkStart w:id="25" w:name="_Toc231906687"/>
      <w:r w:rsidRPr="00DC5190">
        <w:rPr>
          <w:rFonts w:ascii="宋体" w:eastAsia="宋体" w:hAnsi="宋体"/>
          <w:color w:val="auto"/>
        </w:rPr>
        <w:t>3.3.1 基本操作步骤</w:t>
      </w:r>
      <w:bookmarkEnd w:id="25"/>
    </w:p>
    <w:p w14:paraId="45709723" w14:textId="77777777" w:rsidR="005A52BE" w:rsidRPr="00DC5190" w:rsidRDefault="00000000" w:rsidP="00A74EBE">
      <w:pPr>
        <w:pStyle w:val="a4"/>
        <w:numPr>
          <w:ilvl w:val="0"/>
          <w:numId w:val="10"/>
        </w:numPr>
        <w:spacing w:after="80" w:line="340" w:lineRule="auto"/>
        <w:rPr>
          <w:rFonts w:ascii="宋体" w:eastAsia="宋体" w:hAnsi="宋体" w:hint="eastAsia"/>
          <w:color w:val="auto"/>
        </w:rPr>
      </w:pPr>
      <w:r w:rsidRPr="00DC5190">
        <w:rPr>
          <w:rFonts w:ascii="宋体" w:eastAsia="宋体" w:hAnsi="宋体"/>
          <w:color w:val="auto"/>
        </w:rPr>
        <w:t>点击页面顶部的「学情分析」标签页</w:t>
      </w:r>
    </w:p>
    <w:p w14:paraId="0B62FBB9" w14:textId="77777777" w:rsidR="005A52BE" w:rsidRPr="00DC5190" w:rsidRDefault="00000000" w:rsidP="00A74EBE">
      <w:pPr>
        <w:pStyle w:val="a4"/>
        <w:numPr>
          <w:ilvl w:val="0"/>
          <w:numId w:val="10"/>
        </w:numPr>
        <w:spacing w:after="80" w:line="340" w:lineRule="auto"/>
        <w:rPr>
          <w:rFonts w:ascii="宋体" w:eastAsia="宋体" w:hAnsi="宋体" w:hint="eastAsia"/>
          <w:color w:val="auto"/>
        </w:rPr>
      </w:pPr>
      <w:r w:rsidRPr="00DC5190">
        <w:rPr>
          <w:rFonts w:ascii="宋体" w:eastAsia="宋体" w:hAnsi="宋体"/>
          <w:color w:val="auto"/>
        </w:rPr>
        <w:t>选择学科和 AI 模型</w:t>
      </w:r>
    </w:p>
    <w:p w14:paraId="6F5FB229" w14:textId="77777777" w:rsidR="005A52BE" w:rsidRPr="00DC5190" w:rsidRDefault="00000000" w:rsidP="00A74EBE">
      <w:pPr>
        <w:pStyle w:val="a4"/>
        <w:numPr>
          <w:ilvl w:val="0"/>
          <w:numId w:val="10"/>
        </w:numPr>
        <w:spacing w:after="80" w:line="340" w:lineRule="auto"/>
        <w:rPr>
          <w:rFonts w:ascii="宋体" w:eastAsia="宋体" w:hAnsi="宋体" w:hint="eastAsia"/>
          <w:color w:val="auto"/>
        </w:rPr>
      </w:pPr>
      <w:r w:rsidRPr="00DC5190">
        <w:rPr>
          <w:rFonts w:ascii="宋体" w:eastAsia="宋体" w:hAnsi="宋体"/>
          <w:color w:val="auto"/>
        </w:rPr>
        <w:lastRenderedPageBreak/>
        <w:t>在输入框中粘贴多名学生的作业数据，用【学生姓名】标记区分每位学生</w:t>
      </w:r>
    </w:p>
    <w:p w14:paraId="4542B373" w14:textId="77777777" w:rsidR="005A52BE" w:rsidRPr="00DC5190" w:rsidRDefault="00000000" w:rsidP="00A74EBE">
      <w:pPr>
        <w:pStyle w:val="a4"/>
        <w:numPr>
          <w:ilvl w:val="0"/>
          <w:numId w:val="10"/>
        </w:numPr>
        <w:spacing w:after="80" w:line="340" w:lineRule="auto"/>
        <w:rPr>
          <w:rFonts w:ascii="宋体" w:eastAsia="宋体" w:hAnsi="宋体" w:hint="eastAsia"/>
          <w:color w:val="auto"/>
        </w:rPr>
      </w:pPr>
      <w:r w:rsidRPr="00DC5190">
        <w:rPr>
          <w:rFonts w:ascii="宋体" w:eastAsia="宋体" w:hAnsi="宋体"/>
          <w:color w:val="auto"/>
        </w:rPr>
        <w:t>（可选）展开「高级设置」，填写自定义角色设定或分析要求</w:t>
      </w:r>
    </w:p>
    <w:p w14:paraId="2AEB13A0" w14:textId="77777777" w:rsidR="005A52BE" w:rsidRPr="00DC5190" w:rsidRDefault="00000000" w:rsidP="00A74EBE">
      <w:pPr>
        <w:pStyle w:val="a4"/>
        <w:numPr>
          <w:ilvl w:val="0"/>
          <w:numId w:val="10"/>
        </w:numPr>
        <w:spacing w:after="80" w:line="340" w:lineRule="auto"/>
        <w:rPr>
          <w:rFonts w:ascii="宋体" w:eastAsia="宋体" w:hAnsi="宋体" w:hint="eastAsia"/>
          <w:color w:val="auto"/>
        </w:rPr>
      </w:pPr>
      <w:r w:rsidRPr="00DC5190">
        <w:rPr>
          <w:rFonts w:ascii="宋体" w:eastAsia="宋体" w:hAnsi="宋体"/>
          <w:color w:val="auto"/>
        </w:rPr>
        <w:t>点击「开始分析」按钮</w:t>
      </w:r>
    </w:p>
    <w:p w14:paraId="175CBA98" w14:textId="77777777" w:rsidR="005A52BE" w:rsidRPr="00DC5190" w:rsidRDefault="00000000" w:rsidP="00A74EBE">
      <w:pPr>
        <w:pStyle w:val="a4"/>
        <w:numPr>
          <w:ilvl w:val="0"/>
          <w:numId w:val="10"/>
        </w:numPr>
        <w:spacing w:after="80" w:line="340" w:lineRule="auto"/>
        <w:rPr>
          <w:rFonts w:ascii="宋体" w:eastAsia="宋体" w:hAnsi="宋体" w:hint="eastAsia"/>
          <w:color w:val="auto"/>
        </w:rPr>
      </w:pPr>
      <w:r w:rsidRPr="00DC5190">
        <w:rPr>
          <w:rFonts w:ascii="宋体" w:eastAsia="宋体" w:hAnsi="宋体"/>
          <w:color w:val="auto"/>
        </w:rPr>
        <w:t>等待 AI 处理，生成班级学情分析报告</w:t>
      </w:r>
    </w:p>
    <w:p w14:paraId="5B6F080C" w14:textId="77777777" w:rsidR="005A52BE" w:rsidRPr="00DC5190" w:rsidRDefault="00000000">
      <w:pPr>
        <w:pStyle w:val="3"/>
        <w:rPr>
          <w:rFonts w:ascii="宋体" w:eastAsia="宋体" w:hAnsi="宋体" w:hint="eastAsia"/>
          <w:color w:val="auto"/>
        </w:rPr>
      </w:pPr>
      <w:bookmarkStart w:id="26" w:name="_Toc231906688"/>
      <w:r w:rsidRPr="00DC5190">
        <w:rPr>
          <w:rFonts w:ascii="宋体" w:eastAsia="宋体" w:hAnsi="宋体"/>
          <w:color w:val="auto"/>
        </w:rPr>
        <w:t>3.3.2 输入格式规范</w:t>
      </w:r>
      <w:bookmarkEnd w:id="26"/>
    </w:p>
    <w:p w14:paraId="4D94A25B"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学情分析要求输入多份作业数据，建议 3 份以上。推荐格式如下：</w:t>
      </w:r>
    </w:p>
    <w:p w14:paraId="5A254969" w14:textId="77777777" w:rsidR="005A52BE" w:rsidRPr="00DC5190" w:rsidRDefault="005A52BE">
      <w:pPr>
        <w:spacing w:after="60"/>
        <w:rPr>
          <w:rFonts w:ascii="宋体" w:eastAsia="宋体" w:hAnsi="宋体" w:hint="eastAsia"/>
          <w:color w:val="auto"/>
        </w:rPr>
      </w:pPr>
    </w:p>
    <w:p w14:paraId="637E1E81"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b/>
          <w:bCs/>
          <w:color w:val="auto"/>
          <w:sz w:val="20"/>
          <w:szCs w:val="20"/>
        </w:rPr>
        <w:t>【张三】</w:t>
      </w:r>
    </w:p>
    <w:p w14:paraId="78652123"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学生作业内容...</w:t>
      </w:r>
    </w:p>
    <w:p w14:paraId="5AB53998" w14:textId="77777777" w:rsidR="005A52BE" w:rsidRPr="00DC5190" w:rsidRDefault="005A52BE">
      <w:pPr>
        <w:spacing w:after="80"/>
        <w:ind w:left="720"/>
        <w:rPr>
          <w:rFonts w:ascii="宋体" w:eastAsia="宋体" w:hAnsi="宋体" w:hint="eastAsia"/>
          <w:color w:val="auto"/>
        </w:rPr>
      </w:pPr>
    </w:p>
    <w:p w14:paraId="756F5C0D"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b/>
          <w:bCs/>
          <w:color w:val="auto"/>
          <w:sz w:val="20"/>
          <w:szCs w:val="20"/>
        </w:rPr>
        <w:t>【李四】</w:t>
      </w:r>
    </w:p>
    <w:p w14:paraId="4C2B44C6"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学生作业内容...</w:t>
      </w:r>
    </w:p>
    <w:p w14:paraId="32FA490E" w14:textId="77777777" w:rsidR="005A52BE" w:rsidRPr="00DC5190" w:rsidRDefault="005A52BE">
      <w:pPr>
        <w:spacing w:after="80"/>
        <w:ind w:left="720"/>
        <w:rPr>
          <w:rFonts w:ascii="宋体" w:eastAsia="宋体" w:hAnsi="宋体" w:hint="eastAsia"/>
          <w:color w:val="auto"/>
        </w:rPr>
      </w:pPr>
    </w:p>
    <w:p w14:paraId="46D171DB"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b/>
          <w:bCs/>
          <w:color w:val="auto"/>
          <w:sz w:val="20"/>
          <w:szCs w:val="20"/>
        </w:rPr>
        <w:t>【王五】</w:t>
      </w:r>
    </w:p>
    <w:p w14:paraId="6C09BB3E" w14:textId="77777777" w:rsidR="005A52BE" w:rsidRPr="00DC5190" w:rsidRDefault="00000000">
      <w:pPr>
        <w:spacing w:after="80"/>
        <w:ind w:left="720"/>
        <w:rPr>
          <w:rFonts w:ascii="宋体" w:eastAsia="宋体" w:hAnsi="宋体" w:hint="eastAsia"/>
          <w:color w:val="auto"/>
        </w:rPr>
      </w:pPr>
      <w:r w:rsidRPr="00DC5190">
        <w:rPr>
          <w:rFonts w:ascii="宋体" w:eastAsia="宋体" w:hAnsi="宋体"/>
          <w:color w:val="auto"/>
          <w:sz w:val="20"/>
          <w:szCs w:val="20"/>
        </w:rPr>
        <w:t>学生作业内容...</w:t>
      </w:r>
    </w:p>
    <w:p w14:paraId="4C612DD0" w14:textId="77777777" w:rsidR="005A52BE" w:rsidRPr="00DC5190" w:rsidRDefault="005A52BE">
      <w:pPr>
        <w:spacing w:after="60"/>
        <w:rPr>
          <w:rFonts w:ascii="宋体" w:eastAsia="宋体" w:hAnsi="宋体" w:hint="eastAsia"/>
          <w:color w:val="auto"/>
        </w:rPr>
      </w:pPr>
    </w:p>
    <w:p w14:paraId="47275ACE"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输出结果将包含：整体概况、常见问题汇总、知识点薄弱点、学生分层分析、教学建议。</w:t>
      </w:r>
    </w:p>
    <w:p w14:paraId="4BD36D4C" w14:textId="77777777" w:rsidR="005A52BE" w:rsidRPr="00DC5190" w:rsidRDefault="00000000">
      <w:pPr>
        <w:pStyle w:val="2"/>
        <w:rPr>
          <w:rFonts w:ascii="宋体" w:eastAsia="宋体" w:hAnsi="宋体" w:hint="eastAsia"/>
          <w:color w:val="auto"/>
        </w:rPr>
      </w:pPr>
      <w:bookmarkStart w:id="27" w:name="_Toc231906689"/>
      <w:r w:rsidRPr="00DC5190">
        <w:rPr>
          <w:rFonts w:ascii="宋体" w:eastAsia="宋体" w:hAnsi="宋体"/>
          <w:color w:val="auto"/>
        </w:rPr>
        <w:t>3.4 高级设置使用说明</w:t>
      </w:r>
      <w:bookmarkEnd w:id="27"/>
    </w:p>
    <w:p w14:paraId="0914DBFF" w14:textId="77777777" w:rsidR="005A52BE" w:rsidRPr="00DC5190" w:rsidRDefault="00000000">
      <w:pPr>
        <w:pStyle w:val="3"/>
        <w:rPr>
          <w:rFonts w:ascii="宋体" w:eastAsia="宋体" w:hAnsi="宋体" w:hint="eastAsia"/>
          <w:color w:val="auto"/>
        </w:rPr>
      </w:pPr>
      <w:bookmarkStart w:id="28" w:name="_Toc231906690"/>
      <w:r w:rsidRPr="00DC5190">
        <w:rPr>
          <w:rFonts w:ascii="宋体" w:eastAsia="宋体" w:hAnsi="宋体"/>
          <w:color w:val="auto"/>
        </w:rPr>
        <w:t>3.4.1 自定义角色设定</w:t>
      </w:r>
      <w:bookmarkEnd w:id="28"/>
    </w:p>
    <w:p w14:paraId="004881E2"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在批改或分析界面中，点击「高级设置」展开面板，在「自定义角色设定」文本框中输入您期望的 AI 角色描述。例如：</w:t>
      </w:r>
    </w:p>
    <w:p w14:paraId="78AB7013"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你是一位耐心温柔的小学三年级语文老师，善于用鼓励和表扬的方式指出学生的问题，语气亲切温和</w:t>
      </w:r>
    </w:p>
    <w:p w14:paraId="63F772DA"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你是一位严格的中考数学阅卷老师，严格按照中考评分标准给分，不放过任何细节错误</w:t>
      </w:r>
    </w:p>
    <w:p w14:paraId="26FDF747"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你是一位注重实际应用的英语老师，关注学生的语言运用能力而非纯语法正确性</w:t>
      </w:r>
    </w:p>
    <w:p w14:paraId="78042FB6"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留空则使用系统默认的学科专家角色。</w:t>
      </w:r>
    </w:p>
    <w:p w14:paraId="53A75FEA" w14:textId="77777777" w:rsidR="005A52BE" w:rsidRPr="00DC5190" w:rsidRDefault="00000000">
      <w:pPr>
        <w:pStyle w:val="3"/>
        <w:rPr>
          <w:rFonts w:ascii="宋体" w:eastAsia="宋体" w:hAnsi="宋体" w:hint="eastAsia"/>
          <w:color w:val="auto"/>
        </w:rPr>
      </w:pPr>
      <w:bookmarkStart w:id="29" w:name="_Toc231906691"/>
      <w:r w:rsidRPr="00DC5190">
        <w:rPr>
          <w:rFonts w:ascii="宋体" w:eastAsia="宋体" w:hAnsi="宋体"/>
          <w:color w:val="auto"/>
        </w:rPr>
        <w:t>3.4.2 自定义评价要求</w:t>
      </w:r>
      <w:bookmarkEnd w:id="29"/>
    </w:p>
    <w:p w14:paraId="57176527" w14:textId="77777777" w:rsidR="005A52BE" w:rsidRPr="00DC5190" w:rsidRDefault="00000000">
      <w:pPr>
        <w:spacing w:after="120" w:line="360" w:lineRule="auto"/>
        <w:jc w:val="both"/>
        <w:rPr>
          <w:rFonts w:ascii="宋体" w:eastAsia="宋体" w:hAnsi="宋体" w:hint="eastAsia"/>
          <w:color w:val="auto"/>
        </w:rPr>
      </w:pPr>
      <w:r w:rsidRPr="00DC5190">
        <w:rPr>
          <w:rFonts w:ascii="宋体" w:eastAsia="宋体" w:hAnsi="宋体"/>
          <w:color w:val="auto"/>
        </w:rPr>
        <w:t>在「自定义评价要求」文本框中，输入您希望 AI 特别关注的评价维度或要求。例如：</w:t>
      </w:r>
    </w:p>
    <w:p w14:paraId="37907E82"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重点关注文章的开头是否吸引人，结尾是否有升华</w:t>
      </w:r>
    </w:p>
    <w:p w14:paraId="3D5205F0"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检查标点符号使用是否规范，特别是逗号和句号的使用</w:t>
      </w:r>
    </w:p>
    <w:p w14:paraId="0EBA9152"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lastRenderedPageBreak/>
        <w:t>特别关注解题过程的书写规范性，步骤是否清晰完整</w:t>
      </w:r>
    </w:p>
    <w:p w14:paraId="2665B50E" w14:textId="77777777" w:rsidR="005A52BE" w:rsidRPr="00DC5190" w:rsidRDefault="00000000">
      <w:pPr>
        <w:pStyle w:val="a4"/>
        <w:numPr>
          <w:ilvl w:val="0"/>
          <w:numId w:val="2"/>
        </w:numPr>
        <w:spacing w:after="80" w:line="340" w:lineRule="auto"/>
        <w:rPr>
          <w:rFonts w:ascii="宋体" w:eastAsia="宋体" w:hAnsi="宋体" w:hint="eastAsia"/>
          <w:color w:val="auto"/>
        </w:rPr>
      </w:pPr>
      <w:r w:rsidRPr="00DC5190">
        <w:rPr>
          <w:rFonts w:ascii="宋体" w:eastAsia="宋体" w:hAnsi="宋体"/>
          <w:color w:val="auto"/>
        </w:rPr>
        <w:t>重点分析学生的审题能力，是否存在答非所问的情况</w:t>
      </w:r>
    </w:p>
    <w:p w14:paraId="61D54008" w14:textId="1484C6C6" w:rsidR="005A52BE" w:rsidRPr="00DC5190" w:rsidRDefault="00000000" w:rsidP="006D3E4F">
      <w:pPr>
        <w:spacing w:after="120" w:line="360" w:lineRule="auto"/>
        <w:jc w:val="both"/>
        <w:rPr>
          <w:rFonts w:ascii="宋体" w:eastAsia="宋体" w:hAnsi="宋体" w:hint="eastAsia"/>
          <w:color w:val="auto"/>
        </w:rPr>
      </w:pPr>
      <w:r w:rsidRPr="00DC5190">
        <w:rPr>
          <w:rFonts w:ascii="宋体" w:eastAsia="宋体" w:hAnsi="宋体"/>
          <w:color w:val="auto"/>
        </w:rPr>
        <w:t>这些要求将被附加到标准评分维度之后，AI 会在批改过程中重点关注。</w:t>
      </w:r>
    </w:p>
    <w:sectPr w:rsidR="005A52BE" w:rsidRPr="00DC5190">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428D" w14:textId="77777777" w:rsidR="008603C1" w:rsidRDefault="008603C1">
      <w:pPr>
        <w:rPr>
          <w:rFonts w:hint="eastAsia"/>
        </w:rPr>
      </w:pPr>
      <w:r>
        <w:separator/>
      </w:r>
    </w:p>
  </w:endnote>
  <w:endnote w:type="continuationSeparator" w:id="0">
    <w:p w14:paraId="42B52B09" w14:textId="77777777" w:rsidR="008603C1" w:rsidRDefault="008603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49B51" w14:textId="77777777" w:rsidR="005A52BE" w:rsidRDefault="00000000">
    <w:pPr>
      <w:pBdr>
        <w:top w:val="single" w:sz="2" w:space="1" w:color="CCCCCC"/>
      </w:pBdr>
      <w:jc w:val="center"/>
      <w:rPr>
        <w:rFonts w:hint="eastAsia"/>
      </w:rPr>
    </w:pPr>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FF66E7">
      <w:rPr>
        <w:rFonts w:hint="eastAsia"/>
        <w:noProof/>
        <w:color w:val="666666"/>
        <w:sz w:val="16"/>
        <w:szCs w:val="16"/>
      </w:rPr>
      <w:t>2</w:t>
    </w:r>
    <w:r>
      <w:rPr>
        <w:color w:val="666666"/>
        <w:sz w:val="16"/>
        <w:szCs w:val="16"/>
      </w:rPr>
      <w:fldChar w:fldCharType="end"/>
    </w:r>
    <w:r>
      <w:rPr>
        <w:color w:val="66666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060E" w14:textId="77777777" w:rsidR="008603C1" w:rsidRDefault="008603C1">
      <w:pPr>
        <w:rPr>
          <w:rFonts w:hint="eastAsia"/>
        </w:rPr>
      </w:pPr>
      <w:r>
        <w:separator/>
      </w:r>
    </w:p>
  </w:footnote>
  <w:footnote w:type="continuationSeparator" w:id="0">
    <w:p w14:paraId="36F17964" w14:textId="77777777" w:rsidR="008603C1" w:rsidRDefault="008603C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D4E6" w14:textId="77777777" w:rsidR="005A52BE" w:rsidRDefault="00000000">
    <w:pPr>
      <w:pBdr>
        <w:bottom w:val="single" w:sz="4" w:space="1" w:color="2E5090"/>
      </w:pBdr>
      <w:jc w:val="right"/>
      <w:rPr>
        <w:rFonts w:hint="eastAsia"/>
      </w:rPr>
    </w:pPr>
    <w:r>
      <w:rPr>
        <w:color w:val="666666"/>
        <w:sz w:val="16"/>
        <w:szCs w:val="16"/>
      </w:rPr>
      <w:t>教师作业批改助手系统 - 产品说明书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4B3E"/>
    <w:multiLevelType w:val="hybridMultilevel"/>
    <w:tmpl w:val="C5643B98"/>
    <w:lvl w:ilvl="0" w:tplc="FFFFFFFF">
      <w:start w:val="1"/>
      <w:numFmt w:val="decimal"/>
      <w:lvlText w:val="%1."/>
      <w:lvlJc w:val="left"/>
      <w:pPr>
        <w:ind w:left="64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EE45B8"/>
    <w:multiLevelType w:val="hybridMultilevel"/>
    <w:tmpl w:val="B4B4D8E4"/>
    <w:lvl w:ilvl="0" w:tplc="4E580EEE">
      <w:start w:val="1"/>
      <w:numFmt w:val="bullet"/>
      <w:lvlText w:val="•"/>
      <w:lvlJc w:val="left"/>
      <w:pPr>
        <w:ind w:left="720" w:hanging="360"/>
      </w:pPr>
    </w:lvl>
    <w:lvl w:ilvl="1" w:tplc="44781BB4">
      <w:numFmt w:val="decimal"/>
      <w:lvlText w:val=""/>
      <w:lvlJc w:val="left"/>
    </w:lvl>
    <w:lvl w:ilvl="2" w:tplc="09D2F766">
      <w:numFmt w:val="decimal"/>
      <w:lvlText w:val=""/>
      <w:lvlJc w:val="left"/>
    </w:lvl>
    <w:lvl w:ilvl="3" w:tplc="D01662FC">
      <w:numFmt w:val="decimal"/>
      <w:lvlText w:val=""/>
      <w:lvlJc w:val="left"/>
    </w:lvl>
    <w:lvl w:ilvl="4" w:tplc="E76A8B9E">
      <w:numFmt w:val="decimal"/>
      <w:lvlText w:val=""/>
      <w:lvlJc w:val="left"/>
    </w:lvl>
    <w:lvl w:ilvl="5" w:tplc="B38A6CB2">
      <w:numFmt w:val="decimal"/>
      <w:lvlText w:val=""/>
      <w:lvlJc w:val="left"/>
    </w:lvl>
    <w:lvl w:ilvl="6" w:tplc="7AE89502">
      <w:numFmt w:val="decimal"/>
      <w:lvlText w:val=""/>
      <w:lvlJc w:val="left"/>
    </w:lvl>
    <w:lvl w:ilvl="7" w:tplc="D11CBE1E">
      <w:numFmt w:val="decimal"/>
      <w:lvlText w:val=""/>
      <w:lvlJc w:val="left"/>
    </w:lvl>
    <w:lvl w:ilvl="8" w:tplc="121CFF64">
      <w:numFmt w:val="decimal"/>
      <w:lvlText w:val=""/>
      <w:lvlJc w:val="left"/>
    </w:lvl>
  </w:abstractNum>
  <w:abstractNum w:abstractNumId="2" w15:restartNumberingAfterBreak="0">
    <w:nsid w:val="23616A7F"/>
    <w:multiLevelType w:val="hybridMultilevel"/>
    <w:tmpl w:val="C5643B98"/>
    <w:lvl w:ilvl="0" w:tplc="FFFFFFFF">
      <w:start w:val="1"/>
      <w:numFmt w:val="decimal"/>
      <w:lvlText w:val="%1."/>
      <w:lvlJc w:val="left"/>
      <w:pPr>
        <w:ind w:left="64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9055BE4"/>
    <w:multiLevelType w:val="hybridMultilevel"/>
    <w:tmpl w:val="23FCBFD4"/>
    <w:lvl w:ilvl="0" w:tplc="9D60EB4E">
      <w:start w:val="1"/>
      <w:numFmt w:val="decimal"/>
      <w:lvlText w:val="%1."/>
      <w:lvlJc w:val="left"/>
      <w:pPr>
        <w:ind w:left="720" w:hanging="360"/>
      </w:pPr>
    </w:lvl>
    <w:lvl w:ilvl="1" w:tplc="983A5398">
      <w:numFmt w:val="decimal"/>
      <w:lvlText w:val=""/>
      <w:lvlJc w:val="left"/>
    </w:lvl>
    <w:lvl w:ilvl="2" w:tplc="88EE7C08">
      <w:numFmt w:val="decimal"/>
      <w:lvlText w:val=""/>
      <w:lvlJc w:val="left"/>
    </w:lvl>
    <w:lvl w:ilvl="3" w:tplc="E52ED0B4">
      <w:numFmt w:val="decimal"/>
      <w:lvlText w:val=""/>
      <w:lvlJc w:val="left"/>
    </w:lvl>
    <w:lvl w:ilvl="4" w:tplc="0520DBA6">
      <w:numFmt w:val="decimal"/>
      <w:lvlText w:val=""/>
      <w:lvlJc w:val="left"/>
    </w:lvl>
    <w:lvl w:ilvl="5" w:tplc="0E30A746">
      <w:numFmt w:val="decimal"/>
      <w:lvlText w:val=""/>
      <w:lvlJc w:val="left"/>
    </w:lvl>
    <w:lvl w:ilvl="6" w:tplc="BBB6B7E8">
      <w:numFmt w:val="decimal"/>
      <w:lvlText w:val=""/>
      <w:lvlJc w:val="left"/>
    </w:lvl>
    <w:lvl w:ilvl="7" w:tplc="DA603BD2">
      <w:numFmt w:val="decimal"/>
      <w:lvlText w:val=""/>
      <w:lvlJc w:val="left"/>
    </w:lvl>
    <w:lvl w:ilvl="8" w:tplc="312CF2AC">
      <w:numFmt w:val="decimal"/>
      <w:lvlText w:val=""/>
      <w:lvlJc w:val="left"/>
    </w:lvl>
  </w:abstractNum>
  <w:abstractNum w:abstractNumId="4" w15:restartNumberingAfterBreak="0">
    <w:nsid w:val="3659395D"/>
    <w:multiLevelType w:val="hybridMultilevel"/>
    <w:tmpl w:val="7D546F9E"/>
    <w:lvl w:ilvl="0" w:tplc="FFFFFFFF">
      <w:start w:val="1"/>
      <w:numFmt w:val="decimal"/>
      <w:lvlText w:val="%1."/>
      <w:lvlJc w:val="left"/>
      <w:pPr>
        <w:ind w:left="64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31E0F33"/>
    <w:multiLevelType w:val="hybridMultilevel"/>
    <w:tmpl w:val="7E0CF432"/>
    <w:lvl w:ilvl="0" w:tplc="C06EE6E0">
      <w:start w:val="1"/>
      <w:numFmt w:val="bullet"/>
      <w:lvlText w:val="●"/>
      <w:lvlJc w:val="left"/>
      <w:pPr>
        <w:ind w:left="720" w:hanging="360"/>
      </w:pPr>
    </w:lvl>
    <w:lvl w:ilvl="1" w:tplc="DEC6F6AC">
      <w:start w:val="1"/>
      <w:numFmt w:val="bullet"/>
      <w:lvlText w:val="○"/>
      <w:lvlJc w:val="left"/>
      <w:pPr>
        <w:ind w:left="1440" w:hanging="360"/>
      </w:pPr>
    </w:lvl>
    <w:lvl w:ilvl="2" w:tplc="AF90DC70">
      <w:start w:val="1"/>
      <w:numFmt w:val="bullet"/>
      <w:lvlText w:val="■"/>
      <w:lvlJc w:val="left"/>
      <w:pPr>
        <w:ind w:left="2160" w:hanging="360"/>
      </w:pPr>
    </w:lvl>
    <w:lvl w:ilvl="3" w:tplc="3F888D94">
      <w:start w:val="1"/>
      <w:numFmt w:val="bullet"/>
      <w:lvlText w:val="●"/>
      <w:lvlJc w:val="left"/>
      <w:pPr>
        <w:ind w:left="2880" w:hanging="360"/>
      </w:pPr>
    </w:lvl>
    <w:lvl w:ilvl="4" w:tplc="0B32FE2A">
      <w:start w:val="1"/>
      <w:numFmt w:val="bullet"/>
      <w:lvlText w:val="○"/>
      <w:lvlJc w:val="left"/>
      <w:pPr>
        <w:ind w:left="3600" w:hanging="360"/>
      </w:pPr>
    </w:lvl>
    <w:lvl w:ilvl="5" w:tplc="17B012B2">
      <w:start w:val="1"/>
      <w:numFmt w:val="bullet"/>
      <w:lvlText w:val="■"/>
      <w:lvlJc w:val="left"/>
      <w:pPr>
        <w:ind w:left="4320" w:hanging="360"/>
      </w:pPr>
    </w:lvl>
    <w:lvl w:ilvl="6" w:tplc="96B67388">
      <w:start w:val="1"/>
      <w:numFmt w:val="bullet"/>
      <w:lvlText w:val="●"/>
      <w:lvlJc w:val="left"/>
      <w:pPr>
        <w:ind w:left="5040" w:hanging="360"/>
      </w:pPr>
    </w:lvl>
    <w:lvl w:ilvl="7" w:tplc="B5F40596">
      <w:start w:val="1"/>
      <w:numFmt w:val="bullet"/>
      <w:lvlText w:val="●"/>
      <w:lvlJc w:val="left"/>
      <w:pPr>
        <w:ind w:left="5760" w:hanging="360"/>
      </w:pPr>
    </w:lvl>
    <w:lvl w:ilvl="8" w:tplc="AEF45D64">
      <w:start w:val="1"/>
      <w:numFmt w:val="bullet"/>
      <w:lvlText w:val="●"/>
      <w:lvlJc w:val="left"/>
      <w:pPr>
        <w:ind w:left="6480" w:hanging="360"/>
      </w:pPr>
    </w:lvl>
  </w:abstractNum>
  <w:abstractNum w:abstractNumId="6" w15:restartNumberingAfterBreak="0">
    <w:nsid w:val="5A930949"/>
    <w:multiLevelType w:val="hybridMultilevel"/>
    <w:tmpl w:val="C5643B98"/>
    <w:lvl w:ilvl="0" w:tplc="FFFFFFFF">
      <w:start w:val="1"/>
      <w:numFmt w:val="decimal"/>
      <w:lvlText w:val="%1."/>
      <w:lvlJc w:val="left"/>
      <w:pPr>
        <w:ind w:left="64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C9978D5"/>
    <w:multiLevelType w:val="hybridMultilevel"/>
    <w:tmpl w:val="C5643B98"/>
    <w:lvl w:ilvl="0" w:tplc="8C38B884">
      <w:start w:val="1"/>
      <w:numFmt w:val="decimal"/>
      <w:lvlText w:val="%1."/>
      <w:lvlJc w:val="left"/>
      <w:pPr>
        <w:ind w:left="720" w:hanging="360"/>
      </w:pPr>
    </w:lvl>
    <w:lvl w:ilvl="1" w:tplc="23BE82BA">
      <w:numFmt w:val="decimal"/>
      <w:lvlText w:val=""/>
      <w:lvlJc w:val="left"/>
    </w:lvl>
    <w:lvl w:ilvl="2" w:tplc="79A2AF52">
      <w:numFmt w:val="decimal"/>
      <w:lvlText w:val=""/>
      <w:lvlJc w:val="left"/>
    </w:lvl>
    <w:lvl w:ilvl="3" w:tplc="88C2FEAE">
      <w:numFmt w:val="decimal"/>
      <w:lvlText w:val=""/>
      <w:lvlJc w:val="left"/>
    </w:lvl>
    <w:lvl w:ilvl="4" w:tplc="E6BA0CDE">
      <w:numFmt w:val="decimal"/>
      <w:lvlText w:val=""/>
      <w:lvlJc w:val="left"/>
    </w:lvl>
    <w:lvl w:ilvl="5" w:tplc="E6E22666">
      <w:numFmt w:val="decimal"/>
      <w:lvlText w:val=""/>
      <w:lvlJc w:val="left"/>
    </w:lvl>
    <w:lvl w:ilvl="6" w:tplc="96B2D52A">
      <w:numFmt w:val="decimal"/>
      <w:lvlText w:val=""/>
      <w:lvlJc w:val="left"/>
    </w:lvl>
    <w:lvl w:ilvl="7" w:tplc="3E74495A">
      <w:numFmt w:val="decimal"/>
      <w:lvlText w:val=""/>
      <w:lvlJc w:val="left"/>
    </w:lvl>
    <w:lvl w:ilvl="8" w:tplc="536E3EA2">
      <w:numFmt w:val="decimal"/>
      <w:lvlText w:val=""/>
      <w:lvlJc w:val="left"/>
    </w:lvl>
  </w:abstractNum>
  <w:abstractNum w:abstractNumId="8" w15:restartNumberingAfterBreak="0">
    <w:nsid w:val="79E47AEA"/>
    <w:multiLevelType w:val="hybridMultilevel"/>
    <w:tmpl w:val="C5643B98"/>
    <w:lvl w:ilvl="0" w:tplc="FFFFFFFF">
      <w:start w:val="1"/>
      <w:numFmt w:val="decimal"/>
      <w:lvlText w:val="%1."/>
      <w:lvlJc w:val="left"/>
      <w:pPr>
        <w:ind w:left="644"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46067355">
    <w:abstractNumId w:val="5"/>
    <w:lvlOverride w:ilvl="0">
      <w:startOverride w:val="1"/>
    </w:lvlOverride>
  </w:num>
  <w:num w:numId="2" w16cid:durableId="326985650">
    <w:abstractNumId w:val="1"/>
    <w:lvlOverride w:ilvl="0">
      <w:startOverride w:val="1"/>
    </w:lvlOverride>
  </w:num>
  <w:num w:numId="3" w16cid:durableId="58986424">
    <w:abstractNumId w:val="7"/>
    <w:lvlOverride w:ilvl="0">
      <w:startOverride w:val="1"/>
    </w:lvlOverride>
  </w:num>
  <w:num w:numId="4" w16cid:durableId="1754858418">
    <w:abstractNumId w:val="3"/>
    <w:lvlOverride w:ilvl="0">
      <w:startOverride w:val="1"/>
    </w:lvlOverride>
  </w:num>
  <w:num w:numId="5" w16cid:durableId="1330131343">
    <w:abstractNumId w:val="7"/>
  </w:num>
  <w:num w:numId="6" w16cid:durableId="1480419923">
    <w:abstractNumId w:val="0"/>
  </w:num>
  <w:num w:numId="7" w16cid:durableId="1398283205">
    <w:abstractNumId w:val="4"/>
  </w:num>
  <w:num w:numId="8" w16cid:durableId="1333408895">
    <w:abstractNumId w:val="2"/>
  </w:num>
  <w:num w:numId="9" w16cid:durableId="1208487839">
    <w:abstractNumId w:val="8"/>
  </w:num>
  <w:num w:numId="10" w16cid:durableId="1791581324">
    <w:abstractNumId w:val="6"/>
  </w:num>
  <w:num w:numId="11" w16cid:durableId="330640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BE"/>
    <w:rsid w:val="00075726"/>
    <w:rsid w:val="000F4C6B"/>
    <w:rsid w:val="002E5BE1"/>
    <w:rsid w:val="00357759"/>
    <w:rsid w:val="00526C2F"/>
    <w:rsid w:val="005A52BE"/>
    <w:rsid w:val="005F07FC"/>
    <w:rsid w:val="006037C8"/>
    <w:rsid w:val="006314E5"/>
    <w:rsid w:val="00651310"/>
    <w:rsid w:val="006C30B6"/>
    <w:rsid w:val="006D3E4F"/>
    <w:rsid w:val="00734E9B"/>
    <w:rsid w:val="008603C1"/>
    <w:rsid w:val="009F29CB"/>
    <w:rsid w:val="00A35403"/>
    <w:rsid w:val="00A74EBE"/>
    <w:rsid w:val="00B17EAC"/>
    <w:rsid w:val="00B2388E"/>
    <w:rsid w:val="00B57CE0"/>
    <w:rsid w:val="00CC6DF4"/>
    <w:rsid w:val="00D467B2"/>
    <w:rsid w:val="00DC5190"/>
    <w:rsid w:val="00E46326"/>
    <w:rsid w:val="00F02B8B"/>
    <w:rsid w:val="00F62A67"/>
    <w:rsid w:val="00FF66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729D0"/>
  <w15:docId w15:val="{11F6EC24-02F8-4C0F-9AA7-0F81F2C0A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color w:val="3333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color w:val="2E5090"/>
      <w:sz w:val="36"/>
      <w:szCs w:val="36"/>
    </w:rPr>
  </w:style>
  <w:style w:type="paragraph" w:styleId="2">
    <w:name w:val="heading 2"/>
    <w:uiPriority w:val="9"/>
    <w:unhideWhenUsed/>
    <w:qFormat/>
    <w:pPr>
      <w:spacing w:before="280" w:after="160"/>
      <w:outlineLvl w:val="1"/>
    </w:pPr>
    <w:rPr>
      <w:b/>
      <w:bCs/>
      <w:color w:val="2E5090"/>
      <w:sz w:val="30"/>
      <w:szCs w:val="30"/>
    </w:rPr>
  </w:style>
  <w:style w:type="paragraph" w:styleId="3">
    <w:name w:val="heading 3"/>
    <w:uiPriority w:val="9"/>
    <w:unhideWhenUsed/>
    <w:qFormat/>
    <w:pPr>
      <w:spacing w:before="200" w:after="120"/>
      <w:outlineLvl w:val="2"/>
    </w:pPr>
    <w:rPr>
      <w:b/>
      <w:bCs/>
      <w:color w:val="3B6CB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FF66E7"/>
  </w:style>
  <w:style w:type="paragraph" w:styleId="TOC2">
    <w:name w:val="toc 2"/>
    <w:basedOn w:val="a"/>
    <w:next w:val="a"/>
    <w:autoRedefine/>
    <w:uiPriority w:val="39"/>
    <w:unhideWhenUsed/>
    <w:rsid w:val="00FF66E7"/>
    <w:pPr>
      <w:ind w:leftChars="200" w:left="420"/>
    </w:pPr>
  </w:style>
  <w:style w:type="paragraph" w:styleId="TOC3">
    <w:name w:val="toc 3"/>
    <w:basedOn w:val="a"/>
    <w:next w:val="a"/>
    <w:autoRedefine/>
    <w:uiPriority w:val="39"/>
    <w:unhideWhenUsed/>
    <w:rsid w:val="00FF66E7"/>
    <w:pPr>
      <w:ind w:leftChars="400" w:left="840"/>
    </w:pPr>
  </w:style>
  <w:style w:type="character" w:styleId="ac">
    <w:name w:val="Unresolved Mention"/>
    <w:basedOn w:val="a0"/>
    <w:uiPriority w:val="99"/>
    <w:semiHidden/>
    <w:unhideWhenUsed/>
    <w:rsid w:val="00357759"/>
    <w:rPr>
      <w:color w:val="605E5C"/>
      <w:shd w:val="clear" w:color="auto" w:fill="E1DFDD"/>
    </w:rPr>
  </w:style>
  <w:style w:type="character" w:styleId="ad">
    <w:name w:val="FollowedHyperlink"/>
    <w:basedOn w:val="a0"/>
    <w:uiPriority w:val="99"/>
    <w:semiHidden/>
    <w:unhideWhenUsed/>
    <w:rsid w:val="006513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omework-production-4644.up.railway.ap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omework-production-4644.up.railway.ap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1EA6725-1F06-4E3B-89BC-8C6693ED2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9</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刘</cp:lastModifiedBy>
  <cp:revision>36</cp:revision>
  <dcterms:created xsi:type="dcterms:W3CDTF">2026-06-08T13:42:00Z</dcterms:created>
  <dcterms:modified xsi:type="dcterms:W3CDTF">2026-06-09T06:11:00Z</dcterms:modified>
</cp:coreProperties>
</file>