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7"/>
        <w:gridCol w:w="5934"/>
        <w:gridCol w:w="2308"/>
      </w:tblGrid>
      <w:tr>
        <w:trPr>
          <w:trHeight w:val="756" w:hRule="atLeast"/>
        </w:trPr>
        <w:tc>
          <w:tcPr>
            <w:tcW w:w="1837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2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{{customername}}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9"/>
        <w:gridCol w:w="5580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  <w:t>1,290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 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 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19" w:type="dxa"/>
            <w:tcBorders>
              <w:right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Heading2"/>
              <w:rPr/>
            </w:pPr>
            <w:r>
              <w:rPr/>
              <w:t>Total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>
                <w:b/>
                <w:b/>
              </w:rPr>
            </w:pPr>
            <w:r>
              <w:rPr>
                <w:b/>
              </w:rPr>
              <w:t>{Total}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asciiTheme="minorHAnsi" w:hAnsiTheme="minorHAnsi" w:eastAsia="Times New Roman" w:cs="Times New Roman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52</Words>
  <Characters>279</Characters>
  <CharactersWithSpaces>330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2020-11-20T18:52:35Z</dcterms:modified>
  <cp:revision>24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