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C++学习笔记</w:t>
      </w:r>
    </w:p>
    <w:p>
      <w:pPr>
        <w:jc w:val="right"/>
      </w:pPr>
      <w:r>
        <w:rPr>
          <w:rFonts w:hint="eastAsia"/>
        </w:rPr>
        <w:t>汪雄  2017/07/01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嵌套类</w:t>
      </w:r>
    </w:p>
    <w:p>
      <w:pPr>
        <w:jc w:val="left"/>
      </w:pPr>
      <w:r>
        <w:rPr>
          <w:rFonts w:hint="eastAsia"/>
        </w:rPr>
        <w:t>嵌套类只能声明 嵌套类的指针和引用？</w:t>
      </w:r>
    </w:p>
    <w:p>
      <w:pPr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局部类</w:t>
      </w:r>
    </w:p>
    <w:p>
      <w:pPr>
        <w:rPr>
          <w:color w:val="FF0000"/>
        </w:rPr>
      </w:pPr>
      <w:r>
        <w:rPr>
          <w:rFonts w:hint="eastAsia"/>
          <w:color w:val="FF0000"/>
        </w:rPr>
        <w:t>定义</w:t>
      </w:r>
      <w:r>
        <w:rPr>
          <w:rFonts w:hint="eastAsia"/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类也可以定义在函数体内 这样的类被称为局部类(local class)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性质：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局部类只在定义它的局部区域内可见，与嵌套类不同的是，在定义该类的局部域外没有语法能够引用局部类的成员，因此，局部类的成员函数必须被定义在类定义中，在实际中国，这就把局部类的成员函数的复杂性限制在几行代码中，否则，对读者来说，代码将变得很难理解。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因为没有语法能够 定义 局部类的成员，所以也不允许局部类中声明静态数据成员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局部类中嵌套的类可以在其类定义之外被定义，但是，该定义必须出现在包含外围局部类定义的局部域内。在局部域定义中的嵌套类的名字必须由其外围类名限定修饰，在外围类中，该嵌套类的声明不能为省略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void foo( int val )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{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class Bar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{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public: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int barVal;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class nested; // 嵌套类的声明是必需的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};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// 嵌套类定义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class Bar::nested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{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// ...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}; 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外围类没有特权访问局部类的私有成员，当然，这可以通过使外围函数成为成为局部类的友元来实现。 同嵌套类一样，局部类可以访问的外围域中的名字也是有限的，局部类只能访问在外围局部域中定义的类型名、静态变量以及枚举值，例如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int a, val;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void foo( int val )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{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static int si;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enum Loc { a = 1024, b };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class Bar {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public: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Loc locVal; // ok;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int barVal;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void fooBar( Loc l = a ) { // ok: Loc::a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barVal = val; // 错误: 局部对象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barVal = ::val; // OK: 全局对象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barVal = si; // ok: 静态局部对象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locVal = b; // ok: 枚举值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}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};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// ... 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</w:p>
    <w:p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2.vector容器中的内存如何释放？？？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v.clear()只是清空，但所占用的内存，并没有释放</w:t>
      </w:r>
    </w:p>
    <w:p>
      <w:pPr>
        <w:rPr>
          <w:color w:val="FF0000"/>
        </w:rPr>
      </w:pPr>
    </w:p>
    <w:p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3.guanyu VS2012( error MSB6001 </w:t>
      </w:r>
      <w: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cmd.exe</w:t>
      </w:r>
      <w: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的命令行开关无效。路劲的形式不合法)错误的一种解决方法</w:t>
      </w:r>
    </w:p>
    <w:p>
      <w:r>
        <w:rPr>
          <w:rFonts w:hint="eastAsia"/>
        </w:rPr>
        <w:t>参考：</w:t>
      </w:r>
      <w:r>
        <w:fldChar w:fldCharType="begin"/>
      </w:r>
      <w:r>
        <w:instrText xml:space="preserve"> HYPERLINK "http://blog.csdn.net/jhgameboy/article/details/23624059" </w:instrText>
      </w:r>
      <w:r>
        <w:fldChar w:fldCharType="separate"/>
      </w:r>
      <w:r>
        <w:rPr>
          <w:rStyle w:val="7"/>
        </w:rPr>
        <w:t>http://blog.csdn.net/jhgameboy/article/details/23624059</w:t>
      </w:r>
      <w:r>
        <w:rPr>
          <w:rStyle w:val="7"/>
        </w:rPr>
        <w:fldChar w:fldCharType="end"/>
      </w:r>
    </w:p>
    <w:p>
      <w:r>
        <w:rPr>
          <w:rFonts w:hint="eastAsia"/>
        </w:rPr>
        <w:t>简单的说，就是在Microsoft.CppCommon.targets中找到</w:t>
      </w:r>
    </w:p>
    <w:p/>
    <w:p>
      <w:r>
        <w:t xml:space="preserve">        Look for the CustomBuild task definition:</w:t>
      </w:r>
    </w:p>
    <w:p>
      <w:r>
        <w:t xml:space="preserve">        &lt;Target Name="CustomBuild"</w:t>
      </w:r>
    </w:p>
    <w:p>
      <w:r>
        <w:t xml:space="preserve">        Condition="'@(CustomBuild)' != ''"</w:t>
      </w:r>
    </w:p>
    <w:p>
      <w:r>
        <w:t xml:space="preserve">        DependsOnTargets="SelectCustomBuild;ComputeCustomBuildOutput"</w:t>
      </w:r>
    </w:p>
    <w:p>
      <w:r>
        <w:t xml:space="preserve">        BeforeTargets="$(CustomBuildToolBeforeTargets)"</w:t>
      </w:r>
    </w:p>
    <w:p>
      <w:r>
        <w:t xml:space="preserve">        AfterTargets="$(CustomBuildToolAfterTargets)"</w:t>
      </w:r>
    </w:p>
    <w:p>
      <w:r>
        <w:t xml:space="preserve">        &gt;</w:t>
      </w:r>
    </w:p>
    <w:p/>
    <w:p>
      <w:r>
        <w:rPr>
          <w:rFonts w:hint="eastAsia"/>
        </w:rPr>
        <w:t xml:space="preserve"> </w:t>
      </w:r>
      <w:r>
        <w:rPr>
          <w:rFonts w:hint="eastAsia"/>
          <w:color w:val="FF0000"/>
          <w:sz w:val="36"/>
        </w:rPr>
        <w:t>并在下面加入这段</w:t>
      </w:r>
    </w:p>
    <w:p/>
    <w:p>
      <w:r>
        <w:t xml:space="preserve">     &lt;ItemGroup&gt;</w:t>
      </w:r>
    </w:p>
    <w:p>
      <w:r>
        <w:t xml:space="preserve">     &lt;_ExpandedAdditionalInputs Include="%(CustomBuild.AdditionalInputs)"/&gt;</w:t>
      </w:r>
    </w:p>
    <w:p>
      <w:r>
        <w:t xml:space="preserve">     &lt;_ExpandedOutputs Include="%(CustomBuild.Outputs)"/&gt;</w:t>
      </w:r>
    </w:p>
    <w:p>
      <w:r>
        <w:t xml:space="preserve">     &lt;CustomBuild&gt;</w:t>
      </w:r>
    </w:p>
    <w:p>
      <w:r>
        <w:t xml:space="preserve">     &lt;AdditionalInputs&gt;@(_ExpandedAdditionalInputs)&lt;/AdditionalInputs&gt;</w:t>
      </w:r>
    </w:p>
    <w:p>
      <w:r>
        <w:t xml:space="preserve">     &lt;Outputs&gt;@(_ExpandedOutputs)&lt;/Outputs&gt;</w:t>
      </w:r>
    </w:p>
    <w:p>
      <w:r>
        <w:t xml:space="preserve">     &lt;/CustomBuild&gt;</w:t>
      </w:r>
    </w:p>
    <w:p>
      <w:r>
        <w:t xml:space="preserve">     &lt;/ItemGroup&gt;</w:t>
      </w:r>
    </w:p>
    <w:p/>
    <w:p>
      <w:r>
        <w:rPr>
          <w:rFonts w:hint="eastAsia"/>
        </w:rPr>
        <w:t xml:space="preserve">         重新编译就好了</w:t>
      </w:r>
    </w:p>
    <w:p>
      <w:r>
        <w:drawing>
          <wp:inline distT="0" distB="0" distL="0" distR="0">
            <wp:extent cx="5274310" cy="51581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4.痛苦的领悟</w:t>
      </w:r>
    </w:p>
    <w:p>
      <w:pPr>
        <w:jc w:val="center"/>
      </w:pPr>
      <w:r>
        <w:drawing>
          <wp:inline distT="0" distB="0" distL="0" distR="0">
            <wp:extent cx="4866640" cy="761365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7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018915" cy="704215"/>
            <wp:effectExtent l="19050" t="1905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7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5.缺少这些文件</w:t>
      </w:r>
    </w:p>
    <w:p>
      <w:r>
        <w:drawing>
          <wp:inline distT="0" distB="0" distL="0" distR="0">
            <wp:extent cx="5274310" cy="2648585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在VS2012编译一个工程文件的输出为lib库，如何查看该库依赖的其他的库？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断言的作用Assert();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Lucida Grande" w:hAnsi="Lucida Grande" w:eastAsia="Lucida Grande" w:cs="Lucida Grande"/>
          <w:i w:val="0"/>
          <w:caps w:val="0"/>
          <w:color w:val="000000"/>
          <w:spacing w:val="0"/>
          <w:sz w:val="21"/>
          <w:szCs w:val="21"/>
          <w:shd w:val="clear" w:fill="FFFFFF"/>
        </w:rPr>
        <w:t>断言assert 是仅在Debug 版本起作用的宏，它用于检查“不应该”发生的情况。以下是一个内存复制程序，在运行过程中，如果assert 的参数为假，那么程序就会中止（一般地还会出现提示对话，说明在什么地方引发了assert）。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62AD"/>
    <w:multiLevelType w:val="singleLevel"/>
    <w:tmpl w:val="595862A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86554"/>
    <w:multiLevelType w:val="singleLevel"/>
    <w:tmpl w:val="5958655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F5A53"/>
    <w:multiLevelType w:val="singleLevel"/>
    <w:tmpl w:val="5A1F5A5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58FC"/>
    <w:rsid w:val="00532067"/>
    <w:rsid w:val="005E5A19"/>
    <w:rsid w:val="00602352"/>
    <w:rsid w:val="00613A4A"/>
    <w:rsid w:val="00845D22"/>
    <w:rsid w:val="008A0D42"/>
    <w:rsid w:val="00947D7B"/>
    <w:rsid w:val="00A14794"/>
    <w:rsid w:val="00A7072C"/>
    <w:rsid w:val="00B724D3"/>
    <w:rsid w:val="00DF5DA2"/>
    <w:rsid w:val="00EC5B75"/>
    <w:rsid w:val="5F1760DE"/>
    <w:rsid w:val="793A522F"/>
    <w:rsid w:val="7CC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286</Words>
  <Characters>1635</Characters>
  <Lines>13</Lines>
  <Paragraphs>3</Paragraphs>
  <ScaleCrop>false</ScaleCrop>
  <LinksUpToDate>false</LinksUpToDate>
  <CharactersWithSpaces>1918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大熊</cp:lastModifiedBy>
  <dcterms:modified xsi:type="dcterms:W3CDTF">2017-12-16T10:11:50Z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