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Win10 64位上安装ITK-snap教程</w:t>
      </w:r>
    </w:p>
    <w:p>
      <w:pPr>
        <w:jc w:val="righ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汪雄.2017.2.10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此教程是给想学习ITK-Snap的新手在本地编译的入门指导。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系统：win10,64位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编译环境：VS2012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需要下载的库：ITK，VTK，ITK-SNAP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另外还需下载：Qt、Cmake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安装顺序：先安装Cmake，Qt，然后用Cmake分别编译配置一下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ITK库，VTK库，和ITK-SNAP库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详细的步骤如下：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>说明: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本安装教程是在组长周博士、同事张文涛、以及师兄刘伟的帮助指导的基础上，再加上ITK-Snap的官网简单几句的安装指导的基础上，自己经过近三个星期的琢磨、折磨，最终成功在本地编译成功了ITK-SNAp3.4.0。当编译成功的那一刻，感觉这三周总算没白呆，总算有一点成就感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首先，看看在本地编译成功后的界面展示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59070" cy="2645410"/>
            <wp:effectExtent l="9525" t="9525" r="27305" b="1206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4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中间的这个就是在本地编译成功后，打开一个DICOM文件展示的结果。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下面，来详细介绍此次的安装过程。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一.需要的下载的各个库及其简单的说明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从ITK-Snap官网上可以看到，他们已测试通过的各个库的版本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官网链接：http://www.itksnap.org/pmwiki/pmwiki.php?n=Documentation.BuildingITK-SNAP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01010"/>
            <wp:effectExtent l="9525" t="9525" r="17145" b="1841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结合实际，此次用的各种库的版本如下    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ITK库：（医学图形分割、配准）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版本：4.11.0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"https://itk.org/ITK/resources/software.html"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https://itk.org/ITK/resources/software.html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342005"/>
            <wp:effectExtent l="9525" t="9525" r="18415" b="203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2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VTK库：（图像的三维显示）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版本：6.3.0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"http://www.vtk.org/download/"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http://www.vtk.org/download/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截图：</w:t>
      </w:r>
      <w:r>
        <w:drawing>
          <wp:inline distT="0" distB="0" distL="114300" distR="114300">
            <wp:extent cx="5267325" cy="3176270"/>
            <wp:effectExtent l="9525" t="9525" r="1905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6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 （集ITK，VTK，QT于一体的图像分割显示工具）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版本：3.4.0  (注意：这里需要下载的是源码，而不是.exe文件，.exe文件是他们已经编译好的直接可以运行的，这样的话我们就没法进行追踪调试了)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下载地址：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"https://sourceforge.net/p/itk-snap/src/ci/rel_3.0/tree/"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3"/>
          <w:rFonts w:hint="eastAsia"/>
          <w:sz w:val="24"/>
          <w:szCs w:val="32"/>
          <w:lang w:val="en-US" w:eastAsia="zh-CN"/>
        </w:rPr>
        <w:t>https://sourceforge.net/p/itk-snap/src/ci/rel_3.0/tree/</w:t>
      </w:r>
      <w:r>
        <w:rPr>
          <w:rFonts w:hint="eastAsia"/>
          <w:sz w:val="24"/>
          <w:szCs w:val="32"/>
          <w:lang w:val="en-US" w:eastAsia="zh-CN"/>
        </w:rPr>
        <w:fldChar w:fldCharType="end"/>
      </w:r>
      <w:r>
        <w:rPr>
          <w:rFonts w:hint="eastAsia"/>
          <w:sz w:val="24"/>
          <w:szCs w:val="32"/>
          <w:lang w:val="en-US" w:eastAsia="zh-CN"/>
        </w:rPr>
        <w:t xml:space="preserve">  （这里是源码）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872865"/>
            <wp:effectExtent l="9525" t="9525" r="20320" b="2286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2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  （图形界面GUI）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版本：5.4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"http://download.qt.io/archive/qt/"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http://download.qt.io/archive/qt/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（详细安装教程可参考牛人：Winland（百度文库中搜索   Qt开发环境下载和安装）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"http://wenku.baidu.com/view/4e7d7f415a8102d276a22f88.html"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http://wenku.baidu.com/view/4e7d7f415a8102d276a22f88.html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这是该教程的链接）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以下，是此次我下载的Qt的版本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61815" cy="2559685"/>
            <wp:effectExtent l="9525" t="9525" r="10160" b="215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59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子目录下有多个版本，此次选的是5.4.0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181735"/>
            <wp:effectExtent l="9525" t="9525" r="15875" b="279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由于电脑上安装的是VS2012，所以在5.4.0这个版本下，下载的是如下图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457575"/>
            <wp:effectExtent l="9525" t="9525" r="2032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7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Cmake ：（用于大型项目的编译</w:t>
      </w:r>
      <w:r>
        <w:rPr>
          <w:rFonts w:hint="eastAsia"/>
          <w:b/>
          <w:bCs/>
          <w:color w:val="FF0000"/>
          <w:lang w:val="en-US" w:eastAsia="zh-CN"/>
        </w:rPr>
        <w:t>配置工具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版本：3.7.2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"https://cmake.org/download/"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https://cmake.org/download/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132965"/>
            <wp:effectExtent l="9525" t="9525" r="13335" b="1016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下载这个直接安装就行。</w:t>
      </w:r>
    </w:p>
    <w:p>
      <w:pPr>
        <w:numPr>
          <w:ilvl w:val="0"/>
          <w:numId w:val="3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上可以看到他们已经测试通过各个版本的库。本次在该指导的基础上，结合自己安装实际，最终成功在本地安转编译成功了ITK-SNAP3.4.0.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4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VS2012中编译ITK-Snap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版本说明：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ITK-Snap 3.4.0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下载地址：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"https://sourceforge.net/projects/itk-snap/files/itk-snap/"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3"/>
          <w:rFonts w:hint="eastAsia"/>
          <w:sz w:val="24"/>
          <w:szCs w:val="32"/>
          <w:lang w:val="en-US" w:eastAsia="zh-CN"/>
        </w:rPr>
        <w:t>https://sourceforge.net/projects/itk-snap/files/itk-snap/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这里有多个3.4.0的版本，3.4.0-beta为测试版本（一般是个测试人员用的），3.4.0-rc1这个版本不太清楚，此次用的是3.4.0这个版本的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324475" cy="2727325"/>
            <wp:effectExtent l="9525" t="9525" r="1905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2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Qt版本：5.4.0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（详细安装教程可参考牛人：Winland（百度文库中搜索   Qt开发环境下载和安装）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"http://wenku.baidu.com/view/4e7d7f415a8102d276a22f88.html"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http://wenku.baidu.com/view/4e7d7f415a8102d276a22f88.html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这是该教程的链接）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"http://download.qt.io/archive/qt/"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http://download.qt.io/archive/qt/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61815" cy="2559685"/>
            <wp:effectExtent l="9525" t="9525" r="1016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59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子目录下有多个版本，此次选的是5.4.0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181735"/>
            <wp:effectExtent l="9525" t="9525" r="15875" b="279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由于电脑上安装的是VS2012，所以在5.4.0这个版本下，下载的是如下图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457575"/>
            <wp:effectExtent l="9525" t="9525" r="2032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7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Qt下载好之后就直接点击安装就行了，安装过程中需要输入的参数都选默认，默认情况下的安装路径是 C:\Qt,这个位置需要记住，后面再Cmake Itk-snap时需要用到这个里面的库文件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68955"/>
            <wp:effectExtent l="9525" t="9525" r="17780" b="266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安装QT和Cmake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安装Qt，直接选用默认参数，点击安装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默认是安装在C盘根目录下，如我这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229610"/>
            <wp:effectExtent l="9525" t="9525" r="13970" b="1841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9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Cmake的安装，也是直接选默认参数就行了（创建桌面快捷方式，方便打开）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这两个软件是为接下来的做准备的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Cmake编译ITK、VTK、ITK-SNAP的配置文件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在电脑上找一块空间比较打的区域比如我这里的E盘，在该目录下建立一个Opensource文件夹，在文件夹中分别创建留个子文件 我这里分别命令为 ITK411，ITK411Pro32，VTK610，VTK610Pro32，ITKSnap340，ITKSnap340Pro32  (建立这些文件夹的目的是为了方便管理文件，ITK411文件夹下存放的是解压后的源文件，而ITK411Pro32存放的将是 经过VS2012编译后生成的库文件，其他两个也是类似)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53360"/>
            <wp:effectExtent l="9525" t="9525" r="19050" b="1841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然后在ITK411文件夹中建另外一个子文件夹 itk_bin（该文件夹的作用是将Cmake编译好的</w:t>
      </w: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工程配置文件</w:t>
      </w:r>
      <w:r>
        <w:rPr>
          <w:rFonts w:hint="eastAsia"/>
          <w:lang w:val="en-US" w:eastAsia="zh-CN"/>
        </w:rPr>
        <w:t>存储在该文件夹中，VS2012就是根据该工程配置文件进行编译的，VS将编译好的工程文件主要是库文件和头文件，存放在ITK411Pro32这个文件夹中，这个位置需要在Cmake编译ITK的时候设置），其他两个的也依此创建。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下图是创建后的结果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78915"/>
            <wp:effectExtent l="9525" t="9525" r="13335" b="1651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8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接下来是Cmake的编译过程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Cmake编译ITK库的配置文件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双击打开Cmake GUI，进入的界面如下：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231900"/>
            <wp:effectExtent l="9525" t="9525" r="19050" b="1587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1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这里只需填入两个地方，1出填入的是 ITK库的源文件所在的地址，2处填入的是 Cmake编译ITK库后生成的工程配置文件存放的地方  由之前的准备可知，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1应该为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E:/OpenSource/ITK411/InsightToolkit-4.11.0,(注意这里不要从Window文件夹中直接复制该地址过来，应为复制过来的是 E:\OpenSource\ITK411\InsightToolkit-4.11.0，这里用的是反斜杠，Cmake识别不了)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2应该为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E:/OpenSource/ITK411/itk_bin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接下来就是，点击Configure，这时候会弹出一个对话框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66640" cy="3333115"/>
            <wp:effectExtent l="9525" t="9525" r="19685" b="1016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333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这个对话框的意思是，让用户选择需要生成的 编译平台的 工程配置文件，由于我这里VS2012编译器，就选Visual Studio 11 2012，这个是32编译。（虽然我这装的是win10 64位操作系统，是能兼容的，最好不要选 Visual Studio 11 2012 win64，因为我安装的Qt是32位的，选这个版本可能会出现不兼容问题）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点击确定之后，就开始Configure了，完成后，显示一系列的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73400"/>
            <wp:effectExtent l="9525" t="9525" r="19685" b="2222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为了节省VS编译时间可以将这里的BUILDD_EXAMPLES 和 BUILD_TESTING 这两个框都不要勾选。这两个目前用不到。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接下来将 CMAKE_INSTALL_PREFIX 这个目录下的，这个目录的作用是Cmake编译生成的配置文件将存放在哪个位置，由之前安排可知 应该放在 E:/OpenSource/ITK411/itk_bin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44345"/>
            <wp:effectExtent l="9525" t="9525" r="19685" b="1778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4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修改完成后，再次点击 Configure，完成后再点击Generate 这时在 </w:t>
      </w:r>
      <w:r>
        <w:rPr>
          <w:rFonts w:hint="eastAsia"/>
          <w:sz w:val="18"/>
          <w:szCs w:val="21"/>
          <w:lang w:val="en-US" w:eastAsia="zh-CN"/>
        </w:rPr>
        <w:t>E:/OpenSource/ITK411/itk_bin就可以看到生成的工程配置文件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6374130"/>
            <wp:effectExtent l="9525" t="9525" r="12700" b="1714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4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转到这个目录，找到ITK这个工程文件，用VS2012打开，然后点击Build 进行编译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4545965"/>
            <wp:effectExtent l="9525" t="9525" r="16510" b="1651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5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如上图所示，正在编译，编译过程大概得持续半个小时左右，编译完成后，点击左上侧的工程文件 INSTALL，右键-&gt;仅编译此工程，编译完成后，就可以看到在E:\ITK411Pro32下生成的库文件、头文件等，如下图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447800"/>
            <wp:effectExtent l="9525" t="9525" r="16510" b="952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2.Cmake编译VTK库的配置文件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Cmake 编译  ITK-Snap 源文件详细教程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接下来就是用Cmake来生成一个ITK-Snap解决方案（我的理解就是，就是告诉VS2012这个编译器，编译这些工程文件需要用到的源文件、头文件以及链接库从哪里找到，编译器根据这些就可以进行编译了）  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网上下载Cmake，ITk-snap官网上给出了他们已经编译通过了的，用的各个版本的库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 给出的安装版本官网：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官网链接：http://www.itksnap.org/pmwiki/pmwiki.php?n=Documentation.BuildingITK-SNAP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349625"/>
            <wp:effectExtent l="9525" t="9525" r="17145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9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下载好Cmake文件后直接安装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80205"/>
            <wp:effectExtent l="9525" t="9525" r="19050" b="203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15155"/>
            <wp:effectExtent l="9525" t="9525" r="17780" b="139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5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96290"/>
            <wp:effectExtent l="9525" t="9525" r="19685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6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51790"/>
            <wp:effectExtent l="9525" t="9525" r="22225" b="196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1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746125"/>
            <wp:effectExtent l="9525" t="9525" r="20320" b="254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465455"/>
            <wp:effectExtent l="9525" t="9525" r="17145" b="203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6225"/>
            <wp:effectExtent l="9525" t="9525" r="12700" b="190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887730"/>
            <wp:effectExtent l="9525" t="9525" r="18415" b="1714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48360"/>
            <wp:effectExtent l="9525" t="9525" r="15240" b="1841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8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495800"/>
            <wp:effectExtent l="9525" t="9525" r="15240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965" cy="2305050"/>
            <wp:effectExtent l="9525" t="9525" r="10160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305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这是我用Cmake ITK-snap后的结果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5041900"/>
            <wp:effectExtent l="9525" t="9525" r="1905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1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输入的地址是：   是从官网上下载的ITk-Snap源文件，解压后所在的自己电脑上的目录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89835"/>
            <wp:effectExtent l="9525" t="9525" r="1460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9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这些就是解压后的ITK-Snap的源文件中的内容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用Cmake  ITK-Snap该源文件后，生成的给VS2012进行编译的源文件所在的地方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6151880"/>
            <wp:effectExtent l="9525" t="9525" r="1778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51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上图是经过Cmake之后，生成的ITK-Snap的解决方案所在的目录，生成完后就可以用VS2012打开进行编译了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VS2012 编译 经Cmake后的ITK-snap工程文件</w:t>
      </w:r>
    </w:p>
    <w:p>
      <w:pPr>
        <w:widowControl w:val="0"/>
        <w:numPr>
          <w:ilvl w:val="0"/>
          <w:numId w:val="11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经过Cmake后，成功的生成的ITK-Snap解决方案如下图所示：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6044565"/>
            <wp:effectExtent l="9525" t="9525" r="17145" b="228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44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在该文件中找到ITK-SNAP这个工程文件，用VS2012打开它，在VS2012中点击 BULID，经过一段时间的编译后（半个小时左右的时间），得到的编译结果如下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2208530"/>
            <wp:effectExtent l="9525" t="9525" r="1778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8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很遗憾，没能成功将所有的工程文件都编译成功。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但别着急，这些错误主要是一些简单的语法错误和链接错误，只要有一定C++基础的人，一定是能能够解决这个问题的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具体的Error错误我也是一个一个解决的，附件中有对那个错误的记录，有些关于类的错误改不了的就直接注释掉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错误实例：</w:t>
      </w: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  <w:r>
        <w:rPr>
          <w:rFonts w:hint="eastAsia" w:ascii="新宋体" w:hAnsi="新宋体" w:eastAsia="新宋体"/>
          <w:color w:val="1E1E1E"/>
          <w:sz w:val="18"/>
          <w:highlight w:val="white"/>
        </w:rPr>
        <w:t>E:\OpenSource\ITKSnap340\itk_snap_bin\SNAPCommon.cxx(56): error C2001: newline in constant</w:t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截图如下： 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751840"/>
            <wp:effectExtent l="9525" t="9525" r="17145" b="196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1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解决过程：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双击错提示错误的地方，就会在主窗口中显示这个错误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237105"/>
            <wp:effectExtent l="9525" t="9525" r="19685" b="203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从56行可以看到，这里存在一个明显的错误，字符串数组复制后右边缺少双引号，将这个双引号不上就行了</w:t>
      </w: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链接错误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5405"/>
            <wp:effectExtent l="9525" t="9525" r="17780" b="266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5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错误说明：通过查阅网上资料可知，这个vtkRenderingFreeTypeOpenGL.lib库在VTK6.2.0这个版本中就已经去除了，所以这个问题的产生应该是CmakeList文件中的错误，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解决办法：打开工程文件Test_OrientationWideget（用记事本或Noteoad），删除出现这个文件中出现的vtkRenderingFreeTypeOpenGL.lib，重新编译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编译ITK-SNAP出现的问题</w:t>
      </w:r>
    </w:p>
    <w:p>
      <w:pPr>
        <w:widowControl w:val="0"/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syntax error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0035"/>
            <wp:effectExtent l="9525" t="9525" r="15240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1171575"/>
            <wp:effectExtent l="9525" t="9525" r="10160" b="190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171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ITK-SNAP源码解析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（1）Itk中 Painpush的源代码所在位置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825240"/>
            <wp:effectExtent l="9525" t="9525" r="1206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057400" cy="851535"/>
            <wp:effectExtent l="9525" t="9525" r="9525" b="1524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1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14"/>
        </w:numPr>
        <w:jc w:val="left"/>
        <w:rPr>
          <w:rFonts w:hint="eastAsia"/>
          <w:color w:val="FF0000"/>
          <w:sz w:val="24"/>
          <w:szCs w:val="32"/>
          <w:lang w:val="en-US" w:eastAsia="zh-CN"/>
        </w:rPr>
      </w:pPr>
      <w:r>
        <w:rPr>
          <w:rFonts w:hint="eastAsia"/>
          <w:color w:val="FF0000"/>
          <w:sz w:val="24"/>
          <w:szCs w:val="32"/>
          <w:lang w:val="en-US" w:eastAsia="zh-CN"/>
        </w:rPr>
        <w:t>析构函数为虚函数？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021205"/>
            <wp:effectExtent l="9525" t="9525" r="17145" b="266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714500" cy="421005"/>
            <wp:effectExtent l="9525" t="9525" r="9525" b="2667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21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ITK-SNAP中PainbrushModel对象的ProcessDragonEvent函数实现源码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421255"/>
            <wp:effectExtent l="9525" t="9525" r="16510" b="2667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该成员函数的参数有四个参数：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 Vector3d  &amp;xSlice: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 Vector3d  &amp;xSliceLast: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 pixelsMove: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bool    release: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ITK-SNAP中画笔类 PaintbrushModel 介绍</w:t>
      </w:r>
    </w:p>
    <w:p>
      <w:pPr>
        <w:widowControl w:val="0"/>
        <w:numPr>
          <w:ilvl w:val="0"/>
          <w:numId w:val="1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几个关键的公有成员函数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03605"/>
            <wp:effectExtent l="9525" t="9525" r="13970" b="203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这四个成员函数分别对鼠标的不同行为进行响应</w:t>
      </w:r>
    </w:p>
    <w:p>
      <w:pPr>
        <w:widowControl w:val="0"/>
        <w:numPr>
          <w:ilvl w:val="0"/>
          <w:numId w:val="1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ProcessPushEvent函数对鼠标在viewer panel中按下左键进行响应</w:t>
      </w:r>
    </w:p>
    <w:p>
      <w:pPr>
        <w:widowControl w:val="0"/>
        <w:numPr>
          <w:ilvl w:val="0"/>
          <w:numId w:val="1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ProcessDragEvent 函数对鼠标在viewer panel中按下键的行为进行响应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c.ProcessMouseMoveEvent函数对鼠标移动行为进行响应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d.ProcessMouseLeaveEvent 函数对鼠标释放行为进行响应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几个受保护的成员变量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54500" cy="2414905"/>
            <wp:effectExtent l="9525" t="9525" r="22225" b="1397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414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m_ReverseMode: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Whether we are inverting the paintbrush when drawing</w:t>
      </w:r>
    </w:p>
    <w:p>
      <w:pPr>
        <w:widowControl w:val="0"/>
        <w:numPr>
          <w:ilvl w:val="0"/>
          <w:numId w:val="2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m_MousePosition: 鼠标当前所在位置（三维）</w:t>
      </w:r>
    </w:p>
    <w:p>
      <w:pPr>
        <w:widowControl w:val="0"/>
        <w:numPr>
          <w:ilvl w:val="0"/>
          <w:numId w:val="2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m_LastApplyx:</w:t>
      </w:r>
    </w:p>
    <w:p>
      <w:pPr>
        <w:widowControl w:val="0"/>
        <w:numPr>
          <w:ilvl w:val="0"/>
          <w:numId w:val="2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m_ContextLayerId:</w:t>
      </w:r>
    </w:p>
    <w:p>
      <w:pPr>
        <w:widowControl w:val="0"/>
        <w:numPr>
          <w:ilvl w:val="0"/>
          <w:numId w:val="2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m_IsEngaged:当前位置是否为有效画刷位置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几个Protected的成员函数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61840" cy="1162050"/>
            <wp:effectExtent l="9525" t="9525" r="1968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162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A. ComputeOffset：计算偏移量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ApplyBrush：应用画笔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Test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几个Protected成员对象指针变量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837815" cy="485775"/>
            <wp:effectExtent l="9525" t="9525" r="10160" b="1905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85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2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Protected友元类 PaintBrushRenderer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38400" cy="371475"/>
            <wp:effectExtent l="9525" t="9525" r="9525" b="19050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 中main函数解剖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441575"/>
            <wp:effectExtent l="9525" t="9525" r="12700" b="2540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1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补充：CommandLineRequest 结构体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139565"/>
            <wp:effectExtent l="9525" t="9525" r="12700" b="2286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9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2759075"/>
            <wp:effectExtent l="9525" t="9525" r="14605" b="1270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671445"/>
            <wp:effectExtent l="9525" t="9525" r="13970" b="2413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1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434590"/>
            <wp:effectExtent l="9525" t="9525" r="12700" b="1333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4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此部分的功能是对qt版本进行判断，并设置响应的OpenGL版本参数（Qt5.6中使用的是OpenGL2.0版本的），并定义了三个环境变量名称 QT_DEVICE_PIXEL_RATIO、QT_DEVICE_PIXEL_RATIO和auto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002280"/>
            <wp:effectExtent l="9525" t="9525" r="16510" b="1714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2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此代码块的功能是设置环境变量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257300"/>
            <wp:effectExtent l="9525" t="9525" r="19685" b="952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7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2097405"/>
            <wp:effectExtent l="9525" t="9525" r="14605" b="2667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7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对线程数进行判断和 关闭ITK和VTK的warning，创建SNAPQApplication的应用。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33295"/>
            <wp:effectExtent l="9525" t="9525" r="15875" b="24130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90015"/>
            <wp:effectExtent l="9525" t="9525" r="15875" b="1016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创建平台相关的函数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E4629"/>
    <w:multiLevelType w:val="singleLevel"/>
    <w:tmpl w:val="58AE4629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8AE4C52"/>
    <w:multiLevelType w:val="singleLevel"/>
    <w:tmpl w:val="58AE4C5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AE4E9F"/>
    <w:multiLevelType w:val="singleLevel"/>
    <w:tmpl w:val="58AE4E9F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AE5060"/>
    <w:multiLevelType w:val="singleLevel"/>
    <w:tmpl w:val="58AE506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AE7DCC"/>
    <w:multiLevelType w:val="singleLevel"/>
    <w:tmpl w:val="58AE7DC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AE8DB6"/>
    <w:multiLevelType w:val="singleLevel"/>
    <w:tmpl w:val="58AE8DB6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AE9182"/>
    <w:multiLevelType w:val="singleLevel"/>
    <w:tmpl w:val="58AE9182"/>
    <w:lvl w:ilvl="0" w:tentative="0">
      <w:start w:val="4"/>
      <w:numFmt w:val="decimal"/>
      <w:suff w:val="nothing"/>
      <w:lvlText w:val="%1."/>
      <w:lvlJc w:val="left"/>
    </w:lvl>
  </w:abstractNum>
  <w:abstractNum w:abstractNumId="7">
    <w:nsid w:val="58AE9550"/>
    <w:multiLevelType w:val="singleLevel"/>
    <w:tmpl w:val="58AE9550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AE9936"/>
    <w:multiLevelType w:val="singleLevel"/>
    <w:tmpl w:val="58AE9936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8AE99D7"/>
    <w:multiLevelType w:val="singleLevel"/>
    <w:tmpl w:val="58AE99D7"/>
    <w:lvl w:ilvl="0" w:tentative="0">
      <w:start w:val="2"/>
      <w:numFmt w:val="chineseCounting"/>
      <w:suff w:val="nothing"/>
      <w:lvlText w:val="%1．"/>
      <w:lvlJc w:val="left"/>
    </w:lvl>
  </w:abstractNum>
  <w:abstractNum w:abstractNumId="10">
    <w:nsid w:val="58AE9A01"/>
    <w:multiLevelType w:val="singleLevel"/>
    <w:tmpl w:val="58AE9A01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8AE9B3A"/>
    <w:multiLevelType w:val="singleLevel"/>
    <w:tmpl w:val="58AE9B3A"/>
    <w:lvl w:ilvl="0" w:tentative="0">
      <w:start w:val="3"/>
      <w:numFmt w:val="chineseCounting"/>
      <w:suff w:val="nothing"/>
      <w:lvlText w:val="%1．"/>
      <w:lvlJc w:val="left"/>
    </w:lvl>
  </w:abstractNum>
  <w:abstractNum w:abstractNumId="12">
    <w:nsid w:val="5940E5B1"/>
    <w:multiLevelType w:val="singleLevel"/>
    <w:tmpl w:val="5940E5B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941EF1B"/>
    <w:multiLevelType w:val="singleLevel"/>
    <w:tmpl w:val="5941EF1B"/>
    <w:lvl w:ilvl="0" w:tentative="0">
      <w:start w:val="2"/>
      <w:numFmt w:val="decimal"/>
      <w:suff w:val="nothing"/>
      <w:lvlText w:val="（%1）"/>
      <w:lvlJc w:val="left"/>
    </w:lvl>
  </w:abstractNum>
  <w:abstractNum w:abstractNumId="14">
    <w:nsid w:val="59420214"/>
    <w:multiLevelType w:val="singleLevel"/>
    <w:tmpl w:val="59420214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9424613"/>
    <w:multiLevelType w:val="singleLevel"/>
    <w:tmpl w:val="59424613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594246AA"/>
    <w:multiLevelType w:val="singleLevel"/>
    <w:tmpl w:val="594246AA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59424947"/>
    <w:multiLevelType w:val="singleLevel"/>
    <w:tmpl w:val="59424947"/>
    <w:lvl w:ilvl="0" w:tentative="0">
      <w:start w:val="1"/>
      <w:numFmt w:val="lowerLetter"/>
      <w:suff w:val="nothing"/>
      <w:lvlText w:val="%1."/>
      <w:lvlJc w:val="left"/>
    </w:lvl>
  </w:abstractNum>
  <w:abstractNum w:abstractNumId="18">
    <w:nsid w:val="59424AC5"/>
    <w:multiLevelType w:val="singleLevel"/>
    <w:tmpl w:val="59424AC5"/>
    <w:lvl w:ilvl="0" w:tentative="0">
      <w:start w:val="2"/>
      <w:numFmt w:val="decimal"/>
      <w:suff w:val="nothing"/>
      <w:lvlText w:val="（%1）"/>
      <w:lvlJc w:val="left"/>
    </w:lvl>
  </w:abstractNum>
  <w:abstractNum w:abstractNumId="19">
    <w:nsid w:val="59424B29"/>
    <w:multiLevelType w:val="singleLevel"/>
    <w:tmpl w:val="59424B29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59424CA3"/>
    <w:multiLevelType w:val="singleLevel"/>
    <w:tmpl w:val="59424CA3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9"/>
  </w:num>
  <w:num w:numId="6">
    <w:abstractNumId w:val="10"/>
  </w:num>
  <w:num w:numId="7">
    <w:abstractNumId w:val="11"/>
  </w:num>
  <w:num w:numId="8">
    <w:abstractNumId w:val="8"/>
  </w:num>
  <w:num w:numId="9">
    <w:abstractNumId w:val="4"/>
  </w:num>
  <w:num w:numId="10">
    <w:abstractNumId w:val="1"/>
  </w:num>
  <w:num w:numId="11">
    <w:abstractNumId w:val="2"/>
  </w:num>
  <w:num w:numId="12">
    <w:abstractNumId w:val="3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A3506"/>
    <w:rsid w:val="09793E51"/>
    <w:rsid w:val="10F52006"/>
    <w:rsid w:val="14D63326"/>
    <w:rsid w:val="2A982B1A"/>
    <w:rsid w:val="337D23C6"/>
    <w:rsid w:val="76307F71"/>
    <w:rsid w:val="78E03C9F"/>
    <w:rsid w:val="7D352B6E"/>
    <w:rsid w:val="7FC442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2017-02-10T05:39:00Z</dcterms:created>
  <dc:creator>Dell-PC</dc:creator>
  <cp:lastModifiedBy>Dell-PC</cp:lastModifiedBy>
  <dcterms:modified xsi:type="dcterms:W3CDTF">2017-07-11T09:07:08Z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