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OpenCV2学习笔记</w:t>
      </w:r>
    </w:p>
    <w:p>
      <w:pPr>
        <w:jc w:val="right"/>
        <w:rPr>
          <w:rFonts w:hint="eastAsia"/>
        </w:rPr>
      </w:pPr>
      <w:r>
        <w:rPr>
          <w:rFonts w:hint="eastAsia"/>
        </w:rPr>
        <w:t>汪雄  2018/4/23</w:t>
      </w:r>
    </w:p>
    <w:p>
      <w:pPr>
        <w:pStyle w:val="10"/>
        <w:numPr>
          <w:ilvl w:val="0"/>
          <w:numId w:val="1"/>
        </w:numPr>
        <w:ind w:right="210" w:firstLineChars="0"/>
        <w:jc w:val="left"/>
        <w:rPr>
          <w:rFonts w:hint="eastAsia"/>
        </w:rPr>
      </w:pPr>
      <w:r>
        <w:rPr>
          <w:rFonts w:hint="eastAsia"/>
        </w:rPr>
        <w:t>Opencv的人脸识别系统</w:t>
      </w:r>
    </w:p>
    <w:p>
      <w:pPr>
        <w:pStyle w:val="10"/>
        <w:ind w:left="360" w:right="210" w:firstLine="0" w:firstLineChars="0"/>
        <w:jc w:val="left"/>
        <w:rPr>
          <w:rFonts w:hint="eastAsia"/>
        </w:rPr>
      </w:pPr>
      <w:r>
        <w:rPr>
          <w:rFonts w:hint="eastAsia"/>
        </w:rPr>
        <w:t>参考网友：</w:t>
      </w:r>
    </w:p>
    <w:p>
      <w:pPr>
        <w:pStyle w:val="10"/>
        <w:ind w:left="360" w:right="210" w:firstLine="0" w:firstLineChars="0"/>
        <w:jc w:val="left"/>
        <w:rPr>
          <w:rFonts w:hint="eastAsia"/>
        </w:rPr>
      </w:pPr>
      <w:r>
        <w:fldChar w:fldCharType="begin"/>
      </w:r>
      <w:r>
        <w:instrText xml:space="preserve"> HYPERLINK "https://www.jianshu.com/p/232b12db4ea6?utm_campaign=maleskine&amp;utm_content=note&amp;utm_medium=pc_all_hots&amp;utm_source=recommendation" </w:instrText>
      </w:r>
      <w:r>
        <w:fldChar w:fldCharType="separate"/>
      </w:r>
      <w:r>
        <w:rPr>
          <w:rStyle w:val="7"/>
        </w:rPr>
        <w:t>https://www.jianshu.com/p/232b12db4ea6?utm_campaign=maleskine&amp;utm_content=note&amp;utm_medium=pc_all_hots&amp;utm_source=recommendation</w:t>
      </w:r>
      <w:r>
        <w:rPr>
          <w:rStyle w:val="7"/>
        </w:rPr>
        <w:fldChar w:fldCharType="end"/>
      </w:r>
    </w:p>
    <w:p>
      <w:pPr>
        <w:ind w:right="210"/>
        <w:jc w:val="left"/>
        <w:rPr>
          <w:rFonts w:hint="eastAsia"/>
        </w:rPr>
      </w:pPr>
      <w:r>
        <w:rPr>
          <w:rFonts w:hint="eastAsia"/>
        </w:rPr>
        <w:t>人脸识别分为三步：</w:t>
      </w:r>
    </w:p>
    <w:p>
      <w:pPr>
        <w:ind w:right="210"/>
        <w:jc w:val="left"/>
        <w:rPr>
          <w:rFonts w:hint="eastAsia"/>
        </w:rPr>
      </w:pPr>
      <w:r>
        <w:rPr>
          <w:rFonts w:hint="eastAsia"/>
        </w:rPr>
        <w:t>（1）人脸检测，从待识别的图像中，检测出人脸所在的位置。</w:t>
      </w:r>
    </w:p>
    <w:p>
      <w:pPr>
        <w:ind w:right="210"/>
        <w:jc w:val="left"/>
        <w:rPr>
          <w:rFonts w:hint="eastAsia"/>
        </w:rPr>
      </w:pPr>
      <w:r>
        <w:rPr>
          <w:rFonts w:hint="eastAsia"/>
        </w:rPr>
        <w:t>（2）模型训练，OpenCV自带三个人脸识别算法，分别是Eigenfaces(用的是PCA方法), Fisherfaces和局部二值模式直方图（LBPH）。每一种模型的训练只需要三行代码：</w:t>
      </w:r>
    </w:p>
    <w:p>
      <w:pPr>
        <w:ind w:right="210" w:rightChars="100"/>
        <w:jc w:val="left"/>
        <w:rPr>
          <w:rFonts w:hint="eastAsia"/>
        </w:rPr>
      </w:pPr>
      <w:r>
        <w:rPr>
          <w:rFonts w:hint="eastAsia"/>
        </w:rPr>
        <w:t>ptr&lt;FaceRecognizer&gt; model = createEigenFaceRecognizer();</w:t>
      </w:r>
    </w:p>
    <w:p>
      <w:pPr>
        <w:ind w:right="210" w:rightChars="100"/>
        <w:jc w:val="left"/>
        <w:rPr>
          <w:rFonts w:hint="eastAsia"/>
        </w:rPr>
      </w:pPr>
      <w:r>
        <w:rPr>
          <w:rFonts w:hint="eastAsia"/>
        </w:rPr>
        <w:t>model-&gt;train(images, labels);</w:t>
      </w:r>
    </w:p>
    <w:p>
      <w:pPr>
        <w:ind w:right="210" w:rightChars="100"/>
        <w:jc w:val="left"/>
        <w:rPr>
          <w:rFonts w:hint="eastAsia"/>
        </w:rPr>
      </w:pPr>
      <w:r>
        <w:rPr>
          <w:rFonts w:hint="eastAsia"/>
        </w:rPr>
        <w:t>model-&gt;save(</w:t>
      </w:r>
      <w:r>
        <w:t>“</w:t>
      </w:r>
      <w:r>
        <w:rPr>
          <w:rFonts w:hint="eastAsia"/>
        </w:rPr>
        <w:t>MyFacePCAModel.xml</w:t>
      </w:r>
      <w:r>
        <w:t>”</w:t>
      </w:r>
      <w:r>
        <w:rPr>
          <w:rFonts w:hint="eastAsia"/>
        </w:rPr>
        <w:t>);</w:t>
      </w:r>
    </w:p>
    <w:p>
      <w:pPr>
        <w:ind w:right="210" w:rightChars="100"/>
        <w:jc w:val="left"/>
        <w:rPr>
          <w:rFonts w:hint="eastAsia"/>
        </w:rPr>
      </w:pPr>
    </w:p>
    <w:p>
      <w:pPr>
        <w:numPr>
          <w:ilvl w:val="0"/>
          <w:numId w:val="2"/>
        </w:numPr>
        <w:ind w:right="210" w:rightChars="100"/>
        <w:jc w:val="left"/>
        <w:rPr>
          <w:rFonts w:hint="eastAsia"/>
        </w:rPr>
      </w:pPr>
      <w:r>
        <w:rPr>
          <w:rFonts w:hint="eastAsia"/>
        </w:rPr>
        <w:t>人脸识别，即利用已经训练好的模型对检测到的人脸进行识别。</w:t>
      </w:r>
    </w:p>
    <w:p>
      <w:pPr>
        <w:numPr>
          <w:ilvl w:val="0"/>
          <w:numId w:val="0"/>
        </w:numPr>
        <w:ind w:right="210" w:rightChars="100"/>
        <w:jc w:val="left"/>
        <w:rPr>
          <w:rFonts w:hint="eastAsia"/>
        </w:rPr>
      </w:pPr>
    </w:p>
    <w:p>
      <w:pPr>
        <w:numPr>
          <w:ilvl w:val="0"/>
          <w:numId w:val="1"/>
        </w:numPr>
        <w:ind w:left="360" w:leftChars="0" w:right="210" w:rightChars="100" w:hanging="36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Opencv中的</w:t>
      </w:r>
    </w:p>
    <w:p>
      <w:pPr>
        <w:numPr>
          <w:ilvl w:val="0"/>
          <w:numId w:val="3"/>
        </w:numPr>
        <w:ind w:leftChars="0" w:right="210" w:righ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图像二值化、累计行、列像素统计</w:t>
      </w:r>
    </w:p>
    <w:p>
      <w:pPr>
        <w:numPr>
          <w:ilvl w:val="0"/>
          <w:numId w:val="0"/>
        </w:numPr>
        <w:ind w:right="210" w:righ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ret2,img_bin = cv2.threshold( grayImg,240,1,cv2.THRESH_BINARY_INV )</w:t>
      </w:r>
    </w:p>
    <w:p>
      <w:pPr>
        <w:numPr>
          <w:ilvl w:val="0"/>
          <w:numId w:val="0"/>
        </w:numPr>
        <w:ind w:right="210" w:righ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hlen = img_bin.cumsum(axis=0)</w:t>
      </w:r>
    </w:p>
    <w:p>
      <w:pPr>
        <w:numPr>
          <w:ilvl w:val="0"/>
          <w:numId w:val="0"/>
        </w:numPr>
        <w:ind w:right="210" w:righ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wlen = img_bin.cumsum(axis=1)</w:t>
      </w:r>
    </w:p>
    <w:p>
      <w:pPr>
        <w:pStyle w:val="10"/>
        <w:numPr>
          <w:ilvl w:val="0"/>
          <w:numId w:val="3"/>
        </w:numPr>
        <w:ind w:left="0" w:leftChars="0" w:right="21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联通区域搜素</w:t>
      </w:r>
    </w:p>
    <w:p>
      <w:pPr>
        <w:pStyle w:val="10"/>
        <w:numPr>
          <w:ilvl w:val="0"/>
          <w:numId w:val="0"/>
        </w:numPr>
        <w:ind w:leftChars="0" w:right="21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mser = cv2.MSER_create(_min_area=3)</w:t>
      </w:r>
    </w:p>
    <w:p>
      <w:pPr>
        <w:pStyle w:val="10"/>
        <w:numPr>
          <w:ilvl w:val="0"/>
          <w:numId w:val="0"/>
        </w:numPr>
        <w:ind w:leftChars="0" w:right="21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gray = cv2.cvtColor(img, cv2.COLOR_BGR2GRAY)</w:t>
      </w:r>
    </w:p>
    <w:p>
      <w:pPr>
        <w:pStyle w:val="10"/>
        <w:numPr>
          <w:ilvl w:val="0"/>
          <w:numId w:val="0"/>
        </w:numPr>
        <w:ind w:leftChars="0" w:right="21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regions,boxes = mser.detectRegions(gray)</w:t>
      </w:r>
    </w:p>
    <w:p>
      <w:pPr>
        <w:pStyle w:val="10"/>
        <w:numPr>
          <w:ilvl w:val="0"/>
          <w:numId w:val="3"/>
        </w:numPr>
        <w:ind w:left="0" w:leftChars="0" w:right="21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cv2.findContours函数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我用的Python3.6，OpenCV3.4。Python3.x与2.x语法不一样，OpenCV2.x与3.x也不一样。看之前得清楚自己用的啥。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本文说白了就是个简单的查找轮廓，并且绘制轮廓。简单说一下这俩个函数用法。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函数cv2.findContours()有三个参数。第一个是输入图像，第二个是轮廓检索模式，第三个是轮廓近似方法。而返回值根据OpenCV版本不同也不一样，但这俩个版本都会返回一个元组。OpenCV2.x版本第一个元素是轮廓，，而在OpenCV3.x中第二个才是轮廓。这个轮廓是一个列表，每个列表元素代表着一个轮廓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v2.findContours()第二个参数有什么用？对于轮廓来说可能还包含父子关系，也就是说一个轮廓里面可能还包含着其他轮廓（比如说房子的轮廓可以包含一个矩形的窗户，则房子为父，窗户为子，而窗户里可能有个人的头，这又是一种父子关系），这其中的层次结构可以通过对第二个参数设置来选择是否获取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在这幅图中，给这几个形状编号为 0-5。 2 和 2a 分别代表最外边矩形的外轮廓和内轮廓。在这里边轮廓 0， 1， 2 在外部或最外边。我们可以称他们为（组织结构）0 级，简单来说就是他们属于同一级。接下来轮廓 2a。 我们把它当成轮廓 2 的子轮廓。它就成为（组织结构）第1 级。同样轮廓 3 是轮廓 2 的子轮廓，成为（组织结构）第 3 级。最后轮廓4,5 是轮廓 3a 的子轮廓，成为（组织结构） 4 级（最后一级）。按照这种方式给这些形状编号。而在OpenCV有哪些参数可选呢？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RETR_LIST 从解释的角度来看，这中应是最简单的。它只是提取所有的轮廓，而不去创建任何父子关系。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RETR_EXTERNAL 如果你选择这种模式的话，只会返回最外边的的轮廓，所有的子轮廓都会被忽略掉。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RETR_CCOMP 在这种模式下会返回所有的轮廓并将轮廓分为两级组织结构。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RETR_TREE 这种模式下会返回所有轮廓，并且创建一个完整的组织结构列表。它甚至会告诉你谁是爷爷，爸爸，儿子，孙子等。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findContours()第三个参数什么意思呢？如果设为cv2.CHAIN_APPROX_NONE，，表示边界所有点都会被储存；而如果设为cv2.CHAIN_APPROX_SIMPLE 会压缩轮廓，将轮廓上冗余点去掉，比如说四边形就会只储存四个角点。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函数cv2.drawContours()被用来绘制轮廓。第一个参数是一张图片，可以是原图或者其他。第二个参数是轮廓，也可以说是cv2.findContours()找出来的点集，一个列表。第三个参数是对轮廓（第二个参数）的索引，当需要绘制独立轮廓时很有用，若要全部绘制可设为-1。接下来的参数是轮廓的颜色和厚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73675" cy="4146550"/>
            <wp:effectExtent l="9525" t="9525" r="1270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6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0" w:right="210" w:rightChars="0"/>
        <w:jc w:val="left"/>
      </w:pPr>
      <w:r>
        <w:drawing>
          <wp:inline distT="0" distB="0" distL="114300" distR="114300">
            <wp:extent cx="5268595" cy="2028825"/>
            <wp:effectExtent l="9525" t="9525" r="1778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8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0" w:right="210" w:rightChars="0"/>
        <w:jc w:val="left"/>
      </w:pPr>
    </w:p>
    <w:p>
      <w:pPr>
        <w:pStyle w:val="10"/>
        <w:numPr>
          <w:ilvl w:val="0"/>
          <w:numId w:val="3"/>
        </w:numPr>
        <w:ind w:left="0" w:leftChars="0" w:right="21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cv2.minAreaRect( points )函数</w:t>
      </w:r>
    </w:p>
    <w:p>
      <w:pPr>
        <w:pStyle w:val="10"/>
        <w:numPr>
          <w:numId w:val="0"/>
        </w:numPr>
        <w:ind w:leftChars="0" w:right="21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返回点集篇points的最小外接矩形</w:t>
      </w:r>
    </w:p>
    <w:p>
      <w:pPr>
        <w:pStyle w:val="10"/>
        <w:numPr>
          <w:numId w:val="0"/>
        </w:numPr>
        <w:ind w:right="21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59460"/>
            <wp:effectExtent l="9525" t="9525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right="210" w:rightChars="0"/>
        <w:jc w:val="left"/>
      </w:pPr>
      <w:r>
        <w:drawing>
          <wp:inline distT="0" distB="0" distL="114300" distR="114300">
            <wp:extent cx="5267960" cy="3339465"/>
            <wp:effectExtent l="9525" t="9525" r="18415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9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right="210" w:rightChars="0"/>
        <w:jc w:val="left"/>
      </w:pPr>
    </w:p>
    <w:p>
      <w:pPr>
        <w:pStyle w:val="10"/>
        <w:numPr>
          <w:ilvl w:val="0"/>
          <w:numId w:val="3"/>
        </w:numPr>
        <w:ind w:left="0" w:leftChars="0" w:right="21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 = cv2.moments( contour ) </w:t>
      </w:r>
    </w:p>
    <w:p>
      <w:pPr>
        <w:pStyle w:val="10"/>
        <w:numPr>
          <w:numId w:val="0"/>
        </w:numPr>
        <w:ind w:leftChars="0" w:right="21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图像矩，可以理解为图像的各类几何特征，比如M[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]表示轮廓面积，与cv2.contourArea()计算结果是一样的。质心的计算</w:t>
      </w:r>
    </w:p>
    <w:p>
      <w:pPr>
        <w:pStyle w:val="10"/>
        <w:numPr>
          <w:numId w:val="0"/>
        </w:numPr>
        <w:ind w:leftChars="0" w:right="21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cx, cy = M[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/ M[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10"/>
        <w:numPr>
          <w:numId w:val="0"/>
        </w:numPr>
        <w:ind w:right="210" w:rightChars="0"/>
        <w:jc w:val="left"/>
        <w:rPr>
          <w:rFonts w:hint="eastAsia"/>
          <w:lang w:val="en-US" w:eastAsia="zh-CN"/>
        </w:rPr>
      </w:pPr>
    </w:p>
    <w:p>
      <w:pPr>
        <w:pStyle w:val="10"/>
        <w:numPr>
          <w:numId w:val="0"/>
        </w:numPr>
        <w:ind w:right="21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OpenCV教程：轮廓特征提取</w:t>
      </w:r>
    </w:p>
    <w:p>
      <w:pPr>
        <w:pStyle w:val="10"/>
        <w:numPr>
          <w:numId w:val="0"/>
        </w:numPr>
        <w:ind w:right="21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"http://ex2tron.wang/2017/12/20/Python-OpenCV%E6%95%99%E7%A8%8B14%EF%BC%9A%E8%BD%AE%E5%BB%93%E7%89%B9%E5%BE%81/"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http://ex2tron.wang/2017/12/20/Python-OpenCV%E6%95%99%E7%A8%8B14%EF%BC%9A%E8%BD%AE%E5%BB%93%E7%89%B9%E5%BE%81/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numId w:val="0"/>
        </w:numPr>
        <w:ind w:right="21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pStyle w:val="10"/>
        <w:numPr>
          <w:numId w:val="0"/>
        </w:numPr>
        <w:ind w:right="21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"https://github.com/ex2tron/BlogCode/tree/master/Python%2BOpenCV/14.%20%E8%BD%AE%E5%BB%93%E7%89%B9%E5%BE%81"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https://github.com/ex2tron/BlogCode/tree/master/Python%2BOpenCV/14.%20%E8%BD%AE%E5%BB%93%E7%89%B9%E5%BE%81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numId w:val="0"/>
        </w:numPr>
        <w:ind w:right="21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学习计算轮廓特征，如面积、周长、最小外接矩形等。图片等可到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"%E5%BC%95%E7%94%A8" </w:instrTex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源码处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下载。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default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4"/>
          <w:szCs w:val="34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"%E7%9B%AE%E6%A0%87" \o "目标"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目标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计算物体的周长、面积、质心、最小外接矩形等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OpenCV函数：cv2.contourArea(), cv2.arcLength(), cv2.approxPolyDP() 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4"/>
          <w:szCs w:val="34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"%E6%95%99%E7%A8%8B" \o "教程"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在计算轮廓特征之前，我们先用上一节的代码把轮廓找到：</w:t>
      </w:r>
    </w:p>
    <w:tbl>
      <w:tblPr>
        <w:tblW w:w="78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7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img = cv2.imread(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'handwriting.jpg'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_, thresh = cv2.threshold(img,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, cv2.THRESH_BINARY_INV + cv2.THRESH_OTSU)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image, contours, hierarchy = cv2.findContours(thresh,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以数字3的轮廓为例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cnt = contours[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为了便于绘制，我们创建出两幅彩色图，并把轮廓画在第一幅图上：</w:t>
      </w:r>
    </w:p>
    <w:tbl>
      <w:tblPr>
        <w:tblW w:w="5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img_color1 = cv2.cvtColor(image, cv2.COLOR_GRAY2BGR)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img_color2 = np.copy(img_color1)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cv2.drawContours(img_color1, [cnt],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"%E8%BD%AE%E5%BB%93%E9%9D%A2%E7%A7%AF" \o "轮廓面积"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轮廓面积</w:t>
      </w:r>
    </w:p>
    <w:tbl>
      <w:tblPr>
        <w:tblW w:w="37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36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area = cv2.contourArea(cnt)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4386.5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注意轮廓特征计算的结果并不等同于像素点的个数，而是根据几何方法算出来的，所以有小数。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720" w:right="720"/>
        <w:textAlignment w:val="baseline"/>
        <w:rPr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5F9"/>
          <w:vertAlign w:val="baseline"/>
        </w:rPr>
        <w:t>如果统计二值图中像素点个数，应尽量避免循环，可以使用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3F5F9"/>
          <w:vertAlign w:val="baseline"/>
        </w:rPr>
        <w:t>cv2.countNonZero()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5F9"/>
          <w:vertAlign w:val="baseline"/>
        </w:rPr>
        <w:t>，更加高效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"%E8%BD%AE%E5%BB%93%E5%91%A8%E9%95%BF" \o "轮廓周长"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轮廓周长</w:t>
      </w:r>
    </w:p>
    <w:tbl>
      <w:tblPr>
        <w:tblW w:w="45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4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40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perimeter = cv2.arcLength(cnt,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585.7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参数2表示轮廓是否封闭，显然我们的轮廓是封闭的，所以是True。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"%E5%9B%BE%E5%83%8F%E7%9F%A9" \o "图像矩"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图像矩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矩可以理解为图像的各类几何特征，详情请参考：[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"http://en.wikipedia.org/wiki/Image_moment" \t "http://ex2tron.wang/2017/12/20/Python-OpenCV%E6%95%99%E7%A8%8B14%EF%BC%9A%E8%BD%AE%E5%BB%93%E7%89%B9%E5%BE%81/_blank" </w:instrTex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Image Moments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]</w:t>
      </w:r>
    </w:p>
    <w:tbl>
      <w:tblPr>
        <w:tblW w:w="20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1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M = cv2.moments(cnt)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M中包含了很多轮廓的特征信息，比如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M['m00']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表示轮廓面积，与前面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cv2.contourArea()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计算结果是一样的。质心也可以用算：</w:t>
      </w:r>
    </w:p>
    <w:tbl>
      <w:tblPr>
        <w:tblW w:w="62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6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cx, cy = M[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'm10'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] / M[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'm00'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], M[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'm01'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] / M[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'm00'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]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(205, 281)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"%E5%A4%96%E6%8E%A5%E7%9F%A9%E5%BD%A2" \o "外接矩形"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外接矩形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形状的外接矩形有两种，如下图，绿色的叫外接矩形，表示不考虑旋转并且能包含整个轮廓的矩形。蓝色的叫最小外接矩，考虑了旋转：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615305" cy="3055620"/>
            <wp:effectExtent l="0" t="0" r="4445" b="11430"/>
            <wp:docPr id="7" name="图片 7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4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6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3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x, y, w, h = cv2.boundingRect(cnt)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外接矩形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cv2.rectangle(img_color1, (x, y), (x + w, y + h), (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4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5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rect = cv2.minAreaRect(cnt)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最小外接矩形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box = np.int0(cv2.boxPoints(rect))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矩形的四个角点取整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cv2.drawContours(img_color1, [box],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其中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np.int0(x)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是把x取整的操作，比如377.93就会变成377，也可以用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x.astype(np.int)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"%E6%9C%80%E5%B0%8F%E5%A4%96%E6%8E%A5%E5%9C%86" \o "最小外接圆"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最小外接圆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外接圆跟外接矩形一样，找到一个能包围物体的最小圆：</w:t>
      </w:r>
    </w:p>
    <w:tbl>
      <w:tblPr>
        <w:tblW w:w="5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5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(x, y), radius = cv2.minEnclosingCircle(cnt)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(x, y, radius) = np.int0((x, y, radius))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圆心和半径取整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cv2.circle(img_color2, (x, y), radius, (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686300" cy="2990850"/>
            <wp:effectExtent l="0" t="0" r="0" b="0"/>
            <wp:docPr id="8" name="图片 8" descr="IMG_25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"%E6%8B%9F%E5%90%88%E6%A4%AD%E5%9C%86" \o "拟合椭圆"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拟合椭圆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我们可以用得到的轮廓拟合出一个椭圆：</w:t>
      </w:r>
    </w:p>
    <w:tbl>
      <w:tblPr>
        <w:tblW w:w="50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4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ellipse = cv2.fitEllipse(cnt)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cv2.ellipse(img_color2, ellipse, (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391025" cy="2924175"/>
            <wp:effectExtent l="0" t="0" r="9525" b="9525"/>
            <wp:docPr id="9" name="图片 9" descr="IMG_25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"%E5%BD%A2%E7%8A%B6%E5%8C%B9%E9%85%8D" \o "形状匹配"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形状匹配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cv2.matchShapes()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可以检测两个形状之间的相似度，返回</w:t>
      </w:r>
      <w:r>
        <w:rPr>
          <w:rStyle w:val="6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值越小，越相似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。先读入下面这张图片：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165850" cy="3420745"/>
            <wp:effectExtent l="0" t="0" r="6350" b="8255"/>
            <wp:docPr id="6" name="图片 10" descr="IMG_25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4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7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35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img = cv2.imread(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'shapes.jpg'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_, thresh = cv2.threshold(img,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, cv2.THRESH_BINARY + cv2.THRESH_OTSU)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image, contours, hierarchy = cv2.findContours(thresh,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img_color = cv2.cvtColor(thresh, cv2.COLOR_GRAY2BGR)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用于绘制的彩色图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图中有3条轮廓，我们用A/B/C表示：</w:t>
      </w:r>
    </w:p>
    <w:tbl>
      <w:tblPr>
        <w:tblW w:w="58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5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cnt_a, cnt_b, cnt_c = contours[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], contours[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], contours[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print(cv2.matchShapes(cnt_b, cnt_b,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))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0.0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print(cv2.matchShapes(cnt_b, cnt_c,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))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2.17e-05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D4D4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print(cv2.matchShapes(cnt_b, cnt_a,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B6D19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 xml:space="preserve">)) 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8"/>
                <w:szCs w:val="18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# 0.418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可以看到BC相似程度比AB高很多，并且图形的旋转或缩放并没有影响。其中，参数3是匹配方法，详情可参考：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"https://docs.opencv.org/3.3.1/d3/dc0/group__imgproc__shape.html" \l "gaf2b97a230b51856d09a2d934b78c015f" \t "http://ex2tron.wang/2017/12/20/Python-OpenCV%E6%95%99%E7%A8%8B14%EF%BC%9A%E8%BD%AE%E5%BB%93%E7%89%B9%E5%BE%81/_blank" </w:instrTex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ShapeMatchModes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，参数4是OpenCV的预留参数，暂时没有实现，可以不用理会。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形状匹配是通过图像的Hu矩来实现的(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cv2.HuMoments()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)，大家如果感兴趣，可以参考：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"http://en.wikipedia.org/wiki/Image_moment" \l "Rotation_invariant_moments" \t "http://ex2tron.wang/2017/12/20/Python-OpenCV%E6%95%99%E7%A8%8B14%EF%BC%9A%E8%BD%AE%E5%BB%93%E7%89%B9%E5%BE%81/_blank" </w:instrTex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Hu-Moments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4"/>
          <w:szCs w:val="34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"%E7%BB%83%E4%B9%A0" \o "练习"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练习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前面我们是对图片中的数字3进行轮廓特征计算的，大家换成数字1看看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（选做）用形状匹配比较两个字母或数字（这相当于很简单的一个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"https://baike.baidu.com/item/%E5%85%89%E5%AD%A6%E5%AD%97%E7%AC%A6%E8%AF%86%E5%88%AB/4162921?fr=aladdin&amp;fromid=25995&amp;fromtitle=OCR" \t "http://ex2tron.wang/2017/12/20/Python-OpenCV%E6%95%99%E7%A8%8B14%EF%BC%9A%E8%BD%AE%E5%BB%93%E7%89%B9%E5%BE%81/_blank" </w:instrTex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OCR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噢）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231" w:afterAutospacing="0" w:line="231" w:lineRule="atLeast"/>
        <w:ind w:left="0" w:right="0" w:firstLine="0"/>
        <w:textAlignment w:val="baseline"/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4"/>
          <w:szCs w:val="34"/>
        </w:rPr>
      </w:pP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instrText xml:space="preserve"> HYPERLINK "http://ex2tron.wang/2017/12/20/Python-OpenCV%E6%95%99%E7%A8%8B14%EF%BC%9A%E8%BD%AE%E5%BB%93%E7%89%B9%E5%BE%81/" \l "%E5%B0%8F%E7%BB%93" \o "小结" </w:instrText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428BCA"/>
          <w:spacing w:val="0"/>
          <w:sz w:val="34"/>
          <w:szCs w:val="3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i w:val="0"/>
          <w:caps w:val="0"/>
          <w:color w:val="16171B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小结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常用的轮廓特征：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cv2.contourArea()算面积，cv2.arcLength()算周长，cv2.boundingRect()算外接矩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cv2.minAreaRect()算最小外接矩，cv2.minEnclosingCircle()算最小外接圆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cv2.matchShapes()进行形状匹配</w:t>
      </w:r>
    </w:p>
    <w:p>
      <w:pPr>
        <w:pStyle w:val="10"/>
        <w:numPr>
          <w:numId w:val="0"/>
        </w:numPr>
        <w:ind w:right="210" w:rightChars="0"/>
        <w:jc w:val="left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6"/>
        </w:numPr>
        <w:tabs>
          <w:tab w:val="clear" w:pos="720"/>
        </w:tabs>
        <w:ind w:left="300" w:leftChars="0" w:right="210" w:rightChars="0" w:hanging="36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KD-Tree 算法原理简析</w:t>
      </w:r>
    </w:p>
    <w:p>
      <w:pPr>
        <w:pStyle w:val="10"/>
        <w:numPr>
          <w:numId w:val="0"/>
        </w:numPr>
        <w:ind w:left="-60" w:leftChars="0" w:right="21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"https://blog.csdn.net/u012423865/article/details/77488920"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https://blog.csdn.net/u012423865/article/details/77488920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-60" w:leftChars="0" w:right="210" w:rightChars="0"/>
        <w:jc w:val="left"/>
        <w:rPr>
          <w:rFonts w:hint="eastAsia"/>
          <w:lang w:val="en-US" w:eastAsia="zh-CN"/>
        </w:rPr>
      </w:pPr>
    </w:p>
    <w:p>
      <w:pPr>
        <w:pStyle w:val="10"/>
        <w:numPr>
          <w:numId w:val="0"/>
        </w:numPr>
        <w:ind w:left="-60" w:leftChars="0" w:right="210" w:righ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FE56F"/>
    <w:multiLevelType w:val="singleLevel"/>
    <w:tmpl w:val="824FE56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7CBBCBC"/>
    <w:multiLevelType w:val="multilevel"/>
    <w:tmpl w:val="87CBBC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E245346"/>
    <w:multiLevelType w:val="multilevel"/>
    <w:tmpl w:val="CE2453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90D5F2D"/>
    <w:multiLevelType w:val="multilevel"/>
    <w:tmpl w:val="D90D5F2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E662D306"/>
    <w:multiLevelType w:val="multilevel"/>
    <w:tmpl w:val="E662D30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258C494C"/>
    <w:multiLevelType w:val="singleLevel"/>
    <w:tmpl w:val="258C494C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67E50E9C"/>
    <w:multiLevelType w:val="multilevel"/>
    <w:tmpl w:val="67E50E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36"/>
    <w:rsid w:val="00345036"/>
    <w:rsid w:val="00354EFD"/>
    <w:rsid w:val="005222A9"/>
    <w:rsid w:val="006D0FA5"/>
    <w:rsid w:val="009D3C5D"/>
    <w:rsid w:val="00C53739"/>
    <w:rsid w:val="08287CE5"/>
    <w:rsid w:val="2F9A0C92"/>
    <w:rsid w:val="2F9A4483"/>
    <w:rsid w:val="4609360D"/>
    <w:rsid w:val="50094773"/>
    <w:rsid w:val="595D0F4F"/>
    <w:rsid w:val="5CD51087"/>
    <w:rsid w:val="700C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ic.ex2tron.top/cv2_min_rect_rect_bounding.jpg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jpeg"/><Relationship Id="rId15" Type="http://schemas.openxmlformats.org/officeDocument/2006/relationships/hyperlink" Target="http://pic.ex2tron.top/cv2_match_shape_shapes.jpg" TargetMode="External"/><Relationship Id="rId14" Type="http://schemas.openxmlformats.org/officeDocument/2006/relationships/image" Target="media/image8.jpeg"/><Relationship Id="rId13" Type="http://schemas.openxmlformats.org/officeDocument/2006/relationships/hyperlink" Target="http://pic.ex2tron.top/cv2_fitting_ellipse.jpg" TargetMode="External"/><Relationship Id="rId12" Type="http://schemas.openxmlformats.org/officeDocument/2006/relationships/image" Target="media/image7.jpeg"/><Relationship Id="rId11" Type="http://schemas.openxmlformats.org/officeDocument/2006/relationships/hyperlink" Target="http://pic.ex2tron.top/cv2_min_enclosing_circle.jpg" TargetMode="Externa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519</Characters>
  <Lines>4</Lines>
  <Paragraphs>1</Paragraphs>
  <TotalTime>88</TotalTime>
  <ScaleCrop>false</ScaleCrop>
  <LinksUpToDate>false</LinksUpToDate>
  <CharactersWithSpaces>609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2018-04-23T05:35:00Z</dcterms:created>
  <dc:creator>wxfou</dc:creator>
  <cp:lastModifiedBy>wxfou</cp:lastModifiedBy>
  <dcterms:modified xsi:type="dcterms:W3CDTF">2018-08-08T08:34:15Z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