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726" w:rsidRPr="00F74B1C" w:rsidRDefault="00237726" w:rsidP="00237726">
      <w:r w:rsidRPr="00F74B1C">
        <w:t xml:space="preserve">Pavel </w:t>
      </w:r>
      <w:r>
        <w:t xml:space="preserve">(Pasha) </w:t>
      </w:r>
      <w:r w:rsidRPr="00F74B1C">
        <w:t>Beresnev</w:t>
      </w:r>
    </w:p>
    <w:p w:rsidR="00237726" w:rsidRPr="00F74B1C" w:rsidRDefault="00F36EB0" w:rsidP="00237726">
      <w:r>
        <w:t>12/1</w:t>
      </w:r>
      <w:r w:rsidR="00134E6E">
        <w:t>/20</w:t>
      </w:r>
    </w:p>
    <w:p w:rsidR="00237726" w:rsidRPr="00E306E9" w:rsidRDefault="00237726" w:rsidP="00237726">
      <w:r w:rsidRPr="00E306E9">
        <w:t>IT FDN 110A</w:t>
      </w:r>
    </w:p>
    <w:p w:rsidR="00237726" w:rsidRDefault="00F36EB0" w:rsidP="00237726">
      <w:r>
        <w:t>Assignment 07</w:t>
      </w:r>
    </w:p>
    <w:p w:rsidR="008D749C" w:rsidRDefault="008D749C" w:rsidP="00237726">
      <w:r w:rsidRPr="008D749C">
        <w:t>https://github.com/BigPash10/IntroToProg-Python-Mod07</w:t>
      </w:r>
      <w:bookmarkStart w:id="0" w:name="_GoBack"/>
      <w:bookmarkEnd w:id="0"/>
    </w:p>
    <w:p w:rsidR="00F36EB0" w:rsidRDefault="00F36EB0" w:rsidP="00F36EB0">
      <w:pPr>
        <w:pStyle w:val="Heading1"/>
        <w:jc w:val="center"/>
      </w:pPr>
      <w:r>
        <w:t>How to use structured error handling and pickling in Python</w:t>
      </w:r>
    </w:p>
    <w:p w:rsidR="00F36EB0" w:rsidRPr="00F36EB0" w:rsidRDefault="00F36EB0" w:rsidP="00F36EB0"/>
    <w:p w:rsidR="00F36EB0" w:rsidRDefault="00F36EB0" w:rsidP="00F36EB0">
      <w:pPr>
        <w:pStyle w:val="Heading2"/>
      </w:pPr>
      <w:r>
        <w:t>Introduction:</w:t>
      </w:r>
    </w:p>
    <w:p w:rsidR="00F36EB0" w:rsidRDefault="00F36EB0" w:rsidP="00F36EB0">
      <w:r>
        <w:t xml:space="preserve">In this module we will discuss how to use structured error handling in Python, along with Pickling.  I will demonstrate these concepts in a script and go over several </w:t>
      </w:r>
      <w:r w:rsidR="00775447">
        <w:t>error handling scenarios</w:t>
      </w:r>
      <w:r>
        <w:t>.  Finally, I’ll show h</w:t>
      </w:r>
      <w:r w:rsidR="00775447">
        <w:t>ow this script runs in the comma</w:t>
      </w:r>
      <w:r>
        <w:t>nd line as well as PyCharm.</w:t>
      </w:r>
    </w:p>
    <w:p w:rsidR="00F36EB0" w:rsidRDefault="00F36EB0" w:rsidP="00F36EB0">
      <w:pPr>
        <w:pStyle w:val="Heading2"/>
      </w:pPr>
      <w:r>
        <w:t>Structured Error Handling</w:t>
      </w:r>
      <w:r w:rsidR="00EF12B8">
        <w:t xml:space="preserve"> using Existing Exceptions</w:t>
      </w:r>
      <w:r>
        <w:t>:</w:t>
      </w:r>
    </w:p>
    <w:p w:rsidR="00F36EB0" w:rsidRDefault="00F36EB0" w:rsidP="00F36EB0">
      <w:r>
        <w:t>Python has several ways to handle errors that can be controlled by the coder rather than using the default error messages.  A way to do this is using a try/except block.  The way this works is we write the statement that we th</w:t>
      </w:r>
      <w:r w:rsidR="00775447">
        <w:t>ink could draw a</w:t>
      </w:r>
      <w:r>
        <w:t>n error using “try”, followed by the statement.  Then “except” is used to write the code that runs if the “try” block generates an error.  We can then write an “else” block that has code which will execute if there is no error, as shown in Fig 1:</w:t>
      </w:r>
    </w:p>
    <w:p w:rsidR="00F36EB0" w:rsidRDefault="00F36EB0" w:rsidP="00F36EB0">
      <w:pPr>
        <w:keepNext/>
        <w:jc w:val="center"/>
      </w:pPr>
      <w:r>
        <w:rPr>
          <w:noProof/>
        </w:rPr>
        <w:drawing>
          <wp:inline distT="0" distB="0" distL="0" distR="0" wp14:anchorId="28799A60" wp14:editId="2A8DB8C1">
            <wp:extent cx="5943600"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47165"/>
                    </a:xfrm>
                    <a:prstGeom prst="rect">
                      <a:avLst/>
                    </a:prstGeom>
                  </pic:spPr>
                </pic:pic>
              </a:graphicData>
            </a:graphic>
          </wp:inline>
        </w:drawing>
      </w:r>
    </w:p>
    <w:p w:rsidR="00F36EB0" w:rsidRDefault="00F36EB0" w:rsidP="00F36EB0">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1</w:t>
      </w:r>
      <w:r w:rsidR="008D749C">
        <w:rPr>
          <w:noProof/>
        </w:rPr>
        <w:fldChar w:fldCharType="end"/>
      </w:r>
      <w:r>
        <w:t>: Try/Except/Else Block with FileNotFoundError</w:t>
      </w:r>
    </w:p>
    <w:p w:rsidR="00F36EB0" w:rsidRPr="00F36EB0" w:rsidRDefault="00F36EB0" w:rsidP="00F36EB0">
      <w:r>
        <w:t xml:space="preserve">In this case I print to the user that we will try to open a to-do list, as shown in the “try” block.  Since I am not sure if the file exists, I write the </w:t>
      </w:r>
      <w:r w:rsidR="00EF12B8">
        <w:t>“</w:t>
      </w:r>
      <w:r>
        <w:t>except</w:t>
      </w:r>
      <w:r w:rsidR="00EF12B8">
        <w:t>”</w:t>
      </w:r>
      <w:r>
        <w:t xml:space="preserve"> block to catch that error using the variable “e”.  </w:t>
      </w:r>
      <w:r w:rsidR="00775447">
        <w:t xml:space="preserve">Note, here I specifically call out the error type that will be caught, though I could just write “Exception” to catch any error.  </w:t>
      </w:r>
      <w:r w:rsidR="004567B5">
        <w:t xml:space="preserve">Then if the </w:t>
      </w:r>
      <w:r w:rsidR="00880ABA">
        <w:t xml:space="preserve">called-out </w:t>
      </w:r>
      <w:r w:rsidR="004567B5">
        <w:t>error</w:t>
      </w:r>
      <w:r w:rsidR="00EF12B8">
        <w:t xml:space="preserve"> happens, I print out that no file exists along with the Python default error message stored in the variable.  If there is no error, I simply print that it exists and the contents of the file in the “else” block</w:t>
      </w:r>
      <w:r w:rsidR="00332E3D">
        <w:t xml:space="preserve"> using the “read” method</w:t>
      </w:r>
      <w:r w:rsidR="00EF12B8">
        <w:t xml:space="preserve">.  </w:t>
      </w:r>
    </w:p>
    <w:p w:rsidR="00ED6DCA" w:rsidRDefault="00EF12B8" w:rsidP="00EF12B8">
      <w:pPr>
        <w:pStyle w:val="Heading2"/>
      </w:pPr>
      <w:r>
        <w:t>Raising Custom Errors:</w:t>
      </w:r>
    </w:p>
    <w:p w:rsidR="00EF12B8" w:rsidRDefault="00EF12B8" w:rsidP="00EF12B8">
      <w:r>
        <w:t>Another option in Python is to raise custom error messages rather than using Python’s default messages. To demonstrate this, I prompt the user to enter a number using “input” in a “try” block.  If that input contains a letter, I raise a custom exception to not enter letters.  Because this is raised, the “except” block will run, where I catch the error as a variable, “e”, and print it out as shown in Fig 2:</w:t>
      </w:r>
    </w:p>
    <w:p w:rsidR="00050FB2" w:rsidRDefault="00050FB2" w:rsidP="00050FB2">
      <w:pPr>
        <w:keepNext/>
        <w:jc w:val="center"/>
      </w:pPr>
      <w:r>
        <w:rPr>
          <w:noProof/>
        </w:rPr>
        <w:lastRenderedPageBreak/>
        <w:drawing>
          <wp:inline distT="0" distB="0" distL="0" distR="0" wp14:anchorId="4FF90EE7" wp14:editId="23C191E2">
            <wp:extent cx="43338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1524000"/>
                    </a:xfrm>
                    <a:prstGeom prst="rect">
                      <a:avLst/>
                    </a:prstGeom>
                  </pic:spPr>
                </pic:pic>
              </a:graphicData>
            </a:graphic>
          </wp:inline>
        </w:drawing>
      </w:r>
    </w:p>
    <w:p w:rsidR="00EF12B8" w:rsidRDefault="00050FB2" w:rsidP="00050FB2">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2</w:t>
      </w:r>
      <w:r w:rsidR="008D749C">
        <w:rPr>
          <w:noProof/>
        </w:rPr>
        <w:fldChar w:fldCharType="end"/>
      </w:r>
      <w:r>
        <w:t>: Raising custom error</w:t>
      </w:r>
    </w:p>
    <w:p w:rsidR="00050FB2" w:rsidRDefault="000C486F" w:rsidP="000C486F">
      <w:pPr>
        <w:pStyle w:val="Heading2"/>
      </w:pPr>
      <w:r>
        <w:t>Raising custom Exception class:</w:t>
      </w:r>
    </w:p>
    <w:p w:rsidR="000C486F" w:rsidRDefault="000C486F" w:rsidP="000C486F">
      <w:r>
        <w:t>Finally, Python allows the developer to also create a custom exception class rather than using the default ones.  I demonstrate this again using a try/except block, but this time I also create a custom class.  Once again, I use the example of asking the user for a number with “input” in the “try” block.  I check if that entry has letters and if so, I raise an error.  This time, however, I created a custom Exception class called “NumError”.  When the error is raised the “except” block once again will run where I capture the Exception as “e”.  In this case I also print “e” where the custom error is shown, as demonstrated in Fig 3-4:</w:t>
      </w:r>
    </w:p>
    <w:p w:rsidR="00E00A6E" w:rsidRDefault="00E00A6E" w:rsidP="00E00A6E">
      <w:pPr>
        <w:keepNext/>
        <w:jc w:val="center"/>
      </w:pPr>
      <w:r>
        <w:rPr>
          <w:noProof/>
        </w:rPr>
        <w:drawing>
          <wp:inline distT="0" distB="0" distL="0" distR="0" wp14:anchorId="61FC8A63" wp14:editId="12411577">
            <wp:extent cx="435292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1476375"/>
                    </a:xfrm>
                    <a:prstGeom prst="rect">
                      <a:avLst/>
                    </a:prstGeom>
                  </pic:spPr>
                </pic:pic>
              </a:graphicData>
            </a:graphic>
          </wp:inline>
        </w:drawing>
      </w:r>
    </w:p>
    <w:p w:rsidR="000C486F" w:rsidRDefault="00E00A6E" w:rsidP="00E00A6E">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3</w:t>
      </w:r>
      <w:r w:rsidR="008D749C">
        <w:rPr>
          <w:noProof/>
        </w:rPr>
        <w:fldChar w:fldCharType="end"/>
      </w:r>
      <w:r>
        <w:t>: Custom Exception Class</w:t>
      </w:r>
    </w:p>
    <w:p w:rsidR="00E00A6E" w:rsidRDefault="00E00A6E" w:rsidP="00E00A6E">
      <w:pPr>
        <w:keepNext/>
        <w:jc w:val="center"/>
      </w:pPr>
      <w:r>
        <w:rPr>
          <w:noProof/>
        </w:rPr>
        <w:drawing>
          <wp:inline distT="0" distB="0" distL="0" distR="0" wp14:anchorId="4BEC1890" wp14:editId="6311604A">
            <wp:extent cx="44196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1495425"/>
                    </a:xfrm>
                    <a:prstGeom prst="rect">
                      <a:avLst/>
                    </a:prstGeom>
                  </pic:spPr>
                </pic:pic>
              </a:graphicData>
            </a:graphic>
          </wp:inline>
        </w:drawing>
      </w:r>
    </w:p>
    <w:p w:rsidR="00E00A6E" w:rsidRDefault="00E00A6E" w:rsidP="00E00A6E">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4</w:t>
      </w:r>
      <w:r w:rsidR="008D749C">
        <w:rPr>
          <w:noProof/>
        </w:rPr>
        <w:fldChar w:fldCharType="end"/>
      </w:r>
      <w:r>
        <w:t>: Raising Custom Exception Class</w:t>
      </w:r>
    </w:p>
    <w:p w:rsidR="00E00A6E" w:rsidRDefault="00E00A6E" w:rsidP="00E00A6E">
      <w:pPr>
        <w:pStyle w:val="Heading2"/>
      </w:pPr>
      <w:r>
        <w:t>Pickling</w:t>
      </w:r>
    </w:p>
    <w:p w:rsidR="00E00A6E" w:rsidRDefault="00E00A6E" w:rsidP="00E00A6E">
      <w:r>
        <w:t>The next topic is pickling.  This is a way to store data in Python using various objects, such as dictionaries, lists, or tuples, rather than first converting those to a string and then writing the string to a text file, like we’ve seen before.  To do this, first we import the “pickle” module at the start of the script as shown in Fig 5:</w:t>
      </w:r>
    </w:p>
    <w:p w:rsidR="00706F76" w:rsidRDefault="00706F76" w:rsidP="00706F76">
      <w:pPr>
        <w:keepNext/>
        <w:jc w:val="center"/>
      </w:pPr>
      <w:r>
        <w:rPr>
          <w:noProof/>
        </w:rPr>
        <w:lastRenderedPageBreak/>
        <w:drawing>
          <wp:inline distT="0" distB="0" distL="0" distR="0" wp14:anchorId="443F8882" wp14:editId="3BE37E48">
            <wp:extent cx="576262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619125"/>
                    </a:xfrm>
                    <a:prstGeom prst="rect">
                      <a:avLst/>
                    </a:prstGeom>
                  </pic:spPr>
                </pic:pic>
              </a:graphicData>
            </a:graphic>
          </wp:inline>
        </w:drawing>
      </w:r>
    </w:p>
    <w:p w:rsidR="00E00A6E" w:rsidRDefault="00706F76" w:rsidP="00706F76">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5</w:t>
      </w:r>
      <w:r w:rsidR="008D749C">
        <w:rPr>
          <w:noProof/>
        </w:rPr>
        <w:fldChar w:fldCharType="end"/>
      </w:r>
      <w:r>
        <w:t>: Import pickle</w:t>
      </w:r>
    </w:p>
    <w:p w:rsidR="00706F76" w:rsidRDefault="006F65FE" w:rsidP="00706F76">
      <w:r>
        <w:t xml:space="preserve">To demonstrate this, I’ll first use a file name, “AppData.dat” and create a blank list called “lstCustomer” in the Data section of the code.  Then in the processing section I create two functions, one to save data to the file and another to read data from the file.  The save data function takes a file name and a list of data.  Then I create an “objFile” variable that stores the created/opened binary file in “append” mode, indicated by “ab” in the “open” method.  Then I use the “dump” method within “pickle” to add the list of data to the file.  Then I close the file.  </w:t>
      </w:r>
    </w:p>
    <w:p w:rsidR="006F65FE" w:rsidRDefault="006F65FE" w:rsidP="00706F76">
      <w:r>
        <w:t>To read data from the file my function takes a file name.  Then I create a variable again to open the file, this time in “rb” mode, allowing reading of a binary file.  Then I assign a variable to the data that is loaded from the file, using the pickle.load() method.  Finally, I close the file and print the data, as show</w:t>
      </w:r>
      <w:r w:rsidR="009C6521">
        <w:t xml:space="preserve">n </w:t>
      </w:r>
      <w:r>
        <w:t>in Fig 6:</w:t>
      </w:r>
    </w:p>
    <w:p w:rsidR="00977504" w:rsidRDefault="00977504" w:rsidP="00977504">
      <w:pPr>
        <w:keepNext/>
        <w:jc w:val="center"/>
      </w:pPr>
      <w:r>
        <w:rPr>
          <w:noProof/>
        </w:rPr>
        <w:drawing>
          <wp:inline distT="0" distB="0" distL="0" distR="0" wp14:anchorId="1DE0B9AE" wp14:editId="0E372BD0">
            <wp:extent cx="5943600" cy="2834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4005"/>
                    </a:xfrm>
                    <a:prstGeom prst="rect">
                      <a:avLst/>
                    </a:prstGeom>
                  </pic:spPr>
                </pic:pic>
              </a:graphicData>
            </a:graphic>
          </wp:inline>
        </w:drawing>
      </w:r>
    </w:p>
    <w:p w:rsidR="006F65FE" w:rsidRDefault="00977504" w:rsidP="00977504">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6</w:t>
      </w:r>
      <w:r w:rsidR="008D749C">
        <w:rPr>
          <w:noProof/>
        </w:rPr>
        <w:fldChar w:fldCharType="end"/>
      </w:r>
      <w:r>
        <w:t>: Pickling data/processing example</w:t>
      </w:r>
    </w:p>
    <w:p w:rsidR="00977504" w:rsidRDefault="008A6119" w:rsidP="00977504">
      <w:r>
        <w:t>I</w:t>
      </w:r>
      <w:r w:rsidR="009D4E20">
        <w:t>n the presentation code I create two variables to get an integer ID and Name string using “input.  I then replace the blank list from before with these two inputs.  Then I call the “save_data_to_file” function to save the list to the binary file we made.  After this I read data from the file using the second function created, as shown in Fig 7:</w:t>
      </w:r>
    </w:p>
    <w:p w:rsidR="00933B3B" w:rsidRDefault="00933B3B" w:rsidP="00933B3B">
      <w:pPr>
        <w:keepNext/>
        <w:jc w:val="center"/>
      </w:pPr>
      <w:r>
        <w:rPr>
          <w:noProof/>
        </w:rPr>
        <w:lastRenderedPageBreak/>
        <w:drawing>
          <wp:inline distT="0" distB="0" distL="0" distR="0" wp14:anchorId="392AD387" wp14:editId="48C39762">
            <wp:extent cx="5943600" cy="1841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1500"/>
                    </a:xfrm>
                    <a:prstGeom prst="rect">
                      <a:avLst/>
                    </a:prstGeom>
                  </pic:spPr>
                </pic:pic>
              </a:graphicData>
            </a:graphic>
          </wp:inline>
        </w:drawing>
      </w:r>
    </w:p>
    <w:p w:rsidR="009D4E20" w:rsidRDefault="00933B3B" w:rsidP="00933B3B">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7</w:t>
      </w:r>
      <w:r w:rsidR="008D749C">
        <w:rPr>
          <w:noProof/>
        </w:rPr>
        <w:fldChar w:fldCharType="end"/>
      </w:r>
      <w:r>
        <w:t>: Presentation code for pickling example</w:t>
      </w:r>
    </w:p>
    <w:p w:rsidR="00933B3B" w:rsidRDefault="009D79C9" w:rsidP="009D79C9">
      <w:pPr>
        <w:pStyle w:val="Heading2"/>
      </w:pPr>
      <w:r>
        <w:t>Output:</w:t>
      </w:r>
    </w:p>
    <w:p w:rsidR="009D79C9" w:rsidRDefault="009D79C9" w:rsidP="009D79C9">
      <w:r>
        <w:t>Fig 8 demonstrates the code running in PyCharm.  First I run it where no text file exists in the folder, hence I get the error messages described.  I then demonstrate that entering a letter on both prompts generates the custom errors described.  Finally, I create the binary file as described, shown in Fig 9:</w:t>
      </w:r>
    </w:p>
    <w:p w:rsidR="00E5554E" w:rsidRDefault="003E78D8" w:rsidP="00E5554E">
      <w:pPr>
        <w:keepNext/>
        <w:jc w:val="center"/>
      </w:pPr>
      <w:r>
        <w:rPr>
          <w:noProof/>
        </w:rPr>
        <w:drawing>
          <wp:inline distT="0" distB="0" distL="0" distR="0" wp14:anchorId="6B62043F" wp14:editId="06FCD8B9">
            <wp:extent cx="6593136" cy="1798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6359" cy="1799199"/>
                    </a:xfrm>
                    <a:prstGeom prst="rect">
                      <a:avLst/>
                    </a:prstGeom>
                  </pic:spPr>
                </pic:pic>
              </a:graphicData>
            </a:graphic>
          </wp:inline>
        </w:drawing>
      </w:r>
    </w:p>
    <w:p w:rsidR="009D79C9" w:rsidRDefault="00E5554E" w:rsidP="00E5554E">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8</w:t>
      </w:r>
      <w:r w:rsidR="008D749C">
        <w:rPr>
          <w:noProof/>
        </w:rPr>
        <w:fldChar w:fldCharType="end"/>
      </w:r>
      <w:r>
        <w:t>: PyCharm Run with No Existing Text File</w:t>
      </w:r>
    </w:p>
    <w:p w:rsidR="00E5554E" w:rsidRDefault="00124993" w:rsidP="00E5554E">
      <w:pPr>
        <w:keepNext/>
        <w:jc w:val="center"/>
      </w:pPr>
      <w:r>
        <w:rPr>
          <w:noProof/>
        </w:rPr>
        <w:drawing>
          <wp:inline distT="0" distB="0" distL="0" distR="0" wp14:anchorId="6F4CE91A" wp14:editId="0442C191">
            <wp:extent cx="2038350"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790575"/>
                    </a:xfrm>
                    <a:prstGeom prst="rect">
                      <a:avLst/>
                    </a:prstGeom>
                  </pic:spPr>
                </pic:pic>
              </a:graphicData>
            </a:graphic>
          </wp:inline>
        </w:drawing>
      </w:r>
    </w:p>
    <w:p w:rsidR="00E5554E" w:rsidRDefault="00E5554E" w:rsidP="00E5554E">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9</w:t>
      </w:r>
      <w:r w:rsidR="008D749C">
        <w:rPr>
          <w:noProof/>
        </w:rPr>
        <w:fldChar w:fldCharType="end"/>
      </w:r>
      <w:r>
        <w:t>: Binary File from PyCharm Script</w:t>
      </w:r>
    </w:p>
    <w:p w:rsidR="007E1302" w:rsidRDefault="007E1302" w:rsidP="007E1302">
      <w:r>
        <w:t>Next I demonstrate what this looks like in PyChar</w:t>
      </w:r>
      <w:r w:rsidR="000E5CFC">
        <w:t>m if there is an existing Text f</w:t>
      </w:r>
      <w:r>
        <w:t>ile, which runs as described.  See Fig 10:</w:t>
      </w:r>
    </w:p>
    <w:p w:rsidR="00C0082A" w:rsidRDefault="00C0082A" w:rsidP="00C0082A">
      <w:pPr>
        <w:keepNext/>
        <w:jc w:val="center"/>
      </w:pPr>
      <w:r>
        <w:rPr>
          <w:noProof/>
        </w:rPr>
        <w:lastRenderedPageBreak/>
        <w:drawing>
          <wp:inline distT="0" distB="0" distL="0" distR="0" wp14:anchorId="1E163788" wp14:editId="65D85852">
            <wp:extent cx="5943600" cy="3298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8825"/>
                    </a:xfrm>
                    <a:prstGeom prst="rect">
                      <a:avLst/>
                    </a:prstGeom>
                  </pic:spPr>
                </pic:pic>
              </a:graphicData>
            </a:graphic>
          </wp:inline>
        </w:drawing>
      </w:r>
    </w:p>
    <w:p w:rsidR="007E1302" w:rsidRDefault="00C0082A" w:rsidP="00C0082A">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10</w:t>
      </w:r>
      <w:r w:rsidR="008D749C">
        <w:rPr>
          <w:noProof/>
        </w:rPr>
        <w:fldChar w:fldCharType="end"/>
      </w:r>
      <w:r>
        <w:t>: PyCharm Run with Existing Text File</w:t>
      </w:r>
    </w:p>
    <w:p w:rsidR="00AF090C" w:rsidRPr="00AF090C" w:rsidRDefault="00AF090C" w:rsidP="00AF090C">
      <w:r>
        <w:t>Fig 11 shows a similar run to the first run but in the Command Prompt:</w:t>
      </w:r>
    </w:p>
    <w:p w:rsidR="00AF090C" w:rsidRDefault="00AF090C" w:rsidP="00AF090C">
      <w:pPr>
        <w:keepNext/>
      </w:pPr>
      <w:r>
        <w:rPr>
          <w:noProof/>
        </w:rPr>
        <w:drawing>
          <wp:inline distT="0" distB="0" distL="0" distR="0" wp14:anchorId="5090F01D" wp14:editId="4A449FB6">
            <wp:extent cx="6689717" cy="1508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1839" cy="1511494"/>
                    </a:xfrm>
                    <a:prstGeom prst="rect">
                      <a:avLst/>
                    </a:prstGeom>
                  </pic:spPr>
                </pic:pic>
              </a:graphicData>
            </a:graphic>
          </wp:inline>
        </w:drawing>
      </w:r>
    </w:p>
    <w:p w:rsidR="00C0082A" w:rsidRDefault="00AF090C" w:rsidP="00AF090C">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11</w:t>
      </w:r>
      <w:r w:rsidR="008D749C">
        <w:rPr>
          <w:noProof/>
        </w:rPr>
        <w:fldChar w:fldCharType="end"/>
      </w:r>
      <w:r>
        <w:t>: Command Prompt Run with no Existing Text File</w:t>
      </w:r>
    </w:p>
    <w:p w:rsidR="008625B7" w:rsidRPr="008625B7" w:rsidRDefault="008625B7" w:rsidP="008625B7">
      <w:r>
        <w:t>Fig 12 shows what the resulting binary file looks like:</w:t>
      </w:r>
    </w:p>
    <w:p w:rsidR="008625B7" w:rsidRDefault="008625B7" w:rsidP="008625B7">
      <w:pPr>
        <w:keepNext/>
        <w:jc w:val="center"/>
      </w:pPr>
      <w:r>
        <w:rPr>
          <w:noProof/>
        </w:rPr>
        <w:drawing>
          <wp:inline distT="0" distB="0" distL="0" distR="0" wp14:anchorId="4F374235" wp14:editId="01B936BD">
            <wp:extent cx="2486025" cy="1066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1066800"/>
                    </a:xfrm>
                    <a:prstGeom prst="rect">
                      <a:avLst/>
                    </a:prstGeom>
                  </pic:spPr>
                </pic:pic>
              </a:graphicData>
            </a:graphic>
          </wp:inline>
        </w:drawing>
      </w:r>
    </w:p>
    <w:p w:rsidR="008625B7" w:rsidRDefault="008625B7" w:rsidP="008625B7">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sidR="00C22940">
        <w:rPr>
          <w:noProof/>
        </w:rPr>
        <w:t>12</w:t>
      </w:r>
      <w:r w:rsidR="008D749C">
        <w:rPr>
          <w:noProof/>
        </w:rPr>
        <w:fldChar w:fldCharType="end"/>
      </w:r>
      <w:r>
        <w:t>: Resulting Binary File from Command Prompt Run</w:t>
      </w:r>
    </w:p>
    <w:p w:rsidR="008625B7" w:rsidRDefault="003F029A" w:rsidP="008625B7">
      <w:r>
        <w:t>Finally, Fig 13 demonstrates the Command Prompt run but with an existing text file:</w:t>
      </w:r>
    </w:p>
    <w:p w:rsidR="00C22940" w:rsidRDefault="00C22940" w:rsidP="00C22940">
      <w:pPr>
        <w:keepNext/>
        <w:jc w:val="center"/>
      </w:pPr>
      <w:r>
        <w:rPr>
          <w:noProof/>
        </w:rPr>
        <w:lastRenderedPageBreak/>
        <w:drawing>
          <wp:inline distT="0" distB="0" distL="0" distR="0" wp14:anchorId="00EFAE72" wp14:editId="578DECD2">
            <wp:extent cx="441007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2562225"/>
                    </a:xfrm>
                    <a:prstGeom prst="rect">
                      <a:avLst/>
                    </a:prstGeom>
                  </pic:spPr>
                </pic:pic>
              </a:graphicData>
            </a:graphic>
          </wp:inline>
        </w:drawing>
      </w:r>
    </w:p>
    <w:p w:rsidR="003F029A" w:rsidRDefault="00C22940" w:rsidP="00C22940">
      <w:pPr>
        <w:pStyle w:val="Caption"/>
        <w:jc w:val="center"/>
      </w:pPr>
      <w:r>
        <w:t xml:space="preserve">Figure </w:t>
      </w:r>
      <w:r w:rsidR="008D749C">
        <w:rPr>
          <w:noProof/>
        </w:rPr>
        <w:fldChar w:fldCharType="begin"/>
      </w:r>
      <w:r w:rsidR="008D749C">
        <w:rPr>
          <w:noProof/>
        </w:rPr>
        <w:instrText xml:space="preserve"> SEQ Figure \* ARABIC </w:instrText>
      </w:r>
      <w:r w:rsidR="008D749C">
        <w:rPr>
          <w:noProof/>
        </w:rPr>
        <w:fldChar w:fldCharType="separate"/>
      </w:r>
      <w:r>
        <w:rPr>
          <w:noProof/>
        </w:rPr>
        <w:t>13</w:t>
      </w:r>
      <w:r w:rsidR="008D749C">
        <w:rPr>
          <w:noProof/>
        </w:rPr>
        <w:fldChar w:fldCharType="end"/>
      </w:r>
      <w:r>
        <w:t>: Command Line Run with Existing Text File</w:t>
      </w:r>
    </w:p>
    <w:p w:rsidR="00C22940" w:rsidRDefault="00C22940" w:rsidP="00C22940">
      <w:pPr>
        <w:pStyle w:val="Heading2"/>
      </w:pPr>
      <w:r>
        <w:t>Conclusion:</w:t>
      </w:r>
    </w:p>
    <w:p w:rsidR="00C22940" w:rsidRPr="00C22940" w:rsidRDefault="00C22940" w:rsidP="00C22940">
      <w:r>
        <w:t>In this module we learned how to perform structured error handling using try/except and raising existing errors, custom errors or custom Exceptions.  This allows a developer to handle different scenarios when running a script.  Finally, we also looked at how to use pickling to save data from Python in the existing format, whether it’s a list, dictionary, tuple, etc. and then read it back in that format rather than having to convert the data to a string and write it as a text file.</w:t>
      </w:r>
    </w:p>
    <w:sectPr w:rsidR="00C22940" w:rsidRPr="00C22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62"/>
    <w:rsid w:val="00050D82"/>
    <w:rsid w:val="00050FB2"/>
    <w:rsid w:val="00082851"/>
    <w:rsid w:val="000C486F"/>
    <w:rsid w:val="000E5CFC"/>
    <w:rsid w:val="000E7416"/>
    <w:rsid w:val="00124993"/>
    <w:rsid w:val="00134E6E"/>
    <w:rsid w:val="00223371"/>
    <w:rsid w:val="002250D6"/>
    <w:rsid w:val="00227CAB"/>
    <w:rsid w:val="00237726"/>
    <w:rsid w:val="0025506A"/>
    <w:rsid w:val="002966E7"/>
    <w:rsid w:val="002A5440"/>
    <w:rsid w:val="002D3147"/>
    <w:rsid w:val="002F1B7D"/>
    <w:rsid w:val="00313204"/>
    <w:rsid w:val="00332E3D"/>
    <w:rsid w:val="00376898"/>
    <w:rsid w:val="003816F4"/>
    <w:rsid w:val="00381C6E"/>
    <w:rsid w:val="003B11DB"/>
    <w:rsid w:val="003E1503"/>
    <w:rsid w:val="003E78D8"/>
    <w:rsid w:val="003F029A"/>
    <w:rsid w:val="004276A7"/>
    <w:rsid w:val="00430413"/>
    <w:rsid w:val="004454E5"/>
    <w:rsid w:val="004567B5"/>
    <w:rsid w:val="0045729B"/>
    <w:rsid w:val="00474B63"/>
    <w:rsid w:val="004F5821"/>
    <w:rsid w:val="00512022"/>
    <w:rsid w:val="0053314F"/>
    <w:rsid w:val="0055211A"/>
    <w:rsid w:val="00555E70"/>
    <w:rsid w:val="005601B2"/>
    <w:rsid w:val="005909BB"/>
    <w:rsid w:val="005917DD"/>
    <w:rsid w:val="005A377F"/>
    <w:rsid w:val="005E6127"/>
    <w:rsid w:val="0062141D"/>
    <w:rsid w:val="00633A30"/>
    <w:rsid w:val="0064710C"/>
    <w:rsid w:val="006B410D"/>
    <w:rsid w:val="006F3067"/>
    <w:rsid w:val="006F65FE"/>
    <w:rsid w:val="00700699"/>
    <w:rsid w:val="00706F76"/>
    <w:rsid w:val="007417BB"/>
    <w:rsid w:val="00747B07"/>
    <w:rsid w:val="00775447"/>
    <w:rsid w:val="00777B0E"/>
    <w:rsid w:val="007A2239"/>
    <w:rsid w:val="007B36AB"/>
    <w:rsid w:val="007C1A30"/>
    <w:rsid w:val="007E1302"/>
    <w:rsid w:val="00801FF3"/>
    <w:rsid w:val="008153B9"/>
    <w:rsid w:val="00842176"/>
    <w:rsid w:val="0084611A"/>
    <w:rsid w:val="008625B7"/>
    <w:rsid w:val="00866CB0"/>
    <w:rsid w:val="00880ABA"/>
    <w:rsid w:val="00896362"/>
    <w:rsid w:val="008A6119"/>
    <w:rsid w:val="008C2F28"/>
    <w:rsid w:val="008C52BE"/>
    <w:rsid w:val="008C5415"/>
    <w:rsid w:val="008D231D"/>
    <w:rsid w:val="008D7200"/>
    <w:rsid w:val="008D749C"/>
    <w:rsid w:val="00911AC3"/>
    <w:rsid w:val="00933B3B"/>
    <w:rsid w:val="00977504"/>
    <w:rsid w:val="0099487D"/>
    <w:rsid w:val="009A267E"/>
    <w:rsid w:val="009A2DC0"/>
    <w:rsid w:val="009C6521"/>
    <w:rsid w:val="009D4E20"/>
    <w:rsid w:val="009D79C9"/>
    <w:rsid w:val="009E683C"/>
    <w:rsid w:val="00A13400"/>
    <w:rsid w:val="00A3406C"/>
    <w:rsid w:val="00A93566"/>
    <w:rsid w:val="00AC5C69"/>
    <w:rsid w:val="00AE2A06"/>
    <w:rsid w:val="00AF090C"/>
    <w:rsid w:val="00B20800"/>
    <w:rsid w:val="00B67CDE"/>
    <w:rsid w:val="00C0082A"/>
    <w:rsid w:val="00C22940"/>
    <w:rsid w:val="00C35DC6"/>
    <w:rsid w:val="00CB6E13"/>
    <w:rsid w:val="00CD4C43"/>
    <w:rsid w:val="00CF3C5F"/>
    <w:rsid w:val="00D20D09"/>
    <w:rsid w:val="00D2309C"/>
    <w:rsid w:val="00D61F42"/>
    <w:rsid w:val="00DB1C50"/>
    <w:rsid w:val="00E00A6E"/>
    <w:rsid w:val="00E5554E"/>
    <w:rsid w:val="00E91DE0"/>
    <w:rsid w:val="00ED6DCA"/>
    <w:rsid w:val="00EF12B8"/>
    <w:rsid w:val="00F36EB0"/>
    <w:rsid w:val="00F4133B"/>
    <w:rsid w:val="00F8534F"/>
    <w:rsid w:val="00F9279E"/>
    <w:rsid w:val="00FB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55B34-B72D-4757-B18C-437652CE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80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F30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Beresnev, Pavel I</dc:creator>
  <cp:keywords/>
  <dc:description/>
  <cp:lastModifiedBy>Beresnev, Pavel I</cp:lastModifiedBy>
  <cp:revision>32</cp:revision>
  <dcterms:created xsi:type="dcterms:W3CDTF">2020-12-02T05:27:00Z</dcterms:created>
  <dcterms:modified xsi:type="dcterms:W3CDTF">2020-12-02T07:28:00Z</dcterms:modified>
</cp:coreProperties>
</file>