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r w:rsidRPr="00DB56F2">
        <w:rPr>
          <w:lang w:val="en-US"/>
        </w:rPr>
        <w:t xml:space="preserve">TEST5 </w:t>
      </w:r>
    </w:p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r w:rsidRPr="00DB56F2">
        <w:rPr>
          <w:lang w:val="en-US"/>
        </w:rPr>
        <w:t>Question 1</w:t>
      </w:r>
    </w:p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r w:rsidRPr="00DB56F2">
        <w:rPr>
          <w:lang w:val="en-US"/>
        </w:rPr>
        <w:br/>
        <w:t xml:space="preserve">In a system designed to work out the tax to be paid: </w:t>
      </w:r>
    </w:p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r w:rsidRPr="00DB56F2">
        <w:rPr>
          <w:lang w:val="en-US"/>
        </w:rPr>
        <w:t xml:space="preserve">An employee has £4000 of salary tax free. </w:t>
      </w:r>
    </w:p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r w:rsidRPr="00DB56F2">
        <w:rPr>
          <w:lang w:val="en-US"/>
        </w:rPr>
        <w:t xml:space="preserve">The next £1500 is taxed at 10%. </w:t>
      </w:r>
    </w:p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r w:rsidRPr="00DB56F2">
        <w:rPr>
          <w:lang w:val="en-US"/>
        </w:rPr>
        <w:t xml:space="preserve">The next £28000 after that is taxed at 22%. </w:t>
      </w:r>
    </w:p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r w:rsidRPr="00DB56F2">
        <w:rPr>
          <w:lang w:val="en-US"/>
        </w:rPr>
        <w:t xml:space="preserve">Any further amount is taxed at 40%. </w:t>
      </w:r>
    </w:p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r w:rsidRPr="00DB56F2">
        <w:rPr>
          <w:lang w:val="en-US"/>
        </w:rPr>
        <w:t xml:space="preserve">To the nearest whole pound, which of these groups of numbers fall into three DIFFERENT equivalence classes? </w:t>
      </w:r>
    </w:p>
    <w:p w:rsidR="00DB56F2" w:rsidRPr="00DB56F2" w:rsidRDefault="00DB56F2" w:rsidP="00DB56F2">
      <w:pPr>
        <w:pBdr>
          <w:bottom w:val="single" w:sz="6" w:space="1" w:color="auto"/>
        </w:pBdr>
      </w:pPr>
      <w:proofErr w:type="gramStart"/>
      <w:r w:rsidRPr="00DB56F2">
        <w:rPr>
          <w:lang w:val="en-US"/>
        </w:rPr>
        <w:t>A £4000; £5000; £5500.</w:t>
      </w:r>
      <w:proofErr w:type="gramEnd"/>
      <w:r w:rsidRPr="00DB56F2">
        <w:rPr>
          <w:lang w:val="en-US"/>
        </w:rPr>
        <w:t xml:space="preserve"> </w:t>
      </w:r>
    </w:p>
    <w:p w:rsidR="00DB56F2" w:rsidRPr="00DB56F2" w:rsidRDefault="00DB56F2" w:rsidP="00DB56F2">
      <w:pPr>
        <w:pBdr>
          <w:bottom w:val="single" w:sz="6" w:space="1" w:color="auto"/>
        </w:pBdr>
      </w:pPr>
      <w:proofErr w:type="gramStart"/>
      <w:r w:rsidRPr="00DB56F2">
        <w:rPr>
          <w:lang w:val="en-US"/>
        </w:rPr>
        <w:t>B £32001; £34000; £36500.</w:t>
      </w:r>
      <w:proofErr w:type="gramEnd"/>
      <w:r w:rsidRPr="00DB56F2">
        <w:rPr>
          <w:lang w:val="en-US"/>
        </w:rPr>
        <w:t xml:space="preserve"> </w:t>
      </w:r>
    </w:p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proofErr w:type="gramStart"/>
      <w:r w:rsidRPr="00DB56F2">
        <w:rPr>
          <w:lang w:val="en-US"/>
        </w:rPr>
        <w:t>C £28000; £28001; £32001.</w:t>
      </w:r>
      <w:proofErr w:type="gramEnd"/>
      <w:r w:rsidRPr="00DB56F2">
        <w:rPr>
          <w:lang w:val="en-US"/>
        </w:rPr>
        <w:t xml:space="preserve"> </w:t>
      </w:r>
    </w:p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proofErr w:type="gramStart"/>
      <w:r w:rsidRPr="00DB56F2">
        <w:rPr>
          <w:lang w:val="en-US"/>
        </w:rPr>
        <w:t>D £4000; £4200; £5600.</w:t>
      </w:r>
      <w:proofErr w:type="gramEnd"/>
      <w:r w:rsidRPr="00DB56F2">
        <w:rPr>
          <w:lang w:val="en-US"/>
        </w:rPr>
        <w:t xml:space="preserve"> </w:t>
      </w:r>
    </w:p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r w:rsidRPr="00DB56F2">
        <w:rPr>
          <w:lang w:val="en-US"/>
        </w:rPr>
        <w:t>-----------------------------------------------------------------------------------------------------------</w:t>
      </w:r>
    </w:p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r w:rsidRPr="00DB56F2">
        <w:rPr>
          <w:lang w:val="en-US"/>
        </w:rPr>
        <w:t>Question 2</w:t>
      </w:r>
    </w:p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r w:rsidRPr="00DB56F2">
        <w:rPr>
          <w:lang w:val="en-US"/>
        </w:rPr>
        <w:br/>
        <w:t xml:space="preserve">Given the following specification, which of the following values for age are in the SAME equivalence partition? </w:t>
      </w:r>
    </w:p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r w:rsidRPr="00DB56F2">
        <w:rPr>
          <w:lang w:val="en-US"/>
        </w:rPr>
        <w:t xml:space="preserve">If you are less than 18, you are too young to be insured. </w:t>
      </w:r>
    </w:p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r w:rsidRPr="00DB56F2">
        <w:rPr>
          <w:lang w:val="en-US"/>
        </w:rPr>
        <w:t xml:space="preserve">Between 18 and 30 inclusive, you will receive a 20% discount. </w:t>
      </w:r>
    </w:p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r w:rsidRPr="00DB56F2">
        <w:rPr>
          <w:lang w:val="en-US"/>
        </w:rPr>
        <w:t xml:space="preserve">Anyone over 30 is not eligible for a discount. </w:t>
      </w:r>
    </w:p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proofErr w:type="gramStart"/>
      <w:r w:rsidRPr="00DB56F2">
        <w:rPr>
          <w:lang w:val="en-US"/>
        </w:rPr>
        <w:t>A 17, 18, 19.</w:t>
      </w:r>
      <w:proofErr w:type="gramEnd"/>
      <w:r w:rsidRPr="00DB56F2">
        <w:rPr>
          <w:lang w:val="en-US"/>
        </w:rPr>
        <w:t xml:space="preserve"> </w:t>
      </w:r>
    </w:p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proofErr w:type="gramStart"/>
      <w:r w:rsidRPr="00DB56F2">
        <w:rPr>
          <w:lang w:val="en-US"/>
        </w:rPr>
        <w:t>B 29, 30, 31.</w:t>
      </w:r>
      <w:proofErr w:type="gramEnd"/>
      <w:r w:rsidRPr="00DB56F2">
        <w:rPr>
          <w:lang w:val="en-US"/>
        </w:rPr>
        <w:t xml:space="preserve"> </w:t>
      </w:r>
    </w:p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proofErr w:type="gramStart"/>
      <w:r w:rsidRPr="00DB56F2">
        <w:rPr>
          <w:lang w:val="en-US"/>
        </w:rPr>
        <w:t>C 18, 29, 30.</w:t>
      </w:r>
      <w:proofErr w:type="gramEnd"/>
      <w:r w:rsidRPr="00DB56F2">
        <w:rPr>
          <w:lang w:val="en-US"/>
        </w:rPr>
        <w:t xml:space="preserve"> </w:t>
      </w:r>
    </w:p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proofErr w:type="gramStart"/>
      <w:r w:rsidRPr="00DB56F2">
        <w:rPr>
          <w:lang w:val="en-US"/>
        </w:rPr>
        <w:t>D 17, 29, 31.</w:t>
      </w:r>
      <w:proofErr w:type="gramEnd"/>
      <w:r w:rsidRPr="00DB56F2">
        <w:rPr>
          <w:lang w:val="en-US"/>
        </w:rPr>
        <w:t xml:space="preserve"> </w:t>
      </w:r>
    </w:p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r w:rsidRPr="00DB56F2">
        <w:rPr>
          <w:lang w:val="en-US"/>
        </w:rPr>
        <w:t>-----------------------------------------------------------------------------------------------------------</w:t>
      </w:r>
    </w:p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r w:rsidRPr="00DB56F2">
        <w:rPr>
          <w:lang w:val="en-US"/>
        </w:rPr>
        <w:t>Question 3</w:t>
      </w:r>
    </w:p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r w:rsidRPr="00DB56F2">
        <w:rPr>
          <w:lang w:val="en-US"/>
        </w:rPr>
        <w:t xml:space="preserve">Consider the following techniques. Which are static and which are dynamic techniques? </w:t>
      </w:r>
    </w:p>
    <w:p w:rsidR="00DB56F2" w:rsidRPr="00DB56F2" w:rsidRDefault="00DB56F2" w:rsidP="00DB56F2">
      <w:pPr>
        <w:pStyle w:val="a3"/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DB56F2">
        <w:rPr>
          <w:lang w:val="en-US"/>
        </w:rPr>
        <w:t xml:space="preserve">Equivalence Partitioning. </w:t>
      </w:r>
    </w:p>
    <w:p w:rsidR="00DB56F2" w:rsidRDefault="00DB56F2" w:rsidP="00DB56F2">
      <w:pPr>
        <w:pStyle w:val="a3"/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DB56F2">
        <w:rPr>
          <w:lang w:val="en-US"/>
        </w:rPr>
        <w:lastRenderedPageBreak/>
        <w:t xml:space="preserve">Use Case Testing. </w:t>
      </w:r>
    </w:p>
    <w:p w:rsidR="00DB56F2" w:rsidRDefault="00DB56F2" w:rsidP="00DB56F2">
      <w:pPr>
        <w:pStyle w:val="a3"/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DB56F2">
        <w:rPr>
          <w:lang w:val="en-US"/>
        </w:rPr>
        <w:t>Data Flow Analysis.</w:t>
      </w:r>
    </w:p>
    <w:p w:rsidR="00DB56F2" w:rsidRDefault="00DB56F2" w:rsidP="00DB56F2">
      <w:pPr>
        <w:pStyle w:val="a3"/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DB56F2">
        <w:rPr>
          <w:lang w:val="en-US"/>
        </w:rPr>
        <w:t>Exploratory Testing.</w:t>
      </w:r>
    </w:p>
    <w:p w:rsidR="00DB56F2" w:rsidRDefault="00DB56F2" w:rsidP="00DB56F2">
      <w:pPr>
        <w:pStyle w:val="a3"/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DB56F2">
        <w:rPr>
          <w:lang w:val="en-US"/>
        </w:rPr>
        <w:t>Decision Testing.</w:t>
      </w:r>
    </w:p>
    <w:p w:rsidR="00000000" w:rsidRPr="00DB56F2" w:rsidRDefault="00DB56F2" w:rsidP="00DB56F2">
      <w:pPr>
        <w:pStyle w:val="a3"/>
        <w:numPr>
          <w:ilvl w:val="0"/>
          <w:numId w:val="2"/>
        </w:numPr>
        <w:pBdr>
          <w:bottom w:val="single" w:sz="6" w:space="1" w:color="auto"/>
        </w:pBdr>
        <w:rPr>
          <w:lang w:val="en-US"/>
        </w:rPr>
      </w:pPr>
      <w:r w:rsidRPr="00DB56F2">
        <w:rPr>
          <w:lang w:val="en-US"/>
        </w:rPr>
        <w:t>Inspections.</w:t>
      </w:r>
      <w:r w:rsidRPr="00DB56F2">
        <w:rPr>
          <w:lang w:val="en-US"/>
        </w:rPr>
        <w:t xml:space="preserve"> </w:t>
      </w:r>
    </w:p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proofErr w:type="gramStart"/>
      <w:r w:rsidRPr="00DB56F2">
        <w:rPr>
          <w:lang w:val="en-US"/>
        </w:rPr>
        <w:t>A</w:t>
      </w:r>
      <w:proofErr w:type="gramEnd"/>
      <w:r w:rsidRPr="00DB56F2">
        <w:rPr>
          <w:lang w:val="en-US"/>
        </w:rPr>
        <w:t xml:space="preserve"> </w:t>
      </w:r>
      <w:proofErr w:type="spellStart"/>
      <w:r w:rsidRPr="00DB56F2">
        <w:rPr>
          <w:lang w:val="en-US"/>
        </w:rPr>
        <w:t>i</w:t>
      </w:r>
      <w:proofErr w:type="spellEnd"/>
      <w:r w:rsidRPr="00DB56F2">
        <w:rPr>
          <w:lang w:val="en-US"/>
        </w:rPr>
        <w:t xml:space="preserve">-iv are static, v-vi are dynamic. </w:t>
      </w:r>
    </w:p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r w:rsidRPr="00DB56F2">
        <w:rPr>
          <w:lang w:val="en-US"/>
        </w:rPr>
        <w:t xml:space="preserve">B iii and </w:t>
      </w:r>
      <w:proofErr w:type="gramStart"/>
      <w:r w:rsidRPr="00DB56F2">
        <w:rPr>
          <w:lang w:val="en-US"/>
        </w:rPr>
        <w:t>vi</w:t>
      </w:r>
      <w:proofErr w:type="gramEnd"/>
      <w:r w:rsidRPr="00DB56F2">
        <w:rPr>
          <w:lang w:val="en-US"/>
        </w:rPr>
        <w:t xml:space="preserve"> are static, </w:t>
      </w:r>
      <w:proofErr w:type="spellStart"/>
      <w:r w:rsidRPr="00DB56F2">
        <w:rPr>
          <w:lang w:val="en-US"/>
        </w:rPr>
        <w:t>i</w:t>
      </w:r>
      <w:proofErr w:type="spellEnd"/>
      <w:r w:rsidRPr="00DB56F2">
        <w:rPr>
          <w:lang w:val="en-US"/>
        </w:rPr>
        <w:t xml:space="preserve">, ii, iv and v are dynamic. </w:t>
      </w:r>
    </w:p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r w:rsidRPr="00DB56F2">
        <w:rPr>
          <w:lang w:val="en-US"/>
        </w:rPr>
        <w:t xml:space="preserve">C ii, iii and </w:t>
      </w:r>
      <w:proofErr w:type="gramStart"/>
      <w:r w:rsidRPr="00DB56F2">
        <w:rPr>
          <w:lang w:val="en-US"/>
        </w:rPr>
        <w:t>vi</w:t>
      </w:r>
      <w:proofErr w:type="gramEnd"/>
      <w:r w:rsidRPr="00DB56F2">
        <w:rPr>
          <w:lang w:val="en-US"/>
        </w:rPr>
        <w:t xml:space="preserve"> are static, </w:t>
      </w:r>
      <w:proofErr w:type="spellStart"/>
      <w:r w:rsidRPr="00DB56F2">
        <w:rPr>
          <w:lang w:val="en-US"/>
        </w:rPr>
        <w:t>i</w:t>
      </w:r>
      <w:proofErr w:type="spellEnd"/>
      <w:r w:rsidRPr="00DB56F2">
        <w:rPr>
          <w:lang w:val="en-US"/>
        </w:rPr>
        <w:t xml:space="preserve">, iv and v are dynamic. </w:t>
      </w:r>
    </w:p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r w:rsidRPr="00DB56F2">
        <w:rPr>
          <w:lang w:val="en-US"/>
        </w:rPr>
        <w:t xml:space="preserve">D </w:t>
      </w:r>
      <w:proofErr w:type="gramStart"/>
      <w:r w:rsidRPr="00DB56F2">
        <w:rPr>
          <w:lang w:val="en-US"/>
        </w:rPr>
        <w:t>vi</w:t>
      </w:r>
      <w:proofErr w:type="gramEnd"/>
      <w:r w:rsidRPr="00DB56F2">
        <w:rPr>
          <w:lang w:val="en-US"/>
        </w:rPr>
        <w:t xml:space="preserve"> is static, </w:t>
      </w:r>
      <w:proofErr w:type="spellStart"/>
      <w:r w:rsidRPr="00DB56F2">
        <w:rPr>
          <w:lang w:val="en-US"/>
        </w:rPr>
        <w:t>i</w:t>
      </w:r>
      <w:proofErr w:type="spellEnd"/>
      <w:r w:rsidRPr="00DB56F2">
        <w:rPr>
          <w:lang w:val="en-US"/>
        </w:rPr>
        <w:t xml:space="preserve">-v are dynamic. </w:t>
      </w:r>
    </w:p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r w:rsidRPr="00DB56F2">
        <w:rPr>
          <w:lang w:val="en-US"/>
        </w:rPr>
        <w:t>-----------------------------------------------------------------------------------------------------------</w:t>
      </w:r>
    </w:p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r w:rsidRPr="00DB56F2">
        <w:rPr>
          <w:lang w:val="en-US"/>
        </w:rPr>
        <w:t xml:space="preserve">Question 4 </w:t>
      </w:r>
    </w:p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r w:rsidRPr="00DB56F2">
        <w:rPr>
          <w:lang w:val="en-US"/>
        </w:rPr>
        <w:t>One of the fields on a form contains a text box which accepts numeric values in the range of 18 to 25. Indentify the invalid Equivalence class</w:t>
      </w:r>
    </w:p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r w:rsidRPr="00DB56F2">
        <w:rPr>
          <w:lang w:val="en-US"/>
        </w:rPr>
        <w:t xml:space="preserve">A 17 </w:t>
      </w:r>
    </w:p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r w:rsidRPr="00DB56F2">
        <w:rPr>
          <w:lang w:val="en-US"/>
        </w:rPr>
        <w:t xml:space="preserve">B 19 </w:t>
      </w:r>
    </w:p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r w:rsidRPr="00DB56F2">
        <w:rPr>
          <w:lang w:val="en-US"/>
        </w:rPr>
        <w:t xml:space="preserve">C 24 </w:t>
      </w:r>
    </w:p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r w:rsidRPr="00DB56F2">
        <w:rPr>
          <w:lang w:val="en-US"/>
        </w:rPr>
        <w:t xml:space="preserve">D 21 </w:t>
      </w:r>
    </w:p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r w:rsidRPr="00DB56F2">
        <w:rPr>
          <w:lang w:val="en-US"/>
        </w:rPr>
        <w:t>-----------------------------------------------------------------------------------------------------------</w:t>
      </w:r>
    </w:p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r w:rsidRPr="00DB56F2">
        <w:rPr>
          <w:lang w:val="en-US"/>
        </w:rPr>
        <w:t>Question 5</w:t>
      </w:r>
    </w:p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r w:rsidRPr="00DB56F2">
        <w:rPr>
          <w:lang w:val="en-US"/>
        </w:rPr>
        <w:t>What is the expected result for each of the following test cases?</w:t>
      </w:r>
    </w:p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r w:rsidRPr="00DB56F2">
        <w:rPr>
          <w:lang w:val="en-US"/>
        </w:rPr>
        <w:tab/>
      </w:r>
      <w:r w:rsidRPr="00DB56F2">
        <w:rPr>
          <w:lang w:val="en-US"/>
        </w:rPr>
        <w:tab/>
      </w:r>
      <w:r>
        <w:rPr>
          <w:lang w:val="en-US"/>
        </w:rPr>
        <w:tab/>
      </w:r>
      <w:r w:rsidRPr="00DB56F2">
        <w:rPr>
          <w:b/>
          <w:bCs/>
          <w:lang w:val="en-US"/>
        </w:rPr>
        <w:t>Rule 1</w:t>
      </w:r>
      <w:r w:rsidRPr="00DB56F2"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DB56F2">
        <w:rPr>
          <w:b/>
          <w:bCs/>
          <w:lang w:val="en-US"/>
        </w:rPr>
        <w:t>Rule 2</w:t>
      </w:r>
      <w:r w:rsidRPr="00DB56F2"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DB56F2">
        <w:rPr>
          <w:b/>
          <w:bCs/>
          <w:lang w:val="en-US"/>
        </w:rPr>
        <w:t>Rule 3</w:t>
      </w:r>
      <w:r w:rsidRPr="00DB56F2"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Pr="00DB56F2">
        <w:rPr>
          <w:b/>
          <w:bCs/>
          <w:lang w:val="en-US"/>
        </w:rPr>
        <w:t>Rule 4</w:t>
      </w:r>
    </w:p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r w:rsidRPr="00DB56F2">
        <w:rPr>
          <w:b/>
          <w:bCs/>
          <w:lang w:val="en-US"/>
        </w:rPr>
        <w:t>Conditions:</w:t>
      </w:r>
    </w:p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proofErr w:type="gramStart"/>
      <w:r w:rsidRPr="00DB56F2">
        <w:rPr>
          <w:lang w:val="en-US"/>
        </w:rPr>
        <w:t>Indian resident?</w:t>
      </w:r>
      <w:proofErr w:type="gramEnd"/>
      <w:r w:rsidRPr="00DB56F2">
        <w:rPr>
          <w:lang w:val="en-US"/>
        </w:rPr>
        <w:tab/>
        <w:t>False</w:t>
      </w:r>
      <w:r w:rsidRPr="00DB56F2">
        <w:rPr>
          <w:lang w:val="en-US"/>
        </w:rPr>
        <w:tab/>
      </w:r>
      <w:r>
        <w:rPr>
          <w:lang w:val="en-US"/>
        </w:rPr>
        <w:tab/>
      </w:r>
      <w:r w:rsidRPr="00DB56F2">
        <w:rPr>
          <w:lang w:val="en-US"/>
        </w:rPr>
        <w:t>True</w:t>
      </w:r>
      <w:r w:rsidRPr="00DB56F2">
        <w:rPr>
          <w:lang w:val="en-US"/>
        </w:rPr>
        <w:tab/>
      </w:r>
      <w:r>
        <w:rPr>
          <w:lang w:val="en-US"/>
        </w:rPr>
        <w:tab/>
      </w:r>
      <w:r w:rsidRPr="00DB56F2">
        <w:rPr>
          <w:lang w:val="en-US"/>
        </w:rPr>
        <w:t>True</w:t>
      </w:r>
      <w:r w:rsidRPr="00DB56F2">
        <w:rPr>
          <w:lang w:val="en-US"/>
        </w:rPr>
        <w:tab/>
      </w:r>
      <w:r>
        <w:rPr>
          <w:lang w:val="en-US"/>
        </w:rPr>
        <w:tab/>
      </w:r>
      <w:r w:rsidRPr="00DB56F2">
        <w:rPr>
          <w:lang w:val="en-US"/>
        </w:rPr>
        <w:t xml:space="preserve">True </w:t>
      </w:r>
    </w:p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r w:rsidRPr="00DB56F2">
        <w:rPr>
          <w:lang w:val="en-US"/>
        </w:rPr>
        <w:t xml:space="preserve">Age </w:t>
      </w:r>
      <w:proofErr w:type="gramStart"/>
      <w:r w:rsidRPr="00DB56F2">
        <w:rPr>
          <w:lang w:val="en-US"/>
        </w:rPr>
        <w:t>between 18 – 55</w:t>
      </w:r>
      <w:proofErr w:type="gramEnd"/>
      <w:r w:rsidRPr="00DB56F2">
        <w:rPr>
          <w:lang w:val="en-US"/>
        </w:rPr>
        <w:t>?</w:t>
      </w:r>
      <w:r w:rsidRPr="00DB56F2">
        <w:rPr>
          <w:lang w:val="en-US"/>
        </w:rPr>
        <w:tab/>
        <w:t>Don’t care</w:t>
      </w:r>
      <w:r w:rsidRPr="00DB56F2">
        <w:rPr>
          <w:lang w:val="en-US"/>
        </w:rPr>
        <w:tab/>
        <w:t>False</w:t>
      </w:r>
      <w:r w:rsidRPr="00DB56F2">
        <w:rPr>
          <w:lang w:val="en-US"/>
        </w:rPr>
        <w:tab/>
      </w:r>
      <w:r>
        <w:rPr>
          <w:lang w:val="en-US"/>
        </w:rPr>
        <w:tab/>
      </w:r>
      <w:r w:rsidRPr="00DB56F2">
        <w:rPr>
          <w:lang w:val="en-US"/>
        </w:rPr>
        <w:t>True</w:t>
      </w:r>
      <w:r w:rsidRPr="00DB56F2">
        <w:rPr>
          <w:lang w:val="en-US"/>
        </w:rPr>
        <w:tab/>
      </w:r>
      <w:r>
        <w:rPr>
          <w:lang w:val="en-US"/>
        </w:rPr>
        <w:tab/>
      </w:r>
      <w:r w:rsidRPr="00DB56F2">
        <w:rPr>
          <w:lang w:val="en-US"/>
        </w:rPr>
        <w:t xml:space="preserve">True </w:t>
      </w:r>
    </w:p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r w:rsidRPr="00DB56F2">
        <w:rPr>
          <w:lang w:val="en-US"/>
        </w:rPr>
        <w:t>Married?</w:t>
      </w:r>
      <w:r w:rsidRPr="00DB56F2">
        <w:rPr>
          <w:lang w:val="en-US"/>
        </w:rPr>
        <w:tab/>
      </w:r>
      <w:r w:rsidRPr="00DB56F2">
        <w:rPr>
          <w:lang w:val="en-US"/>
        </w:rPr>
        <w:tab/>
        <w:t>Don’t care</w:t>
      </w:r>
      <w:r w:rsidRPr="00DB56F2">
        <w:rPr>
          <w:lang w:val="en-US"/>
        </w:rPr>
        <w:tab/>
      </w:r>
      <w:proofErr w:type="gramStart"/>
      <w:r w:rsidRPr="00DB56F2">
        <w:rPr>
          <w:lang w:val="en-US"/>
        </w:rPr>
        <w:t>Don’t</w:t>
      </w:r>
      <w:proofErr w:type="gramEnd"/>
      <w:r w:rsidRPr="00DB56F2">
        <w:rPr>
          <w:lang w:val="en-US"/>
        </w:rPr>
        <w:t xml:space="preserve"> care</w:t>
      </w:r>
      <w:r w:rsidRPr="00DB56F2">
        <w:rPr>
          <w:lang w:val="en-US"/>
        </w:rPr>
        <w:tab/>
        <w:t>False</w:t>
      </w:r>
      <w:r w:rsidRPr="00DB56F2">
        <w:rPr>
          <w:lang w:val="en-US"/>
        </w:rPr>
        <w:tab/>
      </w:r>
      <w:r>
        <w:rPr>
          <w:lang w:val="en-US"/>
        </w:rPr>
        <w:tab/>
      </w:r>
      <w:r w:rsidRPr="00DB56F2">
        <w:rPr>
          <w:lang w:val="en-US"/>
        </w:rPr>
        <w:t>True</w:t>
      </w:r>
    </w:p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r w:rsidRPr="00DB56F2">
        <w:rPr>
          <w:b/>
          <w:bCs/>
          <w:lang w:val="en-US"/>
        </w:rPr>
        <w:t>Actions:</w:t>
      </w:r>
    </w:p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r w:rsidRPr="00DB56F2">
        <w:rPr>
          <w:lang w:val="en-US"/>
        </w:rPr>
        <w:t xml:space="preserve">Issue </w:t>
      </w:r>
      <w:proofErr w:type="spellStart"/>
      <w:r w:rsidRPr="00DB56F2">
        <w:rPr>
          <w:lang w:val="en-US"/>
        </w:rPr>
        <w:t>Memebership</w:t>
      </w:r>
      <w:proofErr w:type="spellEnd"/>
      <w:r w:rsidRPr="00DB56F2">
        <w:rPr>
          <w:lang w:val="en-US"/>
        </w:rPr>
        <w:t>?</w:t>
      </w:r>
      <w:r w:rsidRPr="00DB56F2">
        <w:rPr>
          <w:lang w:val="en-US"/>
        </w:rPr>
        <w:tab/>
        <w:t>False</w:t>
      </w:r>
      <w:r w:rsidRPr="00DB56F2">
        <w:rPr>
          <w:lang w:val="en-US"/>
        </w:rPr>
        <w:tab/>
      </w:r>
      <w:r>
        <w:rPr>
          <w:lang w:val="en-US"/>
        </w:rPr>
        <w:tab/>
      </w:r>
      <w:r w:rsidRPr="00DB56F2">
        <w:rPr>
          <w:lang w:val="en-US"/>
        </w:rPr>
        <w:t>False</w:t>
      </w:r>
      <w:r w:rsidRPr="00DB56F2">
        <w:rPr>
          <w:lang w:val="en-US"/>
        </w:rPr>
        <w:tab/>
      </w:r>
      <w:r>
        <w:rPr>
          <w:lang w:val="en-US"/>
        </w:rPr>
        <w:tab/>
      </w:r>
      <w:r w:rsidRPr="00DB56F2">
        <w:rPr>
          <w:lang w:val="en-US"/>
        </w:rPr>
        <w:t>True</w:t>
      </w:r>
      <w:r w:rsidRPr="00DB56F2">
        <w:rPr>
          <w:lang w:val="en-US"/>
        </w:rPr>
        <w:tab/>
      </w:r>
      <w:r>
        <w:rPr>
          <w:lang w:val="en-US"/>
        </w:rPr>
        <w:tab/>
      </w:r>
      <w:r w:rsidRPr="00DB56F2">
        <w:rPr>
          <w:lang w:val="en-US"/>
        </w:rPr>
        <w:t xml:space="preserve">True </w:t>
      </w:r>
    </w:p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r w:rsidRPr="00DB56F2">
        <w:rPr>
          <w:lang w:val="en-US"/>
        </w:rPr>
        <w:t>Offer 10% discount?</w:t>
      </w:r>
      <w:r w:rsidRPr="00DB56F2">
        <w:rPr>
          <w:lang w:val="en-US"/>
        </w:rPr>
        <w:tab/>
        <w:t>False</w:t>
      </w:r>
      <w:r w:rsidRPr="00DB56F2">
        <w:rPr>
          <w:lang w:val="en-US"/>
        </w:rPr>
        <w:tab/>
      </w:r>
      <w:r>
        <w:rPr>
          <w:lang w:val="en-US"/>
        </w:rPr>
        <w:tab/>
      </w:r>
      <w:r w:rsidRPr="00DB56F2">
        <w:rPr>
          <w:lang w:val="en-US"/>
        </w:rPr>
        <w:t>False</w:t>
      </w:r>
      <w:r w:rsidRPr="00DB56F2">
        <w:rPr>
          <w:lang w:val="en-US"/>
        </w:rPr>
        <w:tab/>
      </w:r>
      <w:r>
        <w:rPr>
          <w:lang w:val="en-US"/>
        </w:rPr>
        <w:tab/>
      </w:r>
      <w:r w:rsidRPr="00DB56F2">
        <w:rPr>
          <w:lang w:val="en-US"/>
        </w:rPr>
        <w:t>True</w:t>
      </w:r>
      <w:r w:rsidRPr="00DB56F2">
        <w:rPr>
          <w:lang w:val="en-US"/>
        </w:rPr>
        <w:tab/>
      </w:r>
      <w:r>
        <w:rPr>
          <w:lang w:val="en-US"/>
        </w:rPr>
        <w:tab/>
      </w:r>
      <w:r w:rsidRPr="00DB56F2">
        <w:rPr>
          <w:lang w:val="en-US"/>
        </w:rPr>
        <w:t>False</w:t>
      </w:r>
    </w:p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r w:rsidRPr="00DB56F2">
        <w:rPr>
          <w:lang w:val="en-US"/>
        </w:rPr>
        <w:t xml:space="preserve">A.TC1: </w:t>
      </w:r>
      <w:proofErr w:type="spellStart"/>
      <w:r w:rsidRPr="00DB56F2">
        <w:rPr>
          <w:lang w:val="en-US"/>
        </w:rPr>
        <w:t>Anand</w:t>
      </w:r>
      <w:proofErr w:type="spellEnd"/>
      <w:r w:rsidRPr="00DB56F2">
        <w:rPr>
          <w:lang w:val="en-US"/>
        </w:rPr>
        <w:t xml:space="preserve"> is a 32 year old married, residing in </w:t>
      </w:r>
      <w:proofErr w:type="spellStart"/>
      <w:r w:rsidRPr="00DB56F2">
        <w:rPr>
          <w:lang w:val="en-US"/>
        </w:rPr>
        <w:t>Kolkatta</w:t>
      </w:r>
      <w:proofErr w:type="spellEnd"/>
      <w:r w:rsidRPr="00DB56F2">
        <w:rPr>
          <w:lang w:val="en-US"/>
        </w:rPr>
        <w:t xml:space="preserve">. </w:t>
      </w:r>
    </w:p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r w:rsidRPr="00DB56F2">
        <w:rPr>
          <w:lang w:val="en-US"/>
        </w:rPr>
        <w:t xml:space="preserve">B.TC3: </w:t>
      </w:r>
      <w:proofErr w:type="spellStart"/>
      <w:r w:rsidRPr="00DB56F2">
        <w:rPr>
          <w:lang w:val="en-US"/>
        </w:rPr>
        <w:t>Attapattu</w:t>
      </w:r>
      <w:proofErr w:type="spellEnd"/>
      <w:r w:rsidRPr="00DB56F2">
        <w:rPr>
          <w:lang w:val="en-US"/>
        </w:rPr>
        <w:t xml:space="preserve"> is a 65 year old married person, residing in Colombo. </w:t>
      </w:r>
    </w:p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proofErr w:type="gramStart"/>
      <w:r w:rsidRPr="00DB56F2">
        <w:rPr>
          <w:lang w:val="en-US"/>
        </w:rPr>
        <w:t>A</w:t>
      </w:r>
      <w:proofErr w:type="gramEnd"/>
      <w:r w:rsidRPr="00DB56F2">
        <w:rPr>
          <w:lang w:val="en-US"/>
        </w:rPr>
        <w:t xml:space="preserve"> </w:t>
      </w:r>
      <w:proofErr w:type="spellStart"/>
      <w:r w:rsidRPr="00DB56F2">
        <w:rPr>
          <w:lang w:val="en-US"/>
        </w:rPr>
        <w:t>A</w:t>
      </w:r>
      <w:proofErr w:type="spellEnd"/>
      <w:r w:rsidRPr="00DB56F2">
        <w:rPr>
          <w:lang w:val="en-US"/>
        </w:rPr>
        <w:t xml:space="preserve"> – Issue membership, 10% discount, B – Issue membership, offer no discount. </w:t>
      </w:r>
    </w:p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r w:rsidRPr="00DB56F2">
        <w:rPr>
          <w:lang w:val="en-US"/>
        </w:rPr>
        <w:lastRenderedPageBreak/>
        <w:t xml:space="preserve">B A – Don’t Issue membership, B – Don’t offer discount. </w:t>
      </w:r>
    </w:p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r w:rsidRPr="00DB56F2">
        <w:rPr>
          <w:lang w:val="en-US"/>
        </w:rPr>
        <w:t>C A – Issue membership, no discount, B – Don’t Issue membership.</w:t>
      </w:r>
    </w:p>
    <w:p w:rsidR="00DB56F2" w:rsidRPr="00DB56F2" w:rsidRDefault="00DB56F2" w:rsidP="00DB56F2">
      <w:pPr>
        <w:pBdr>
          <w:bottom w:val="single" w:sz="6" w:space="1" w:color="auto"/>
        </w:pBdr>
        <w:rPr>
          <w:lang w:val="en-US"/>
        </w:rPr>
      </w:pPr>
      <w:r w:rsidRPr="00DB56F2">
        <w:rPr>
          <w:lang w:val="en-US"/>
        </w:rPr>
        <w:t>D A - Issue membership, no discount, B- Issue membership with 10% discount.</w:t>
      </w:r>
    </w:p>
    <w:p w:rsidR="00AE6AEA" w:rsidRPr="00AE6AEA" w:rsidRDefault="00AE6AEA" w:rsidP="00AE6AEA">
      <w:pPr>
        <w:pBdr>
          <w:bottom w:val="single" w:sz="6" w:space="1" w:color="auto"/>
        </w:pBdr>
        <w:rPr>
          <w:lang w:val="en-US"/>
        </w:rPr>
      </w:pPr>
    </w:p>
    <w:p w:rsidR="00AC15C1" w:rsidRDefault="00AC15C1" w:rsidP="00594F25">
      <w:pPr>
        <w:pBdr>
          <w:bottom w:val="single" w:sz="6" w:space="1" w:color="auto"/>
        </w:pBdr>
        <w:rPr>
          <w:lang w:val="en-US"/>
        </w:rPr>
      </w:pPr>
    </w:p>
    <w:p w:rsidR="00594F25" w:rsidRDefault="00594F25" w:rsidP="00594F25">
      <w:pPr>
        <w:rPr>
          <w:lang w:val="en-US"/>
        </w:rPr>
      </w:pPr>
    </w:p>
    <w:p w:rsidR="00DB56F2" w:rsidRPr="00DB56F2" w:rsidRDefault="00DB56F2" w:rsidP="00DB56F2">
      <w:pPr>
        <w:pBdr>
          <w:bottom w:val="single" w:sz="6" w:space="1" w:color="auto"/>
        </w:pBdr>
        <w:rPr>
          <w:b/>
          <w:bCs/>
          <w:lang w:val="en-US"/>
        </w:rPr>
      </w:pPr>
      <w:r w:rsidRPr="00DB56F2">
        <w:rPr>
          <w:b/>
          <w:bCs/>
          <w:lang w:val="en-US"/>
        </w:rPr>
        <w:t>Remember the terms from the lesson:</w:t>
      </w:r>
    </w:p>
    <w:p w:rsidR="00DB56F2" w:rsidRPr="00DB56F2" w:rsidRDefault="00DB56F2" w:rsidP="00DB56F2">
      <w:pPr>
        <w:pBdr>
          <w:bottom w:val="single" w:sz="6" w:space="1" w:color="auto"/>
        </w:pBdr>
        <w:rPr>
          <w:b/>
          <w:bCs/>
          <w:lang w:val="en-US"/>
        </w:rPr>
      </w:pPr>
      <w:r w:rsidRPr="00DB56F2">
        <w:rPr>
          <w:b/>
          <w:bCs/>
          <w:lang w:val="en-US"/>
        </w:rPr>
        <w:t xml:space="preserve"> </w:t>
      </w:r>
      <w:proofErr w:type="gramStart"/>
      <w:r w:rsidRPr="00DB56F2">
        <w:rPr>
          <w:b/>
          <w:bCs/>
          <w:i/>
          <w:iCs/>
          <w:lang w:val="en-US"/>
        </w:rPr>
        <w:t>static</w:t>
      </w:r>
      <w:proofErr w:type="gramEnd"/>
      <w:r w:rsidRPr="00DB56F2">
        <w:rPr>
          <w:b/>
          <w:bCs/>
          <w:i/>
          <w:iCs/>
          <w:lang w:val="en-US"/>
        </w:rPr>
        <w:t xml:space="preserve"> testing, dynamic testing, equivalence partitioning, boundary value analysis, decision table testing, state transition testing, use case testing </w:t>
      </w:r>
    </w:p>
    <w:p w:rsidR="00594F25" w:rsidRDefault="00594F25" w:rsidP="00594F25">
      <w:pPr>
        <w:pBdr>
          <w:bottom w:val="single" w:sz="6" w:space="1" w:color="auto"/>
        </w:pBdr>
        <w:rPr>
          <w:lang w:val="en-US"/>
        </w:rPr>
      </w:pPr>
    </w:p>
    <w:p w:rsidR="00594F25" w:rsidRDefault="00594F25" w:rsidP="00594F25">
      <w:pPr>
        <w:rPr>
          <w:lang w:val="en-US"/>
        </w:rPr>
      </w:pPr>
    </w:p>
    <w:p w:rsidR="00DB56F2" w:rsidRPr="00DB56F2" w:rsidRDefault="00DB56F2" w:rsidP="00DB56F2">
      <w:pPr>
        <w:rPr>
          <w:b/>
          <w:bCs/>
          <w:lang w:val="en-US"/>
        </w:rPr>
      </w:pPr>
      <w:r w:rsidRPr="00DB56F2">
        <w:rPr>
          <w:b/>
          <w:bCs/>
          <w:lang w:val="en-US"/>
        </w:rPr>
        <w:t>Write test cases for the following system, described as a graph:</w:t>
      </w:r>
    </w:p>
    <w:p w:rsidR="00594F25" w:rsidRDefault="00DB56F2" w:rsidP="00594F2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9790" cy="3641725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4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6F2" w:rsidRPr="00594F25" w:rsidRDefault="00DB56F2" w:rsidP="00594F25">
      <w:pPr>
        <w:rPr>
          <w:lang w:val="en-US"/>
        </w:rPr>
      </w:pPr>
      <w:r>
        <w:rPr>
          <w:lang w:val="en-US"/>
        </w:rPr>
        <w:t>Use all knowledge received on the lesson.</w:t>
      </w:r>
    </w:p>
    <w:sectPr w:rsidR="00DB56F2" w:rsidRPr="00594F25" w:rsidSect="00AC15C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2A6B60"/>
    <w:multiLevelType w:val="hybridMultilevel"/>
    <w:tmpl w:val="F36AB30C"/>
    <w:lvl w:ilvl="0" w:tplc="A70617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9058ED"/>
    <w:multiLevelType w:val="hybridMultilevel"/>
    <w:tmpl w:val="7B365DBC"/>
    <w:lvl w:ilvl="0" w:tplc="524206E4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DA06D58E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42A294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B56C6684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plc="41F604C0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plc="A768B638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plc="F2C6187C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plc="8BBC2AAA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plc="45ECEEB0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00802"/>
    <w:rsid w:val="000A195D"/>
    <w:rsid w:val="00100802"/>
    <w:rsid w:val="00594F25"/>
    <w:rsid w:val="007F2118"/>
    <w:rsid w:val="00AC15C1"/>
    <w:rsid w:val="00AE6AEA"/>
    <w:rsid w:val="00D4792C"/>
    <w:rsid w:val="00D54D01"/>
    <w:rsid w:val="00DB56F2"/>
    <w:rsid w:val="00E551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5C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80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B56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B56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249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02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401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2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87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430</Words>
  <Characters>2452</Characters>
  <Application>Microsoft Office Word</Application>
  <DocSecurity>0</DocSecurity>
  <Lines>20</Lines>
  <Paragraphs>5</Paragraphs>
  <ScaleCrop>false</ScaleCrop>
  <Company>Microsoft</Company>
  <LinksUpToDate>false</LinksUpToDate>
  <CharactersWithSpaces>2877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</dc:creator>
  <cp:keywords/>
  <dc:description/>
  <cp:lastModifiedBy>smar</cp:lastModifiedBy>
  <cp:revision>7</cp:revision>
  <dcterms:created xsi:type="dcterms:W3CDTF">2014-12-22T14:07:00Z</dcterms:created>
  <dcterms:modified xsi:type="dcterms:W3CDTF">2015-01-27T09:12:00Z</dcterms:modified>
</cp:coreProperties>
</file>