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B4F72"/>
          <w:sz w:val="40"/>
          <w:szCs w:val="40"/>
        </w:rPr>
        <w:t xml:space="preserve">IoT Oxygen Concentrator Integration</w:t>
      </w:r>
    </w:p>
    <w:p>
      <w:pPr>
        <w:spacing w:after="200" w:before="60" w:line="276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22"/>
          <w:szCs w:val="22"/>
        </w:rPr>
        <w:t xml:space="preserve">Purity Monitoring, Alert System and Compressor Control</w:t>
      </w:r>
    </w:p>
    <w:p>
      <w:pPr>
        <w:spacing w:after="60" w:before="6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0"/>
          <w:szCs w:val="20"/>
        </w:rPr>
        <w:t xml:space="preserve">Project Documentation  |  Rev 2.0  |  Hardware v2.0 + Firmware Captive Portal</w:t>
      </w:r>
    </w:p>
    <w:p>
      <w:pPr>
        <w:spacing w:after="200" w:before="6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0"/>
          <w:szCs w:val="20"/>
        </w:rPr>
        <w:t xml:space="preserve">10 July 2026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Baseline</w:t>
            </w:r>
          </w:p>
        </w:tc>
        <w:tc>
          <w:tcPr>
            <w:tcW w:type="dxa" w:w="24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Hardware</w:t>
            </w:r>
          </w:p>
        </w:tc>
        <w:tc>
          <w:tcPr>
            <w:tcW w:type="dxa" w:w="24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Firmware</w:t>
            </w:r>
          </w:p>
        </w:tc>
        <w:tc>
          <w:tcPr>
            <w:tcW w:type="dxa" w:w="24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Docs layout</w:t>
            </w:r>
          </w:p>
        </w:tc>
      </w:tr>
      <w:tr>
        <w:tc>
          <w:tcPr>
            <w:tcW w:type="dxa" w:w="24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git tag v1.0 closed Phase 1–4 (EVB-era board + firmware)</w:t>
            </w:r>
          </w:p>
        </w:tc>
        <w:tc>
          <w:tcPr>
            <w:tcW w:type="dxa" w:w="24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KiCad schematic/PCB Rev 2.0</w:t>
            </w:r>
          </w:p>
        </w:tc>
        <w:tc>
          <w:tcPr>
            <w:tcW w:type="dxa" w:w="24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Input modes + WiFi captive portal</w:t>
            </w:r>
          </w:p>
        </w:tc>
        <w:tc>
          <w:tcPr>
            <w:tcW w:type="dxa" w:w="24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docs/v1 archive · docs/v2 current</w:t>
            </w:r>
          </w:p>
        </w:tc>
      </w:tr>
    </w:tbl>
    <w:p>
      <w:pPr>
        <w:spacing w:after="0" w:before="120"/>
      </w:pP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4A017" w:sz="8"/>
              <w:left w:val="single" w:color="D4A017" w:sz="8"/>
              <w:bottom w:val="single" w:color="D4A017" w:sz="8"/>
              <w:right w:val="single" w:color="D4A017" w:sz="8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Rev 2.0 is the start of the Hardware v2 documentation line. All v1.x integration docs and legacy figures live under docs/v1/. Replace the figure placeholders in Sections 14–17 with updated Cirkit Designer, KiCad schematic, and PCB images when ready.</w:t>
            </w:r>
          </w:p>
        </w:tc>
      </w:tr>
    </w:tbl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Table of Contents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1.  Project Overview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2.  What Changed in Rev 2.0 (from git tag v1.0)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3.  System Architecture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4.  Power Architecture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5.  Component Descriptions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6.  OCS-3FL2.0 Oxygen Purity Sensor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7.  UART Communication and Sensor Protocol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8.  Relay Driver Circuit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9.  SIM800 GSM — EVB and Bare Module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10.  Alert Logic and Threshold Behaviour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11.  LCD 2004 Display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12.  Caregiver Number Configuration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13.  ESP32 Pin Assignment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14.  Enclosure and Mechanical Integration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15.  Pictorial Wiring Diagram (placeholder)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16.  Wiring Connection Reference Table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17.  KiCad Schematic (placeholder)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18.  PCB Layout (placeholder)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19.  Firmware Architecture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20.  Captive Portal and Input Modes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A.  Sensor UART Packet Format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B.  Bill of Materials Summary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C.  config.h and portal_html.h Reference</w:t>
      </w:r>
    </w:p>
    <w:p>
      <w:pPr>
        <w:spacing w:after="4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D.  Revision History</w:t>
      </w:r>
    </w:p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1. Project Overview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This document describes the design and implementation of an IoT integration system for an existing PSA (Pressure Swing Adsorption) oxygen concentrator. The concentrator is a commercial medical device. No modifications are made to its internal components. An external integration module is housed in a separate enclosure and connects via oxygen sampling tubing and wires for power and compressor control.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1.1 What the integration system does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Measures oxygen purity: One OCS-3FL2.0 ultrasonic sensor on the final oxygen outlet after all filtration stages. That reading is what the patient receives and drives all threshold decisions.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Provides visual feedback: LCD 2004 (20×4, I2C) shows live O2 %, flow, gas temperature, status, GSM signal quality, SIM state, and uptime.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Alerts the caregiver: Below the warning threshold the system beeps and can send SMS. Below the danger threshold the buzzer is continuous, a voice call is placed, and the compressor relay opens.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Controls the compressor: A 5 V relay module cuts compressor power in the danger state (fail-safe active-LOW module control as implemented in firmware).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Operates independently: No smartphone app is required for field use. Caregiver number and thresholds are stored in NVS and can be changed by USB serial or SMS. For laboratory demos, a WiFi captive portal (SSID O2-Controller) selects input source and can inject purity/flow/temp.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4A017" w:sz="8"/>
              <w:left w:val="single" w:color="D4A017" w:sz="8"/>
              <w:bottom w:val="single" w:color="D4A017" w:sz="8"/>
              <w:right w:val="single" w:color="D4A017" w:sz="8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NOTE: This integration does not modify concentrator internal circuits. Connections are limited to (1) AC mains feed through the compressor relay and (2) the oxygen outlet tube for sensor sampling.</w:t>
            </w:r>
          </w:p>
        </w:tc>
      </w:tr>
    </w:tbl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2. What Changed in Rev 2.0 (from git tag v1.0)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Git tag v1.0 closed the first hardware/firmware baseline: SIM800L evaluation board (EVB) on UART1, single-layer PCB with hand solder bridges JP1–JP3, O2 voltage selector jumper J11, and firmware without a captive portal. Hardware commit “Hardware v2.0” and the current firmware form the Rev 2.0 documentation baseline.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2.1 Hardware (KiCad schematic / PCB sheet rev 2.0)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992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v1.0 (tag)</w:t>
            </w:r>
          </w:p>
        </w:tc>
        <w:tc>
          <w:tcPr>
            <w:tcW w:type="dxa" w:w="3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v2.0 (current)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GSM path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J7 SIM_GSM_EVB only (5 V EVB)</w:t>
            </w:r>
          </w:p>
        </w:tc>
        <w:tc>
          <w:tcPr>
            <w:tcW w:type="dxa" w:w="3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J7 EVB retained + J14 SIM_GSM_BARE for bare module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Bare module VCC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N/A</w:t>
            </w:r>
          </w:p>
        </w:tc>
        <w:tc>
          <w:tcPr>
            <w:tcW w:type="dxa" w:w="3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D1 1N4001 series drop from 5 V rail into bare module VCC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O2 sensor VCC select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J11 O2_VCC_SEL (5 V / 12 V jumper)</w:t>
            </w:r>
          </w:p>
        </w:tc>
        <w:tc>
          <w:tcPr>
            <w:tcW w:type="dxa" w:w="3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J11 removed — sensor accepts 5–12 V; no field jumper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Single-layer bridges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JP1, JP2, JP3 solder bridges (must close)</w:t>
            </w:r>
          </w:p>
        </w:tc>
        <w:tc>
          <w:tcPr>
            <w:tcW w:type="dxa" w:w="3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GND net ties for DRC-legal continuity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Libraries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Mixed paths</w:t>
            </w:r>
          </w:p>
        </w:tc>
        <w:tc>
          <w:tcPr>
            <w:tcW w:type="dxa" w:w="3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JST XH footprints/3D under hardware/libraries/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ESP32 pin map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Unchanged</w:t>
            </w:r>
          </w:p>
        </w:tc>
        <w:tc>
          <w:tcPr>
            <w:tcW w:type="dxa" w:w="3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Unchanged (see Section 13)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2.2 Firmware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992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v1.0 baseline</w:t>
            </w:r>
          </w:p>
        </w:tc>
        <w:tc>
          <w:tcPr>
            <w:tcW w:type="dxa" w:w="3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v2.0 current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Input source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Potentiometer demo or manual UART swap</w:t>
            </w:r>
          </w:p>
        </w:tc>
        <w:tc>
          <w:tcPr>
            <w:tcW w:type="dxa" w:w="3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Runtime InputMode: POT / WIFI / SENSOR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Mode persistence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N/A</w:t>
            </w:r>
          </w:p>
        </w:tc>
        <w:tc>
          <w:tcPr>
            <w:tcW w:type="dxa" w:w="3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Always boots MODE_POT; never stored in NVS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WiFi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None</w:t>
            </w:r>
          </w:p>
        </w:tc>
        <w:tc>
          <w:tcPr>
            <w:tcW w:type="dxa" w:w="3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Soft-AP + DNS captive portal + AsyncWebServer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webTask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None</w:t>
            </w:r>
          </w:p>
        </w:tc>
        <w:tc>
          <w:tcPr>
            <w:tcW w:type="dxa" w:w="3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Core 0, prio 1, stack 8192; DNS every 10 ms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UI assets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N/A</w:t>
            </w:r>
          </w:p>
        </w:tc>
        <w:tc>
          <w:tcPr>
            <w:tcW w:type="dxa" w:w="3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portal_html.h (PORTAL_HTML in PROGMEM)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Tasks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 FreeRTOS tasks</w:t>
            </w:r>
          </w:p>
        </w:tc>
        <w:tc>
          <w:tcPr>
            <w:tcW w:type="dxa" w:w="3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6 FreeRTOS tasks (+ webTask)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Sensor packet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12-byte OCS-3FL2.0 (live path)</w:t>
            </w:r>
          </w:p>
        </w:tc>
        <w:tc>
          <w:tcPr>
            <w:tcW w:type="dxa" w:w="3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Same 12-byte parse in MODE_SENSOR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Build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Arduino IDE</w:t>
            </w:r>
          </w:p>
        </w:tc>
        <w:tc>
          <w:tcPr>
            <w:tcW w:type="dxa" w:w="3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Arduino IDE + PlatformIO platformio.ini</w:t>
            </w:r>
          </w:p>
        </w:tc>
      </w:tr>
    </w:tbl>
    <w:p>
      <w:pPr>
        <w:spacing w:after="0" w:before="100"/>
      </w:pP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4A017" w:sz="8"/>
              <w:left w:val="single" w:color="D4A017" w:sz="8"/>
              <w:bottom w:val="single" w:color="D4A017" w:sz="8"/>
              <w:right w:val="single" w:color="D4A017" w:sz="8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Populate either J7 (EVB) or J14 (bare SIM800 + D1), not both. Fit D1 only when using the bare path.</w:t>
            </w:r>
          </w:p>
        </w:tc>
      </w:tr>
    </w:tbl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3. System Architecture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The integration module is built around a standard ESP32 DevKit. Sensors, GSM, display, buzzer, relay, demo pot, and WiFi AP all attach to it.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3.1 Power flow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AC Mains (concentrator) → 12 V AC-DC module → LM2596 buck → 5 V rail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12 V rail: OCS-3FL2.0 purity sensor VCC (Pin 1).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5 V rail: ESP32 DevKit VIN/5V, LCD 2004, active buzzer, 5 V relay module, SIM800L EVB VCC (J7), and — via D1 1N4001 — bare SIM800 VCC (J14). Bulk electrolytics C1/C2/C3 on 5 V, 12 V, and GSM rails.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3.3 V (ESP32 onboard LDO): I2C logic levels and UART logic toward ESP32 GPIO.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3.2 Data paths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2400"/>
        <w:gridCol w:w="2792"/>
      </w:tblGrid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Signal path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Interface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Direction</w:t>
            </w:r>
          </w:p>
        </w:tc>
        <w:tc>
          <w:tcPr>
            <w:tcW w:type="dxa" w:w="2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OCS-3FL2.0 ↔ ESP32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UART2 @ 9600 8N1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Sensor → MCU (auto report)</w:t>
            </w:r>
          </w:p>
        </w:tc>
        <w:tc>
          <w:tcPr>
            <w:tcW w:type="dxa" w:w="2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GPIO17 TX → sensor RXD; GPIO16 RX ← sensor TXD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SIM800 ↔ ESP32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UART1 @ 9600 8N1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Bidirectional AT</w:t>
            </w:r>
          </w:p>
        </w:tc>
        <w:tc>
          <w:tcPr>
            <w:tcW w:type="dxa" w:w="2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GPIO14 TX → modem RX; GPIO13 RX ← modem TX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LCD 2004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I2C SDA/SCL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MCU → display</w:t>
            </w:r>
          </w:p>
        </w:tc>
        <w:tc>
          <w:tcPr>
            <w:tcW w:type="dxa" w:w="2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Addr 0x27 (or 0x3F); GPIO21/22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Relay module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GPIO26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MCU → load</w:t>
            </w:r>
          </w:p>
        </w:tc>
        <w:tc>
          <w:tcPr>
            <w:tcW w:type="dxa" w:w="2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Active-LOW IN on typical modules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Buzzer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GPIO27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MCU → output</w:t>
            </w:r>
          </w:p>
        </w:tc>
        <w:tc>
          <w:tcPr>
            <w:tcW w:type="dxa" w:w="2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Active 5 V buzzer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Potentiometer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GPIO34 ADC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Analog in</w:t>
            </w:r>
          </w:p>
        </w:tc>
        <w:tc>
          <w:tcPr>
            <w:tcW w:type="dxa" w:w="2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MODE_POT only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Captive portal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WiFi soft-AP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Phone ↔ ESP32</w:t>
            </w:r>
          </w:p>
        </w:tc>
        <w:tc>
          <w:tcPr>
            <w:tcW w:type="dxa" w:w="2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SSID O2-Controller · 192.168.4.1</w:t>
            </w:r>
          </w:p>
        </w:tc>
      </w:tr>
    </w:tbl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4. Power Architecture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4.1 12 V rail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Supplies the OCS-3FL2.0 on Pin 1 VCC. The sensor accepts DC 5–12 V; 12 V is taken from the AC-DC module without an extra conversion stage. There is no O2_VCC_SEL jumper in Hardware v2.0.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4.2 LM2596 5 V rail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Set the buck output to 5.0 V (no load) with a multimeter before installation. The rail powers ESP32, LCD, buzzer, relay, and GSM supply. Continuous capacity should be ≥ 2 A to cover SIM TX bursts.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4.3 GSM supply (EVB vs bare)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EVB (J7): Connect 5 V directly to EVB VCC. Leave VDD and RST floating. The EVB regulates the SIM800L chip internally.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Bare module (J14): Feed module VCC from 5 V through D1 (1N4001) so the module sees roughly 4.3–4.4 V under load, which is safer for bare SIM800 modules that expect ~3.4–4.4 V. Observe diode polarity.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Bulk capacitance: Place a large electrolytic (board uses 2200 µF 25 V class parts C1/C2/C3) close to the GSM supply pins. The radio can draw peaks near 2 A during transmit.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2400"/>
        <w:gridCol w:w="3592"/>
      </w:tblGrid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Rail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Voltage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3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Consumers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12 V DC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12 V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AC-DC module</w:t>
            </w:r>
          </w:p>
        </w:tc>
        <w:tc>
          <w:tcPr>
            <w:tcW w:type="dxa" w:w="3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OCS-3FL2.0 VCC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 V DC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 V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LM2596 from 12 V</w:t>
            </w:r>
          </w:p>
        </w:tc>
        <w:tc>
          <w:tcPr>
            <w:tcW w:type="dxa" w:w="3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ESP32, LCD, buzzer, relay, GSM (EVB direct / bare via D1)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~4.3 V (bare only)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 V − Vf(D1)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D1 1N4001</w:t>
            </w:r>
          </w:p>
        </w:tc>
        <w:tc>
          <w:tcPr>
            <w:tcW w:type="dxa" w:w="3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Bare SIM800 VCC on J14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3.3 V DC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3.3 V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ESP32 LDO</w:t>
            </w:r>
          </w:p>
        </w:tc>
        <w:tc>
          <w:tcPr>
            <w:tcW w:type="dxa" w:w="3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GPIO/UART/I2C logic reference</w:t>
            </w:r>
          </w:p>
        </w:tc>
      </w:tr>
    </w:tbl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5. Component Descriptions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5.1 ESP32 DevKit (standard)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Central MCU: UART0 USB debug, UART1 GSM, UART2 O2 sensor, I2C LCD, ADC pot, WiFi soft-AP. Dual-core FreeRTOS firmware (Arduino-ESP32).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5.2 LM2596 buck and 12 V AC-DC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LM2596 module steps 12 V to 5 V. AC-DC module converts concentrator mains to 12 V DC for the sensor and buck input.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5.3 LCD 2004 + I2C backpack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PCF8574 backpack, typically address 0x27. Four wires: VCC, GND, SDA, SCL.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5.4 Active buzzer and 5 V relay module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Active buzzer on GPIO27. Single-channel 5 V relay module on GPIO26 for compressor cut-out; module includes driver, opto, and flyback.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5.5 Bulk capacitors and D1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Three 2200 µF 25 V class electrolytics on the PCB (5 V, 12 V, GSM). D1 1N4001 is required only for the bare SIM800 path (J14).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5.6 Potentiometer (10 k)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Demo O2 source on GPIO34 when inputMode is MODE_POT. Remains available alongside WiFi and sensor modes; it is not removed from the board when the real sensor is used.</w:t>
      </w:r>
    </w:p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6. OCS-3FL2.0 Oxygen Purity Sensor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Industrial ultrasonic sensor for PSA concentrators: concentration, flow, and temperature over UART every 500 ms in automatic reporting mode.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92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Parameter</w:t>
            </w:r>
          </w:p>
        </w:tc>
        <w:tc>
          <w:tcPr>
            <w:tcW w:type="dxa" w:w="6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Concentration range</w:t>
            </w:r>
          </w:p>
        </w:tc>
        <w:tc>
          <w:tcPr>
            <w:tcW w:type="dxa" w:w="6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21.0 % to 95.6 % O2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Resolution / accuracy</w:t>
            </w:r>
          </w:p>
        </w:tc>
        <w:tc>
          <w:tcPr>
            <w:tcW w:type="dxa" w:w="6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0.1 % / ±1.5 % FS (5–55 °C)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Flow range</w:t>
            </w:r>
          </w:p>
        </w:tc>
        <w:tc>
          <w:tcPr>
            <w:tcW w:type="dxa" w:w="6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0 to 20 L/min (0.1 resolution)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UART</w:t>
            </w:r>
          </w:p>
        </w:tc>
        <w:tc>
          <w:tcPr>
            <w:tcW w:type="dxa" w:w="6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9600 8N1, 3.3 V TTL, auto packet every 500 ms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Power</w:t>
            </w:r>
          </w:p>
        </w:tc>
        <w:tc>
          <w:tcPr>
            <w:tcW w:type="dxa" w:w="6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DC 5–12 V, ~50 mA (this design uses 12 V on Pin 1)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Warm-up</w:t>
            </w:r>
          </w:p>
        </w:tc>
        <w:tc>
          <w:tcPr>
            <w:tcW w:type="dxa" w:w="6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~10 s to specified accuracy</w:t>
            </w:r>
          </w:p>
        </w:tc>
      </w:tr>
    </w:tbl>
    <w:p>
      <w:pPr>
        <w:spacing w:after="0" w:before="8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6.1 Connector pinout (sensor J2 / board O2_SENSOR)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4992"/>
      </w:tblGrid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Pin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Function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Board / ESP32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VCC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12 V rail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RXD (into sensor)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ESP32 GPIO17 UART2 TX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TXD (from sensor)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ESP32 GPIO16 UART2 RX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GND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System GND</w:t>
            </w:r>
          </w:p>
        </w:tc>
      </w:tr>
    </w:tbl>
    <w:p>
      <w:pPr>
        <w:spacing w:after="0" w:before="80"/>
      </w:pP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4A017" w:sz="8"/>
              <w:left w:val="single" w:color="D4A017" w:sz="8"/>
              <w:bottom w:val="single" w:color="D4A017" w:sz="8"/>
              <w:right w:val="single" w:color="D4A017" w:sz="8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Cross TX/RX intentionally: sensor TXD → ESP32 RX, sensor RXD → ESP32 TX. config.h: O2_TX_PIN=17, O2_RX_PIN=16.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6.2 Placement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Install on the final oxygen outlet after filtration. Observe the flow arrow on the sensor body.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6.3 Input modes vs “demo pot only”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v1 documentation described removing the pot when the sensor arrived. In Rev 2.0 firmware the pot stays installed. Operators select Potentiometer, WiFi, or Sensor from the captive portal. MODE_SENSOR enables the UART parser; MODE_POT continues to map ADC 0–4095 → 21.0–95.6 % O2.</w:t>
      </w:r>
    </w:p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7. UART Communication and Sensor Protocol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Both the OCS-3FL2.0 and SIM800 use 9600 8N1. This project uses automatic reporting mode for the sensor (no query required).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7.1 Packet structure (12 bytes — authoritative)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Earlier draft notes mentioned a 9-byte layout. The shipping firmware and Appendix A use the 12-byte OCS-3FL2.0 frame. Do not implement the 9-byte variant.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6192"/>
      </w:tblGrid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Byte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1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Header</w:t>
            </w:r>
          </w:p>
        </w:tc>
        <w:tc>
          <w:tcPr>
            <w:tcW w:type="dxa" w:w="61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0x16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Header</w:t>
            </w:r>
          </w:p>
        </w:tc>
        <w:tc>
          <w:tcPr>
            <w:tcW w:type="dxa" w:w="61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0x09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Header / mode</w:t>
            </w:r>
          </w:p>
        </w:tc>
        <w:tc>
          <w:tcPr>
            <w:tcW w:type="dxa" w:w="61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0x01 (firmware accepts this header)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3–4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O2</w:t>
            </w:r>
          </w:p>
        </w:tc>
        <w:tc>
          <w:tcPr>
            <w:tcW w:type="dxa" w:w="61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(hi&lt;&lt;8|lo)/10.0 → %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5–6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Flow</w:t>
            </w:r>
          </w:p>
        </w:tc>
        <w:tc>
          <w:tcPr>
            <w:tcW w:type="dxa" w:w="61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(hi&lt;&lt;8|lo)/10.0 → L/min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7–8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Temp</w:t>
            </w:r>
          </w:p>
        </w:tc>
        <w:tc>
          <w:tcPr>
            <w:tcW w:type="dxa" w:w="61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(hi&lt;&lt;8|lo)/10.0 → °C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9–11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Reserved + CS</w:t>
            </w:r>
          </w:p>
        </w:tc>
        <w:tc>
          <w:tcPr>
            <w:tcW w:type="dxa" w:w="61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Sum of all 12 bytes ≡ 0 (mod 256)</w:t>
            </w:r>
          </w:p>
        </w:tc>
      </w:tr>
    </w:tbl>
    <w:p>
      <w:pPr>
        <w:spacing w:after="0" w:before="80"/>
      </w:pP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Sanity: discard packets with O2 &lt; 15 % or O2 &gt; 100 %. On checksum or range failure the firmware logs and does not update sharedData.</w:t>
      </w:r>
    </w:p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8. Relay Driver Circuit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A commercial 5 V single-channel relay module switches compressor AC. Interface: VCC, GND, IN (GPIO26). Typical modules are active-LOW (IN low energises coil). Firmware drives RELAY_PIN HIGH at boot (compressor off for low-level-trigger modules as coded) and uses HIGH for danger cut-out / LOW for compressor on in normal and warning states — match your module’s sense when wiring.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992"/>
      </w:tblGrid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Module pin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Connect to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VCC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 V rail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Coil + logic supply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GND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System GND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Common ground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IN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ESP32 GPIO26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Control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COM / NO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Compressor AC path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Mains-rated contacts only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C0392B" w:sz="8"/>
              <w:left w:val="single" w:color="C0392B" w:sz="8"/>
              <w:bottom w:val="single" w:color="C0392B" w:sz="8"/>
              <w:right w:val="single" w:color="C0392B" w:sz="8"/>
            </w:tcBorders>
            <w:shd w:fill="FDED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2E"/>
                <w:sz w:val="18"/>
                <w:szCs w:val="18"/>
              </w:rPr>
              <w:t xml:space="preserve">DANGER: Mains wiring must follow local electrical safety rules. Isolate power before working on relay contacts.</w:t>
            </w:r>
          </w:p>
        </w:tc>
      </w:tr>
    </w:tbl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9. SIM800 GSM — EVB and Bare Module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TinyGSM is configured for SIM800 (TINY_GSM_MODEM_SIM800). Hardware v2.0 supports two mutually exclusive physical interfaces.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9.1 Option A — SIM800L EVB (J7 SIM_GSM_EVB)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792"/>
      </w:tblGrid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EVB pin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Connect to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VCC (5 V)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 V rail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Direct; no series diode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GND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System GND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SIM_RXD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ESP32 GPIO14 (UART1 TX)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MCU → modem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SIM_TXD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ESP32 GPIO13 (UART1 RX)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modem → MCU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VDD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NC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Leave floating — EVB logic reference out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RST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NC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Leave floating; reset via AT if needed</w:t>
            </w:r>
          </w:p>
        </w:tc>
      </w:tr>
    </w:tbl>
    <w:p>
      <w:pPr>
        <w:spacing w:after="0" w:before="8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9.2 Option B — Bare SIM800 module (J14 SIM_GSM_BARE)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792"/>
      </w:tblGrid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Bare path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Connect to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Module VCC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 V → D1 (1N4001) → module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Series drop; observe polarity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Module GND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System GND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Module RX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ESP32 GPIO14 TX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Same UART1 as EVB path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Module TX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ESP32 GPIO13 RX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Same UART1 as EVB path</w:t>
            </w:r>
          </w:p>
        </w:tc>
      </w:tr>
    </w:tbl>
    <w:p>
      <w:pPr>
        <w:spacing w:after="0" w:before="80"/>
      </w:pP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4A017" w:sz="8"/>
              <w:left w:val="single" w:color="D4A017" w:sz="8"/>
              <w:bottom w:val="single" w:color="D4A017" w:sz="8"/>
              <w:right w:val="single" w:color="D4A017" w:sz="8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Use J7 or J14, never both. Populate D1 for bare modules only.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9.3 Network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Quad-band GSM. Insert a provisioned Nigerian SIM. Firmware gsmTask restarts the modem, checks SIM, and attempts network registration every 5 s while holding modemMutex.</w:t>
      </w:r>
    </w:p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10. Alert Logic and Threshold Behaviour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Default thresholds (NVS-overridable): NORMAL when O2 &gt; O2_NORMAL_MIN (85 %), WARNING when O2_WARNING_MIN ≤ O2 ≤ O2_NORMAL_MIN band behaviour as coded (warning below 85 % and above 70 %), DANGER when O2 &lt; O2_WARNING_MIN (70 %).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2200"/>
        <w:gridCol w:w="3392"/>
      </w:tblGrid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State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O2 condition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Debounce</w:t>
            </w:r>
          </w:p>
        </w:tc>
        <w:tc>
          <w:tcPr>
            <w:tcW w:type="dxa" w:w="3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Actions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NORMAL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&gt; 85 % (default)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counters clear</w:t>
            </w:r>
          </w:p>
        </w:tc>
        <w:tc>
          <w:tcPr>
            <w:tcW w:type="dxa" w:w="3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Compressor on, buzzer off, SMS/call flags reset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WARNING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between warn and normal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warningCount ≥ 3</w:t>
            </w:r>
          </w:p>
        </w:tc>
        <w:tc>
          <w:tcPr>
            <w:tcW w:type="dxa" w:w="3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Compressor on, intermittent beep, one SMS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DANGER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&lt; 70 % (default)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dangerCount ≥ 3</w:t>
            </w:r>
          </w:p>
        </w:tc>
        <w:tc>
          <w:tcPr>
            <w:tcW w:type="dxa" w:w="3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Compressor off, solid beep, one voice call</w:t>
            </w:r>
          </w:p>
        </w:tc>
      </w:tr>
    </w:tbl>
    <w:p>
      <w:pPr>
        <w:spacing w:after="0" w:before="80"/>
      </w:pP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alertTask (Core 1, priority 2, stack 8192) owns relay/buzzer and places SMS/call under modemMutex with exponential backoff retries (sendWithRetry).</w:t>
      </w:r>
    </w:p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11. LCD 2004 Display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Updated every DISPLAY_INTERVAL_MS (500 ms) by displayTask: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592"/>
      </w:tblGrid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Row</w:t>
            </w:r>
          </w:p>
        </w:tc>
        <w:tc>
          <w:tcPr>
            <w:tcW w:type="dxa" w:w="8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Content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0</w:t>
            </w:r>
          </w:p>
        </w:tc>
        <w:tc>
          <w:tcPr>
            <w:tcW w:type="dxa" w:w="8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O2 % and flow LPM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8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Temperature °C and uptime seconds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2</w:t>
            </w:r>
          </w:p>
        </w:tc>
        <w:tc>
          <w:tcPr>
            <w:tcW w:type="dxa" w:w="8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STATUS: NORMAL / WARNING / DANGER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3</w:t>
            </w:r>
          </w:p>
        </w:tc>
        <w:tc>
          <w:tcPr>
            <w:tcW w:type="dxa" w:w="8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GSM RSSI, SIM OK/NO, gsmState name</w:t>
            </w:r>
          </w:p>
        </w:tc>
      </w:tr>
    </w:tbl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12. Caregiver Number Configuration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Stored in NVS namespace "config" key caregiver_num. Also o2_warn_min and o2_norm_min. Loaded at boot. Identical command syntax on USB serial (115200) and inbound SMS.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00"/>
        <w:gridCol w:w="3592"/>
      </w:tblGrid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Command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Example</w:t>
            </w:r>
          </w:p>
        </w:tc>
        <w:tc>
          <w:tcPr>
            <w:tcW w:type="dxa" w:w="3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Effect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SET WARN &lt;value&gt;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SET WARN 72</w:t>
            </w:r>
          </w:p>
        </w:tc>
        <w:tc>
          <w:tcPr>
            <w:tcW w:type="dxa" w:w="3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Warning threshold → NVS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SET NORM &lt;value&gt;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SET NORM 87</w:t>
            </w:r>
          </w:p>
        </w:tc>
        <w:tc>
          <w:tcPr>
            <w:tcW w:type="dxa" w:w="3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Normal threshold → NVS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SET NUM &lt;e164&gt;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SET NUM +2348012345678</w:t>
            </w:r>
          </w:p>
        </w:tc>
        <w:tc>
          <w:tcPr>
            <w:tcW w:type="dxa" w:w="3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Caregiver MSISDN → NVS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STATUS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STATUS</w:t>
            </w:r>
          </w:p>
        </w:tc>
        <w:tc>
          <w:tcPr>
            <w:tcW w:type="dxa" w:w="3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O2 + thresholds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HELP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HELP</w:t>
            </w:r>
          </w:p>
        </w:tc>
        <w:tc>
          <w:tcPr>
            <w:tcW w:type="dxa" w:w="3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List commands</w:t>
            </w:r>
          </w:p>
        </w:tc>
      </w:tr>
    </w:tbl>
    <w:p>
      <w:pPr>
        <w:spacing w:after="0" w:before="80"/>
      </w:pP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4A017" w:sz="8"/>
              <w:left w:val="single" w:color="D4A017" w:sz="8"/>
              <w:bottom w:val="single" w:color="D4A017" w:sz="8"/>
              <w:right w:val="single" w:color="D4A017" w:sz="8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inputMode is not an NVS key. Power-cycle always returns to potentiometer mode.</w:t>
            </w:r>
          </w:p>
        </w:tc>
      </w:tr>
    </w:tbl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13. ESP32 Pin Assignment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Authoritative map matches firmware/config.h (do not use older docs that listed UART1 on GPIO1/3).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1200"/>
        <w:gridCol w:w="4392"/>
      </w:tblGrid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GPIO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Function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Dir</w:t>
            </w:r>
          </w:p>
        </w:tc>
        <w:tc>
          <w:tcPr>
            <w:tcW w:type="dxa" w:w="4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Connects to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21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I2C SDA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OD</w:t>
            </w:r>
          </w:p>
        </w:tc>
        <w:tc>
          <w:tcPr>
            <w:tcW w:type="dxa" w:w="4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LCD backpack SDA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22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I2C SCL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OD</w:t>
            </w:r>
          </w:p>
        </w:tc>
        <w:tc>
          <w:tcPr>
            <w:tcW w:type="dxa" w:w="4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LCD backpack SCL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14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UART1 TX (SIM_TX_PIN)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Out</w:t>
            </w:r>
          </w:p>
        </w:tc>
        <w:tc>
          <w:tcPr>
            <w:tcW w:type="dxa" w:w="4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Modem RX (EVB SIM_RXD or bare RX)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13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UART1 RX (SIM_RX_PIN)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In</w:t>
            </w:r>
          </w:p>
        </w:tc>
        <w:tc>
          <w:tcPr>
            <w:tcW w:type="dxa" w:w="4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Modem TX (EVB SIM_TXD or bare TX)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17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UART2 TX (O2_TX_PIN)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Out</w:t>
            </w:r>
          </w:p>
        </w:tc>
        <w:tc>
          <w:tcPr>
            <w:tcW w:type="dxa" w:w="4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Sensor Pin 2 RXD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16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UART2 RX (O2_RX_PIN)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In</w:t>
            </w:r>
          </w:p>
        </w:tc>
        <w:tc>
          <w:tcPr>
            <w:tcW w:type="dxa" w:w="4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Sensor Pin 3 TXD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26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RELAY_PIN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Out</w:t>
            </w:r>
          </w:p>
        </w:tc>
        <w:tc>
          <w:tcPr>
            <w:tcW w:type="dxa" w:w="4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Relay module IN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27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BUZZER_PIN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Out</w:t>
            </w:r>
          </w:p>
        </w:tc>
        <w:tc>
          <w:tcPr>
            <w:tcW w:type="dxa" w:w="4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Buzzer +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34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POT_PIN ADC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In</w:t>
            </w:r>
          </w:p>
        </w:tc>
        <w:tc>
          <w:tcPr>
            <w:tcW w:type="dxa" w:w="4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Pot wiper (MODE_POT)</w:t>
            </w:r>
          </w:p>
        </w:tc>
      </w:tr>
    </w:tbl>
    <w:p>
      <w:pPr>
        <w:spacing w:after="0" w:before="80"/>
      </w:pP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4A017" w:sz="8"/>
              <w:left w:val="single" w:color="D4A017" w:sz="8"/>
              <w:bottom w:val="single" w:color="D4A017" w:sz="8"/>
              <w:right w:val="single" w:color="D4A017" w:sz="8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Avoid GPIO 6–11 (flash). GPIO34 is input-only (ADC) — correct for pot wiper.</w:t>
            </w:r>
          </w:p>
        </w:tc>
      </w:tr>
    </w:tbl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14. Enclosure and Mechanical Integration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Mount the custom PCB, ESP32, buck, AC-DC, GSM antenna clearance, LCD window, and cable glands in a medium insulating enclosure. Keep mains relay wiring segregated from low-voltage signal harnesses. Provide USB access for programming or a panel USB extension.</w:t>
      </w:r>
    </w:p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15. Pictorial Wiring Diagram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Phase-2 Cirkit Designer style diagram. Replace the placeholder with the Hardware v2.0 pictorial (include J14 bare path and remove J11 if shown).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dashed" w:color="888888" w:sz="12"/>
              <w:left w:val="dashed" w:color="888888" w:sz="12"/>
              <w:bottom w:val="dashed" w:color="888888" w:sz="12"/>
              <w:right w:val="dashed" w:color="888888" w:sz="12"/>
            </w:tcBorders>
            <w:shd w:fill="F5F5F5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 w:before="8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22"/>
                <w:szCs w:val="22"/>
              </w:rPr>
              <w:t xml:space="preserve">[ FIGURE PLACEHOLDER ]</w:t>
            </w:r>
          </w:p>
          <w:p>
            <w:pPr>
              <w:spacing w:after="8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Replace with updated Cirkit Designer / pictorial wiring image (Hardware v2.0)</w:t>
            </w:r>
          </w:p>
        </w:tc>
      </w:tr>
    </w:tbl>
    <w:p>
      <w:pPr>
        <w:spacing w:after="120" w:before="60" w:line="276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18"/>
          <w:szCs w:val="18"/>
        </w:rPr>
        <w:t xml:space="preserve">Figure 1: Pictorial wiring — placeholder for author-supplied v2.0 image.</w:t>
      </w:r>
    </w:p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16. Wiring Connection Reference Table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Wire-by-wire list aligned with config.h and Hardware v2.0 connectors.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0"/>
        <w:gridCol w:w="2200"/>
        <w:gridCol w:w="2200"/>
        <w:gridCol w:w="1792"/>
      </w:tblGrid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From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From pin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 pin</w:t>
            </w:r>
          </w:p>
        </w:tc>
        <w:tc>
          <w:tcPr>
            <w:tcW w:type="dxa" w:w="1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Signal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AC source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 / N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AC-DC module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AC in</w:t>
            </w:r>
          </w:p>
        </w:tc>
        <w:tc>
          <w:tcPr>
            <w:tcW w:type="dxa" w:w="1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Mains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AC-DC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+12 V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LM2596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VIN+</w:t>
            </w:r>
          </w:p>
        </w:tc>
        <w:tc>
          <w:tcPr>
            <w:tcW w:type="dxa" w:w="1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12 V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AC-DC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GND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LM2596 / GND bus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GND</w:t>
            </w:r>
          </w:p>
        </w:tc>
        <w:tc>
          <w:tcPr>
            <w:tcW w:type="dxa" w:w="1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GND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AC-DC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+12 V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O2 sensor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Pin 1 VCC</w:t>
            </w:r>
          </w:p>
        </w:tc>
        <w:tc>
          <w:tcPr>
            <w:tcW w:type="dxa" w:w="1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Sensor power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LM2596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 V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ESP32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VIN/5V</w:t>
            </w:r>
          </w:p>
        </w:tc>
        <w:tc>
          <w:tcPr>
            <w:tcW w:type="dxa" w:w="1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Logic power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LM2596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 V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LCD / buzzer / relay VCC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VCC</w:t>
            </w:r>
          </w:p>
        </w:tc>
        <w:tc>
          <w:tcPr>
            <w:tcW w:type="dxa" w:w="1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 V loads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LM2596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 V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J7 EVB VCC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VCC</w:t>
            </w:r>
          </w:p>
        </w:tc>
        <w:tc>
          <w:tcPr>
            <w:tcW w:type="dxa" w:w="1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GSM EVB (option A)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LM2596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 V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D1 anode → cathode → J14 VCC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Bare VCC</w:t>
            </w:r>
          </w:p>
        </w:tc>
        <w:tc>
          <w:tcPr>
            <w:tcW w:type="dxa" w:w="1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GSM bare (option B)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Bulk C*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±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Rails / GSM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local</w:t>
            </w:r>
          </w:p>
        </w:tc>
        <w:tc>
          <w:tcPr>
            <w:tcW w:type="dxa" w:w="1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2200 µF class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ESP32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GPIO26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Relay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IN</w:t>
            </w:r>
          </w:p>
        </w:tc>
        <w:tc>
          <w:tcPr>
            <w:tcW w:type="dxa" w:w="1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Compressor control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ESP32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GPIO27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Buzzer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</w:t>
            </w:r>
          </w:p>
        </w:tc>
        <w:tc>
          <w:tcPr>
            <w:tcW w:type="dxa" w:w="1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Alert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ESP32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GPIO17 TX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Sensor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Pin 2 RXD</w:t>
            </w:r>
          </w:p>
        </w:tc>
        <w:tc>
          <w:tcPr>
            <w:tcW w:type="dxa" w:w="1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UART2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ESP32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GPIO16 RX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Sensor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Pin 3 TXD</w:t>
            </w:r>
          </w:p>
        </w:tc>
        <w:tc>
          <w:tcPr>
            <w:tcW w:type="dxa" w:w="1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UART2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ESP32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GPIO14 TX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Modem RX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SIM_RXD / bare RX</w:t>
            </w:r>
          </w:p>
        </w:tc>
        <w:tc>
          <w:tcPr>
            <w:tcW w:type="dxa" w:w="1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UART1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ESP32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GPIO13 RX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Modem TX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SIM_TXD / bare TX</w:t>
            </w:r>
          </w:p>
        </w:tc>
        <w:tc>
          <w:tcPr>
            <w:tcW w:type="dxa" w:w="1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UART1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ESP32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GPIO21/22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LCD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SDA/SCL</w:t>
            </w:r>
          </w:p>
        </w:tc>
        <w:tc>
          <w:tcPr>
            <w:tcW w:type="dxa" w:w="1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I2C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ESP32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GPIO34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Pot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Wiper</w:t>
            </w:r>
          </w:p>
        </w:tc>
        <w:tc>
          <w:tcPr>
            <w:tcW w:type="dxa" w:w="1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ADC demo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ESP32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3V3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Pot high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</w:t>
            </w:r>
          </w:p>
        </w:tc>
        <w:tc>
          <w:tcPr>
            <w:tcW w:type="dxa" w:w="1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Divider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EVB only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VDD, RST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NC</w:t>
            </w:r>
          </w:p>
        </w:tc>
        <w:tc>
          <w:tcPr>
            <w:tcW w:type="dxa" w:w="1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Leave open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Relay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COM/NO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Compressor AC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switched live</w:t>
            </w:r>
          </w:p>
        </w:tc>
        <w:tc>
          <w:tcPr>
            <w:tcW w:type="dxa" w:w="1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Mains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modules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GND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GND bus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—</w:t>
            </w:r>
          </w:p>
        </w:tc>
        <w:tc>
          <w:tcPr>
            <w:tcW w:type="dxa" w:w="1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Common reference</w:t>
            </w:r>
          </w:p>
        </w:tc>
      </w:tr>
    </w:tbl>
    <w:p>
      <w:pPr>
        <w:spacing w:after="0" w:before="80"/>
      </w:pP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4A017" w:sz="8"/>
              <w:left w:val="single" w:color="D4A017" w:sz="8"/>
              <w:bottom w:val="single" w:color="D4A017" w:sz="8"/>
              <w:right w:val="single" w:color="D4A017" w:sz="8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Common GND is mandatory. Floating grounds cause UART errors and modem brown-outs.</w:t>
            </w:r>
          </w:p>
        </w:tc>
      </w:tr>
    </w:tbl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17. KiCad Schematic (Hardware v2.0)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Schematic sheet revision 2.0 in hardware/IoT_O2_Concentrator.kicad_sch. Connector summary: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1600"/>
        <w:gridCol w:w="4992"/>
      </w:tblGrid>
      <w:t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Ref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Label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5V_BUCK_OUT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Screw 2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 V from LM2596</w:t>
            </w:r>
          </w:p>
        </w:tc>
      </w:tr>
      <w:t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BUZZER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JST 2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Active buzzer</w:t>
            </w:r>
          </w:p>
        </w:tc>
      </w:tr>
      <w:t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O2_SENSOR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JST 4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OCS-3FL2.0 VCC/RXD/TXD/GND</w:t>
            </w:r>
          </w:p>
        </w:tc>
      </w:tr>
      <w:t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GPIOs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JST 4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Spare GPIO breakout</w:t>
            </w:r>
          </w:p>
        </w:tc>
      </w:tr>
      <w:t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RELAY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JST 3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Relay VCC/GND/IN</w:t>
            </w:r>
          </w:p>
        </w:tc>
      </w:tr>
      <w:t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LCD_20x04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JST 4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I2C LCD</w:t>
            </w:r>
          </w:p>
        </w:tc>
      </w:tr>
      <w:t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SIM_GSM_EVB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JST 6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SIM800L EVB (option A)</w:t>
            </w:r>
          </w:p>
        </w:tc>
      </w:tr>
      <w:t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POTENTIOMETER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JST 3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Demo pot</w:t>
            </w:r>
          </w:p>
        </w:tc>
      </w:tr>
      <w:t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J9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GPIO_SUPPLY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JST 4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5V/3V3/GND breakout</w:t>
            </w:r>
          </w:p>
        </w:tc>
      </w:tr>
      <w:t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J10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12V_BUCK_IN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Screw 2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12 V into LM2596</w:t>
            </w:r>
          </w:p>
        </w:tc>
      </w:tr>
      <w:t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J12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BOX_SWITCH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JST 2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Enclosure power switch</w:t>
            </w:r>
          </w:p>
        </w:tc>
      </w:tr>
      <w:t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J13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DC_MODULE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Screw 2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Raw 12 V from AC-DC</w:t>
            </w:r>
          </w:p>
        </w:tc>
      </w:tr>
      <w:t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J14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SIM_GSM_BARE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JST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Bare SIM800 (option B)</w:t>
            </w:r>
          </w:p>
        </w:tc>
      </w:tr>
      <w:t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1N4001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Diode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Series drop for J14 VCC</w:t>
            </w:r>
          </w:p>
        </w:tc>
      </w:tr>
      <w:t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C1–C3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2200µ class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Electrolytic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Bulk on 5 V / 12 V / GSM</w:t>
            </w:r>
          </w:p>
        </w:tc>
      </w:tr>
      <w:t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Net ties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GND</w:t>
            </w:r>
          </w:p>
        </w:tc>
        <w:tc>
          <w:tcPr>
            <w:tcW w:type="dxa" w:w="49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Replace former JP1–JP3 bridges</w:t>
            </w:r>
          </w:p>
        </w:tc>
      </w:tr>
    </w:tbl>
    <w:p>
      <w:pPr>
        <w:spacing w:after="0" w:before="100"/>
      </w:pP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dashed" w:color="888888" w:sz="12"/>
              <w:left w:val="dashed" w:color="888888" w:sz="12"/>
              <w:bottom w:val="dashed" w:color="888888" w:sz="12"/>
              <w:right w:val="dashed" w:color="888888" w:sz="12"/>
            </w:tcBorders>
            <w:shd w:fill="F5F5F5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 w:before="8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22"/>
                <w:szCs w:val="22"/>
              </w:rPr>
              <w:t xml:space="preserve">[ FIGURE PLACEHOLDER ]</w:t>
            </w:r>
          </w:p>
          <w:p>
            <w:pPr>
              <w:spacing w:after="8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Replace with exported KiCad schematic image (sheet rev 2.0)</w:t>
            </w:r>
          </w:p>
        </w:tc>
      </w:tr>
    </w:tbl>
    <w:p>
      <w:pPr>
        <w:spacing w:after="80" w:before="60" w:line="276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18"/>
          <w:szCs w:val="18"/>
        </w:rPr>
        <w:t xml:space="preserve">Figure 2: KiCad schematic — placeholder for author-supplied Hardware v2.0 export.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4A017" w:sz="8"/>
              <w:left w:val="single" w:color="D4A017" w:sz="8"/>
              <w:bottom w:val="single" w:color="D4A017" w:sz="8"/>
              <w:right w:val="single" w:color="D4A017" w:sz="8"/>
            </w:tcBorders>
            <w:shd w:fill="FFF8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J11 O2_VCC_SEL does not exist on Hardware v2.0. Do not reintroduce it on new boards.</w:t>
            </w:r>
          </w:p>
        </w:tc>
      </w:tr>
    </w:tbl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18. PCB Layout (Hardware v2.0)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Single-layer board with ground pour, JST and screw terminals for student plug-and-play. Routing cleanup after tag v1.0 replaced mandatory solder-bridge jumpers with GND net ties and added the bare GSM path.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dashed" w:color="888888" w:sz="12"/>
              <w:left w:val="dashed" w:color="888888" w:sz="12"/>
              <w:bottom w:val="dashed" w:color="888888" w:sz="12"/>
              <w:right w:val="dashed" w:color="888888" w:sz="12"/>
            </w:tcBorders>
            <w:shd w:fill="F5F5F5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 w:before="8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22"/>
                <w:szCs w:val="22"/>
              </w:rPr>
              <w:t xml:space="preserve">[ FIGURE PLACEHOLDER ]</w:t>
            </w:r>
          </w:p>
          <w:p>
            <w:pPr>
              <w:spacing w:after="8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Replace with PCB 2D/3D render images (Hardware v2.0)</w:t>
            </w:r>
          </w:p>
        </w:tc>
      </w:tr>
    </w:tbl>
    <w:p>
      <w:pPr>
        <w:spacing w:after="80" w:before="60" w:line="276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18"/>
          <w:szCs w:val="18"/>
        </w:rPr>
        <w:t xml:space="preserve">Figure 3: PCB layout / 3D — placeholder for author-supplied Hardware v2.0 renders.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Placement notes: centre ESP32 with USB accessible; keep bulk caps close to rails; group screw terminals for power; keep GSM antenna clear of large copper pours where possible.</w:t>
      </w:r>
    </w:p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19. Firmware Architecture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C++ / Arduino framework on ESP32 with FreeRTOS. Six concurrent tasks share SensorData and the modem under mutexes. Sources: firmware/IoT_O2_Concentrator/ (IoT_O2_Concentrator.ino, config.h, portal_html.h, platformio.ini).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19.1 Task summary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0"/>
        <w:gridCol w:w="800"/>
        <w:gridCol w:w="1000"/>
        <w:gridCol w:w="1200"/>
        <w:gridCol w:w="4392"/>
      </w:tblGrid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Core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Stack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Loop</w:t>
            </w:r>
          </w:p>
        </w:tc>
        <w:tc>
          <w:tcPr>
            <w:tcW w:type="dxa" w:w="4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sensorTask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0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4096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50–500 ms</w:t>
            </w:r>
          </w:p>
        </w:tc>
        <w:tc>
          <w:tcPr>
            <w:tcW w:type="dxa" w:w="4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switch(inputMode): pot / wifi uptime / UART parse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displayTask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0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4096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500 ms</w:t>
            </w:r>
          </w:p>
        </w:tc>
        <w:tc>
          <w:tcPr>
            <w:tcW w:type="dxa" w:w="4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LCD + RSSI/SIM snapshot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webTask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0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8192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10 ms</w:t>
            </w:r>
          </w:p>
        </w:tc>
        <w:tc>
          <w:tcPr>
            <w:tcW w:type="dxa" w:w="4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AP + DNS + AsyncWebServer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gsmTask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4096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 s</w:t>
            </w:r>
          </w:p>
        </w:tc>
        <w:tc>
          <w:tcPr>
            <w:tcW w:type="dxa" w:w="4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Modem init + network registration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configTask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4096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 s</w:t>
            </w:r>
          </w:p>
        </w:tc>
        <w:tc>
          <w:tcPr>
            <w:tcW w:type="dxa" w:w="4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USB + SMS commands → NVS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alertTask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2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8192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 s</w:t>
            </w:r>
          </w:p>
        </w:tc>
        <w:tc>
          <w:tcPr>
            <w:tcW w:type="dxa" w:w="43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Thresholds, buzzer, relay, SMS/call</w:t>
            </w:r>
          </w:p>
        </w:tc>
      </w:tr>
    </w:tbl>
    <w:p>
      <w:pPr>
        <w:spacing w:after="0" w:before="8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19.2 Mutexes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dataMutex protects SensorData (o2, flow, temp, uptime). modemMutex serialises all TinyGSM / AT access across displayTask, gsmTask, alertTask, and configTask. Never hold modemMutex across long blocking waits without need.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19.3 GSM state machine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volatile GsmState: IDLE, READY, NOSIM, CALLING, CALLED, SMS, SENT, RETRY, WAIT — shown on LCD row 3.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19.4 Alert debounce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dangerCount / warningCount require three consecutive qualifying samples before SMS or call. smsSent / callMade prevent repeat actions until O2 returns to NORMAL.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19.5 NVS keys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2000"/>
        <w:gridCol w:w="3792"/>
      </w:tblGrid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Default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Updated by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o2_warn_min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float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70.0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SET WARN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o2_norm_min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float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85.0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SET NORM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caregiver_num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string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+234…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SET NUM</w:t>
            </w:r>
          </w:p>
        </w:tc>
      </w:tr>
    </w:tbl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20. Captive Portal and Input Modes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20.1 Soft-AP parameters (config.h)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92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Define</w:t>
            </w:r>
          </w:p>
        </w:tc>
        <w:tc>
          <w:tcPr>
            <w:tcW w:type="dxa" w:w="6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WIFI_AP_SSID</w:t>
            </w:r>
          </w:p>
        </w:tc>
        <w:tc>
          <w:tcPr>
            <w:tcW w:type="dxa" w:w="6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O2-Controller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WIFI_AP_PASS</w:t>
            </w:r>
          </w:p>
        </w:tc>
        <w:tc>
          <w:tcPr>
            <w:tcW w:type="dxa" w:w="6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1234567890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WIFI_AP_IP</w:t>
            </w:r>
          </w:p>
        </w:tc>
        <w:tc>
          <w:tcPr>
            <w:tcW w:type="dxa" w:w="6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192.168.4.1</w:t>
            </w:r>
          </w:p>
        </w:tc>
      </w:tr>
    </w:tbl>
    <w:p>
      <w:pPr>
        <w:spacing w:after="0" w:before="8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20.2 webTask behaviour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Starts WIFI_AP, softAPConfig to 192.168.4.1/24, DNSServer on port 53 with wildcard redirect to the AP IP, AsyncWebServer on port 80. Loop: dnsServer.processNextRequest(); vTaskDelay(10 ms).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20.3 HTTP routes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592"/>
      </w:tblGrid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Method / path</w:t>
            </w:r>
          </w:p>
        </w:tc>
        <w:tc>
          <w:tcPr>
            <w:tcW w:type="dxa" w:w="5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Behaviour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GET /</w:t>
            </w:r>
          </w:p>
        </w:tc>
        <w:tc>
          <w:tcPr>
            <w:tcW w:type="dxa" w:w="5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Mobile HTML UI from PORTAL_HTML (portal_html.h)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GET /setMode?mode=pot|wifi|sensor</w:t>
            </w:r>
          </w:p>
        </w:tc>
        <w:tc>
          <w:tcPr>
            <w:tcW w:type="dxa" w:w="5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Sets volatile inputMode; 200 OK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GET /update?purity&amp;flow&amp;temp</w:t>
            </w:r>
          </w:p>
        </w:tc>
        <w:tc>
          <w:tcPr>
            <w:tcW w:type="dxa" w:w="5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If MODE_WIFI, writes sharedData under dataMutex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GET /status</w:t>
            </w:r>
          </w:p>
        </w:tc>
        <w:tc>
          <w:tcPr>
            <w:tcW w:type="dxa" w:w="5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JSON {mode,o2,flow,temp} under dataMutex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GET /generate_204</w:t>
            </w:r>
          </w:p>
        </w:tc>
        <w:tc>
          <w:tcPr>
            <w:tcW w:type="dxa" w:w="5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Redirect → http://192.168.4.1 (Android)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GET /hotspot-detect.html</w:t>
            </w:r>
          </w:p>
        </w:tc>
        <w:tc>
          <w:tcPr>
            <w:tcW w:type="dxa" w:w="5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Redirect (iOS)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GET /connecttest.txt</w:t>
            </w:r>
          </w:p>
        </w:tc>
        <w:tc>
          <w:tcPr>
            <w:tcW w:type="dxa" w:w="5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Redirect (Windows)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GET /redirect</w:t>
            </w:r>
          </w:p>
        </w:tc>
        <w:tc>
          <w:tcPr>
            <w:tcW w:type="dxa" w:w="5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Redirect</w:t>
            </w:r>
          </w:p>
        </w:tc>
      </w:tr>
    </w:tbl>
    <w:p>
      <w:pPr>
        <w:spacing w:after="0" w:before="8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20.4 sensorTask modes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592"/>
        <w:gridCol w:w="1800"/>
      </w:tblGrid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Mode</w:t>
            </w:r>
          </w:p>
        </w:tc>
        <w:tc>
          <w:tcPr>
            <w:tcW w:type="dxa" w:w="5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Behaviour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Period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MODE_POT (boot default)</w:t>
            </w:r>
          </w:p>
        </w:tc>
        <w:tc>
          <w:tcPr>
            <w:tcW w:type="dxa" w:w="5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ADC pot → O2 21.0–95.6 %; flow=0; temp=25; write sharedData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500 ms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MODE_WIFI</w:t>
            </w:r>
          </w:p>
        </w:tc>
        <w:tc>
          <w:tcPr>
            <w:tcW w:type="dxa" w:w="5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Only sharedData.uptime refreshed; sliders via /update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500 ms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MODE_SENSOR</w:t>
            </w:r>
          </w:p>
        </w:tc>
        <w:tc>
          <w:tcPr>
            <w:tcW w:type="dxa" w:w="55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Non-blocking UART2 drain; 12-byte parse + checksum + sanity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50 ms</w:t>
            </w:r>
          </w:p>
        </w:tc>
      </w:tr>
    </w:tbl>
    <w:p>
      <w:pPr>
        <w:spacing w:after="0" w:before="8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20.5 Portal UI behaviour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Title O2 Controller. Radio: Potentiometer (default), WiFi, Sensor. When WiFi is selected, show sliders: O2 21.0–95.6 step 0.1 default 85.0; Flow 0–20 step 0.1 default 5.0; Temp 5–55 step 0.1 default 25.0 with live value labels. Mode changes fetch /setMode; slider input fetches /update. On load, GET /status restores mode and values.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20.6 Libraries and build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LiquidCrystal_I2C, TinyGSM, ESPAsyncWebServer + AsyncTCP from ESP32Async GitHub only (https://github.com/ESP32Async/ESPAsyncWebServer and https://github.com/ESP32Async/AsyncTCP — do not use the old me-no-dev forks); ESP32 core WiFi, DNSServer, Preferences, FreeRTOS. PlatformIO env esp32dev verified ~14 % RAM / ~63 % Flash (Arduino-ESP32 2.x).</w:t>
      </w:r>
    </w:p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Appendix A — Sensor UART Packet Format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12-byte automatic report. Validate header and checksum before use.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900"/>
        <w:gridCol w:w="1000"/>
        <w:gridCol w:w="1000"/>
        <w:gridCol w:w="1000"/>
        <w:gridCol w:w="1000"/>
        <w:gridCol w:w="900"/>
        <w:gridCol w:w="900"/>
        <w:gridCol w:w="1292"/>
      </w:tblGrid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B0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B2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B3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B4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B5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B6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B7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B8</w:t>
            </w:r>
          </w:p>
        </w:tc>
        <w:tc>
          <w:tcPr>
            <w:tcW w:type="dxa" w:w="12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B9–11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0x16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0x09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0x01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O2 hi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O2 lo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Fl hi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Fl lo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 hi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 lo</w:t>
            </w:r>
          </w:p>
        </w:tc>
        <w:tc>
          <w:tcPr>
            <w:tcW w:type="dxa" w:w="12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res/CS</w:t>
            </w:r>
          </w:p>
        </w:tc>
      </w:tr>
    </w:tbl>
    <w:p>
      <w:pPr>
        <w:spacing w:after="0" w:before="80"/>
      </w:pP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O2 % = (b3&lt;&lt;8|b4)/10.0    Flow L/min = (b5&lt;&lt;8|b6)/10.0    Temp °C = (b7&lt;&lt;8|b8)/10.0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Checksum: sum(bytes[0..11]) mod 256 == 0.</w:t>
      </w:r>
    </w:p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Appendix B — Bill of Materials Summary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1000"/>
        <w:gridCol w:w="3792"/>
      </w:tblGrid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S/N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Qty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OCS-3FL2.0 oxygen sensor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UART purity/flow/temp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2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ESP32 DevKit (standard)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Main MCU + WiFi AP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3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Custom PCB single-layer Rev 2.0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With net ties, J7+J14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4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LCD 2004 + I2C backpack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0x27 / 0x3F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 V relay module 1-ch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Compressor control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6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5 V active buzzer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Alerts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7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SIM800L GSM EVB and/or bare SIM800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Use one path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8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1N4001 diode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1+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Required for bare path D1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9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2200 µF 25 V electrolytic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3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C1/C2/C3 class bulk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10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LM2596 buck module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12→5 V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11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12 V AC-DC module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From concentrator AC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12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SIM card (active)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Local carrier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13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10 k potentiometer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MODE_POT demo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14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JST XH housings/cables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set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Match J2–J9, J12, J14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15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Enclosure (medium)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Insulating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16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BC337 / PC817 (optional spares)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0–2</w:t>
            </w:r>
          </w:p>
        </w:tc>
        <w:tc>
          <w:tcPr>
            <w:tcW w:type="dxa" w:w="37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Not required if using relay module</w:t>
            </w:r>
          </w:p>
        </w:tc>
      </w:tr>
    </w:tbl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Appendix C — config.h and portal_html.h Reference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Pin, timing, and WiFi defines (edit before flash; runtime thresholds use NVS).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#define I2C_SDA_PIN 21 / I2C_SCL_PIN 22  |  SIM_TX_PIN 14 / SIM_RX_PIN 13  |  O2_TX_PIN 17 / O2_RX_PIN 16  |  RELAY_PIN 26 / BUZZER_PIN 27 / POT_PIN 34  |  LCD_I2C_ADDR 0x27  |  GSM_BAUD 9600 / O2_BAUD 9600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SENSOR_INTERVAL_MS 500 · DISPLAY_INTERVAL_MS 500 · ALERT_INTERVAL_MS 1000 · BUZZER_WARNING_MS 200 · BUZZER_WARNING_GAP 1000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O2_MIN_PERCENT 21.0 · O2_MAX_PERCENT 95.6 · ADC_MAX_VALUE 4095.0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WIFI_AP_SSID "O2-Controller" · WIFI_AP_PASS "1234567890" · WIFI_AP_IP "192.168.4.1"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portal_html.h: static const char PORTAL_HTML[] PROGMEM — full captive-portal page (modes + sliders + JS).</w:t>
      </w:r>
    </w:p>
    <w:p>
      <w:pPr>
        <w:spacing w:after="80" w:before="4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Globals: enum InputMode { MODE_POT, MODE_WIFI, MODE_SENSOR }; volatile InputMode inputMode = MODE_POT; AsyncWebServer server(80); DNSServer dnsServer;</w:t>
      </w:r>
    </w:p>
    <w:p>
      <w:pPr>
        <w:pStyle w:val="Heading1"/>
        <w:pBdr>
          <w:bottom w:val="single" w:color="1B4F72" w:sz="12" w:space="4"/>
        </w:pBdr>
        <w:spacing w:after="160" w:before="3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Appendix D — Revision History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1600"/>
        <w:gridCol w:w="5892"/>
      </w:tblGrid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Rev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Scope</w:t>
            </w:r>
          </w:p>
        </w:tc>
        <w:tc>
          <w:tcPr>
            <w:tcW w:type="dxa" w:w="58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4F7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Changes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1.0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Jun 2025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Phase 1</w:t>
            </w:r>
          </w:p>
        </w:tc>
        <w:tc>
          <w:tcPr>
            <w:tcW w:type="dxa" w:w="58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Architecture, power, sensor protocol, relay, alerts, pins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1.1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Jun 2025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Phase 2</w:t>
            </w:r>
          </w:p>
        </w:tc>
        <w:tc>
          <w:tcPr>
            <w:tcW w:type="dxa" w:w="58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Cirkit pictorial; interim hardware variants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1.2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Jun 2026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Phase 2 upd</w:t>
            </w:r>
          </w:p>
        </w:tc>
        <w:tc>
          <w:tcPr>
            <w:tcW w:type="dxa" w:w="58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LCD 2004, 5 V relay, standard ESP32, SIM800L EVB, pot demo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1.3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26 Jun 2026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Phase 3–4</w:t>
            </w:r>
          </w:p>
        </w:tc>
        <w:tc>
          <w:tcPr>
            <w:tcW w:type="dxa" w:w="58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KiCad + PCB figures, firmware tasks/NVS/SMS, 12-byte packet, BOM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1.4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10 Jul 2026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Draft only</w:t>
            </w:r>
          </w:p>
        </w:tc>
        <w:tc>
          <w:tcPr>
            <w:tcW w:type="dxa" w:w="58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Incomplete patch attempt (superseded — do not use)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2.0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10 Jul 2026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HW v2 + FW</w:t>
            </w:r>
          </w:p>
        </w:tc>
        <w:tc>
          <w:tcPr>
            <w:tcW w:type="dxa" w:w="58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Full rewrite for Hardware v2.0 (J14 bare SIM + D1, no J11, net ties) and captive-portal firmware (6 tasks, input modes, portal_html.h). Pins/wiring/packet/BOM reconciled to source. Figure placeholders for author image drop-in. Docs split docs/v1 vs docs/v2.</w:t>
            </w:r>
          </w:p>
        </w:tc>
      </w:tr>
    </w:tbl>
    <w:p>
      <w:pPr>
        <w:spacing w:after="0" w:before="160"/>
      </w:pPr>
    </w:p>
    <w:p>
      <w:pPr>
        <w:spacing w:after="60" w:before="200" w:line="276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18"/>
          <w:szCs w:val="18"/>
        </w:rPr>
        <w:t xml:space="preserve">Project by Smart Ayodele.  Documentation Rev 2.0 — July 2026.</w:t>
      </w:r>
    </w:p>
    <w:sectPr>
      <w:headerReference w:type="default" r:id="rId7"/>
      <w:footerReference w:type="default" r:id="rId8"/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4"/>
      </w:pBdr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Page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6"/>
        <w:szCs w:val="16"/>
      </w:rPr>
      <w:t xml:space="preserve">  |  IoT O2 Concentrator Integration  |  Rev 2.0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4F72" w:sz="6" w:space="4"/>
      </w:pBdr>
      <w:spacing w:after="80"/>
    </w:pPr>
    <w:r>
      <w:rPr>
        <w:rFonts w:ascii="Arial" w:cs="Arial" w:eastAsia="Arial" w:hAnsi="Arial"/>
        <w:b/>
        <w:bCs/>
        <w:color w:val="1B4F72"/>
        <w:sz w:val="16"/>
        <w:szCs w:val="16"/>
      </w:rPr>
      <w:t xml:space="preserve">IoT Oxygen Concentrator Integration</w:t>
    </w:r>
    <w:r>
      <w:rPr>
        <w:rFonts w:ascii="Arial" w:cs="Arial" w:eastAsia="Arial" w:hAnsi="Arial"/>
        <w:color w:val="555555"/>
        <w:sz w:val="16"/>
        <w:szCs w:val="16"/>
      </w:rPr>
      <w:t xml:space="preserve">   |   Rev 2.0   |   Hardware v2.0 + Firmware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B4F72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1A1A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2026-07-10T09:55:07.773Z</dcterms:created>
  <dcterms:modified xsi:type="dcterms:W3CDTF">2026-07-10T09:55:07.780Z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