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eastAsia" w:asciiTheme="majorEastAsia" w:hAnsiTheme="majorEastAsia" w:eastAsiaTheme="majorEastAsia"/>
          <w:b/>
          <w:kern w:val="2"/>
          <w:sz w:val="28"/>
          <w:szCs w:val="28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//展示所有节点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showalarm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IP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PAGE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Integer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states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CONSTANT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Limit限制数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sort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参与排序的属性名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COUNT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返回数据的总个数   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TotalPage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返回的总页数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NodeAlarm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返回的数据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 去警单个或全部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removewarn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alarmID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Integer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告警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结束时间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nodeID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  返回结果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 去警多个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removewarns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alarmIDs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告警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结束时间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nodeIDs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[]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  返回结果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ab/>
      </w:r>
      <w:r>
        <w:rPr>
          <w:rFonts w:hint="eastAsia" w:ascii="Consolas" w:hAnsi="Consolas" w:eastAsia="Consolas"/>
          <w:color w:val="3F7F5F"/>
          <w:sz w:val="32"/>
          <w:highlight w:val="white"/>
        </w:rPr>
        <w:t>// 提交去警信息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submitalarminfo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alarmID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告警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alarmInfo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告警信息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  返回结果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ab/>
      </w:r>
      <w:r>
        <w:rPr>
          <w:rFonts w:hint="eastAsia" w:ascii="Consolas" w:hAnsi="Consolas" w:eastAsia="Consolas"/>
          <w:color w:val="3F7F5F"/>
          <w:sz w:val="32"/>
          <w:highlight w:val="white"/>
        </w:rPr>
        <w:t xml:space="preserve">// </w:t>
      </w:r>
      <w:r>
        <w:rPr>
          <w:rFonts w:hint="eastAsia" w:ascii="Consolas" w:hAnsi="Consolas" w:eastAsia="宋体"/>
          <w:color w:val="3F7F5F"/>
          <w:sz w:val="32"/>
          <w:highlight w:val="white"/>
          <w:lang w:eastAsia="zh-CN"/>
        </w:rPr>
        <w:t>展示所有的节点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shownode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IP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PAGE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Integer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CONSTANT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serviceState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服务状态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COUNT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返回数据的总个数   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TotalPage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返回的总页数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List  返回的数据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ab/>
      </w:r>
      <w:r>
        <w:rPr>
          <w:rFonts w:hint="eastAsia" w:ascii="Consolas" w:hAnsi="Consolas" w:eastAsia="Consolas"/>
          <w:color w:val="3F7F5F"/>
          <w:sz w:val="32"/>
          <w:highlight w:val="white"/>
        </w:rPr>
        <w:t xml:space="preserve">// </w:t>
      </w:r>
      <w:r>
        <w:rPr>
          <w:rFonts w:hint="eastAsia"/>
          <w:lang w:val="en-US" w:eastAsia="zh-CN"/>
        </w:rPr>
        <w:t>新增单个节点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insertnode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ip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节点名称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address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eastAsia="zh-CN"/>
              </w:rPr>
              <w:t>地址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 返回状态码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</w:t>
      </w:r>
      <w:r>
        <w:rPr>
          <w:rFonts w:hint="eastAsia"/>
          <w:lang w:val="en-US" w:eastAsia="zh-CN"/>
        </w:rPr>
        <w:t>新增多个节点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insertnodes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ipstart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开始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ipend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结束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nodenames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节点名称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nodenum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节点数量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Address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</w:t>
      </w:r>
      <w:r>
        <w:rPr>
          <w:rFonts w:hint="eastAsia" w:ascii="Consolas" w:hAnsi="Consolas" w:eastAsia="宋体"/>
          <w:color w:val="3F7F5F"/>
          <w:sz w:val="32"/>
          <w:highlight w:val="white"/>
          <w:lang w:eastAsia="zh-CN"/>
        </w:rPr>
        <w:t>展示卡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showcardby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</w:t>
      </w:r>
      <w:r>
        <w:rPr>
          <w:rFonts w:hint="eastAsia" w:ascii="Consolas" w:hAnsi="Consolas" w:eastAsia="宋体"/>
          <w:color w:val="3F7F5F"/>
          <w:sz w:val="32"/>
          <w:highlight w:val="white"/>
          <w:lang w:eastAsia="zh-CN"/>
        </w:rPr>
        <w:t>展示解析数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showCallers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7F5F"/>
                <w:sz w:val="32"/>
                <w:highlight w:val="white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32"/>
                <w:highlight w:val="white"/>
                <w:lang w:eastAsia="zh-CN"/>
              </w:rPr>
              <w:t>展示告警</w:t>
            </w:r>
            <w:r>
              <w:rPr>
                <w:rFonts w:hint="eastAsia" w:ascii="Consolas" w:hAnsi="Consolas" w:eastAsia="宋体"/>
                <w:color w:val="3F7F5F"/>
                <w:sz w:val="32"/>
                <w:highlight w:val="white"/>
                <w:lang w:val="en-US" w:eastAsia="zh-CN"/>
              </w:rPr>
              <w:t xml:space="preserve"> 指定的nodeID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showalarmby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nodeID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//版本升级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systemupdate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[]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File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升级所需文件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ver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Date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//版本升级（多个节点）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systemupdates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省份ID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file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升级所需文件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ver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Date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//展示在服的节点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showonlinenode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keyId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PAGE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Integer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CONSTANT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COUNT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返回数据的总个数   </w:t>
            </w:r>
          </w:p>
          <w:p>
            <w:pPr>
              <w:spacing w:after="0" w:line="360" w:lineRule="auto"/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TotalPage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返回的总页数</w:t>
            </w: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//展示勾选的节点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showselectednode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keyId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PAGE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Integer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CONSTANT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COUNT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返回数据的总个数   </w:t>
            </w:r>
          </w:p>
          <w:p>
            <w:pPr>
              <w:spacing w:after="0" w:line="360" w:lineRule="auto"/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TotalPage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返回的总页数</w:t>
            </w: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keyId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nodeIDs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[]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ZT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状态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//编辑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edit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IP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address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节点名称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结果是否成功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//删除节点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delete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IP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结果是否成功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//根据节点名称查地图的数据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showByMapnodeName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nodeName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节点名称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//根据地级市查地图的数据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showByMapCity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prefecturecity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地级市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//加密次数TOP10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showencodetime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//解密次数TOP10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showdecodetime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//加密流量TOP10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showencodeflow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//解密流量TOP10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showdecodeflow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//加密次数统计图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showencodetimesta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auto"/>
          </w:tcPr>
          <w:p>
            <w:pPr>
              <w:spacing w:after="0" w:line="360" w:lineRule="auto"/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address</w:t>
            </w:r>
          </w:p>
        </w:tc>
        <w:tc>
          <w:tcPr>
            <w:tcW w:w="1497" w:type="dxa"/>
            <w:gridSpan w:val="2"/>
            <w:shd w:val="clear" w:color="auto" w:fill="auto"/>
          </w:tcPr>
          <w:p>
            <w:pPr>
              <w:autoSpaceDE w:val="0"/>
              <w:autoSpaceDN w:val="0"/>
              <w:spacing w:after="0" w:line="360" w:lineRule="auto"/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shd w:val="clear" w:color="auto" w:fill="auto"/>
          </w:tcPr>
          <w:p>
            <w:pPr>
              <w:autoSpaceDE w:val="0"/>
              <w:autoSpaceDN w:val="0"/>
              <w:spacing w:after="0" w:line="360" w:lineRule="auto"/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2193" w:type="dxa"/>
            <w:shd w:val="clear" w:color="auto" w:fill="auto"/>
          </w:tcPr>
          <w:p>
            <w:pPr>
              <w:spacing w:after="0" w:line="360" w:lineRule="auto"/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  <w:t>start_time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开始时间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  <w:t>end_time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结束时间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//解密次数统计图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showdecodetimesta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address</w:t>
            </w:r>
          </w:p>
        </w:tc>
        <w:tc>
          <w:tcPr>
            <w:tcW w:w="1497" w:type="dxa"/>
            <w:gridSpan w:val="2"/>
            <w:shd w:val="clear" w:color="auto" w:fill="auto"/>
            <w:vAlign w:val="top"/>
          </w:tcPr>
          <w:p>
            <w:pPr>
              <w:autoSpaceDE w:val="0"/>
              <w:autoSpaceDN w:val="0"/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shd w:val="clear" w:color="auto" w:fill="auto"/>
            <w:vAlign w:val="top"/>
          </w:tcPr>
          <w:p>
            <w:pPr>
              <w:autoSpaceDE w:val="0"/>
              <w:autoSpaceDN w:val="0"/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2193" w:type="dxa"/>
            <w:shd w:val="clear" w:color="auto" w:fill="auto"/>
            <w:vAlign w:val="top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  <w:t>start_time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开始时间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  <w:t>end_time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kern w:val="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kern w:val="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结束时间</w:t>
            </w:r>
          </w:p>
        </w:tc>
        <w:tc>
          <w:tcPr>
            <w:tcW w:w="2193" w:type="dxa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kern w:val="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</w:rPr>
        <w:t>//加、解密流量统计图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showflowsta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address</w:t>
            </w:r>
          </w:p>
        </w:tc>
        <w:tc>
          <w:tcPr>
            <w:tcW w:w="1497" w:type="dxa"/>
            <w:gridSpan w:val="2"/>
            <w:shd w:val="clear" w:color="auto" w:fill="auto"/>
            <w:vAlign w:val="top"/>
          </w:tcPr>
          <w:p>
            <w:pPr>
              <w:autoSpaceDE w:val="0"/>
              <w:autoSpaceDN w:val="0"/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shd w:val="clear" w:color="auto" w:fill="auto"/>
            <w:vAlign w:val="top"/>
          </w:tcPr>
          <w:p>
            <w:pPr>
              <w:autoSpaceDE w:val="0"/>
              <w:autoSpaceDN w:val="0"/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  <w:t>地址</w:t>
            </w:r>
          </w:p>
        </w:tc>
        <w:tc>
          <w:tcPr>
            <w:tcW w:w="2193" w:type="dxa"/>
            <w:shd w:val="clear" w:color="auto" w:fill="auto"/>
            <w:vAlign w:val="top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  <w:t>start_time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开始时间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  <w:t>end_time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kern w:val="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kern w:val="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结束时间</w:t>
            </w:r>
          </w:p>
        </w:tc>
        <w:tc>
          <w:tcPr>
            <w:tcW w:w="2193" w:type="dxa"/>
            <w:shd w:val="clear" w:color="auto" w:fill="D8D8D8" w:themeFill="background1" w:themeFillShade="D9"/>
            <w:vAlign w:val="top"/>
          </w:tcPr>
          <w:p>
            <w:pPr>
              <w:spacing w:after="0"/>
              <w:rPr>
                <w:kern w:val="2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返回数据结果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//右侧列表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showcluster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clusterName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集群名称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PAGE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CONSTANT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COUNT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返回数据的总个数   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TotalPage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返回的总页数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ClusterManage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List  返回的数据</w:t>
            </w: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//左侧列表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showclustername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clusterName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集群名称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provinceID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ClusterManage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List  返回的数据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//集群列表新增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insertcluster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clusterName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集群名称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provinceID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//更改集群名称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updateclusername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clusterName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集群名称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clusterID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//删除集群列表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deletecluster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clusterID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both"/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  <w:lang w:eastAsia="zh-CN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//编辑集群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updatecluster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clusterID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IP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[]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</w:pPr>
          </w:p>
          <w:p>
            <w:pPr>
              <w:spacing w:after="0" w:line="360" w:lineRule="auto"/>
              <w:jc w:val="both"/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</w:pPr>
          </w:p>
          <w:p>
            <w:pPr>
              <w:spacing w:after="0" w:line="360" w:lineRule="auto"/>
              <w:jc w:val="both"/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//展示相关省份ID的IP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showips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clusterID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集群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ClusterManage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//展示操作者日志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showlog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operationUser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操作人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PAGE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Integer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CONSTANT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ind w:firstLine="253" w:firstLineChars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starttime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开始时间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endtime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结束时间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ClusterManage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//导入节点文件 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importexcel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filecontents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  <w:r>
              <w:rPr>
                <w:rFonts w:hint="eastAsia" w:ascii="Consolas" w:hAnsi="Consolas" w:eastAsia="宋体"/>
                <w:color w:val="000000"/>
                <w:kern w:val="2"/>
                <w:sz w:val="32"/>
                <w:highlight w:val="white"/>
                <w:u w:val="single"/>
                <w:lang w:val="en-US" w:eastAsia="zh-CN"/>
              </w:rPr>
              <w:t>[]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导入文件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返回结果代码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//导出节点文件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exportExcel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//选择系统部署地区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selsysprovince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//密钥中心信息插入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insertsecret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IP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oppositeIP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相对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role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角色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//首页展示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SecretKey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//预主密钥导出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exportkeySecret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//预主密钥导入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importsecret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密钥名称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filecontents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导入文件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返回结果代码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//展示密钥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showprekey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SecretKey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//密钥详情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showdetails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SecretKey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//插入密钥名称</w:t>
      </w:r>
      <w:r>
        <w:rPr>
          <w:rFonts w:hint="eastAsia"/>
          <w:lang w:val="en-US" w:eastAsia="zh-CN"/>
        </w:rPr>
        <w:br w:type="page"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insertname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usage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用户年纪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jc w:val="center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密钥名称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//删除预主密钥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deletenames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密钥ID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//预主密钥失效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invalidsecret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密钥ID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//预主密钥生成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generatesecret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用户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密钥名称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description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描述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//预主密钥生效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keyactivate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nodeIDs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[]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节点ID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keyid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密钥ID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tabs>
          <w:tab w:val="left" w:pos="6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//节点失效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invalidnode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nodeIDs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[]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节点ID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//密钥同步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synchronization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key</w:t>
            </w:r>
            <w:r>
              <w:rPr>
                <w:rFonts w:hint="eastAsia" w:ascii="Consolas" w:hAnsi="Consolas" w:eastAsia="宋体"/>
                <w:color w:val="6A3E3E"/>
                <w:kern w:val="2"/>
                <w:sz w:val="32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密钥ID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返回结果代码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//显示联表查询后的省份名称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StatusMain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//显示相关省份ID的加解密节点数量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showtab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NodeManage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//登录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login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password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user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//显示是否存在此username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showusername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//显示该用户的所有信息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showuser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CONSTANT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PAGE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COUNT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返回数据的总个数   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TotalPage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int  返回的总页数</w:t>
            </w:r>
          </w:p>
          <w:p>
            <w:pPr>
              <w:spacing w:after="0" w:line="360" w:lineRule="auto"/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user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返回的数据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//删除用户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deleteuser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String[]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//显示所有的权限等级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showuserrole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Userrole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//重置密码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85"/>
        <w:gridCol w:w="2088"/>
        <w:gridCol w:w="1780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4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updatepassword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4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61" w:type="dxa"/>
            <w:gridSpan w:val="2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2088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1780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61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ID</w:t>
            </w:r>
          </w:p>
        </w:tc>
        <w:tc>
          <w:tcPr>
            <w:tcW w:w="208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kern w:val="2"/>
                <w:sz w:val="32"/>
                <w:highlight w:val="white"/>
              </w:rPr>
              <w:t>int</w:t>
            </w:r>
          </w:p>
        </w:tc>
        <w:tc>
          <w:tcPr>
            <w:tcW w:w="1780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61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2088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1780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61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oldpassword</w:t>
            </w:r>
          </w:p>
        </w:tc>
        <w:tc>
          <w:tcPr>
            <w:tcW w:w="2088" w:type="dxa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1780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2461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newpassword</w:t>
            </w:r>
          </w:p>
        </w:tc>
        <w:tc>
          <w:tcPr>
            <w:tcW w:w="2088" w:type="dxa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1780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String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//注册新用户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adduser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username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oldname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user_role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角色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jc w:val="center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password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jc w:val="center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phoneNumber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jc w:val="center"/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mailAddress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  <w:u w:val="single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//显示所有的省名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showprovince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Province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//显示所有的中心级别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showrole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Role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List  返回数据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//插入一组新的用户和角色级别的关系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789"/>
        <w:gridCol w:w="3164"/>
        <w:gridCol w:w="21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请求地址：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insertrole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gridSpan w:val="2"/>
            <w:shd w:val="clear" w:color="auto" w:fill="D8D8D8" w:themeFill="background1" w:themeFillShade="D9"/>
          </w:tcPr>
          <w:p>
            <w:pPr>
              <w:spacing w:after="0"/>
              <w:rPr>
                <w:rFonts w:asciiTheme="majorEastAsia" w:hAnsiTheme="majorEastAsia" w:eastAsiaTheme="majorEastAsia"/>
                <w:b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8"/>
                <w:szCs w:val="28"/>
              </w:rPr>
              <w:t>请求类型：</w:t>
            </w:r>
          </w:p>
        </w:tc>
        <w:tc>
          <w:tcPr>
            <w:tcW w:w="6146" w:type="dxa"/>
            <w:gridSpan w:val="3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8"/>
                <w:szCs w:val="28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请求</w:t>
            </w:r>
            <w:r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名称</w:t>
            </w:r>
          </w:p>
        </w:tc>
        <w:tc>
          <w:tcPr>
            <w:tcW w:w="1497" w:type="dxa"/>
            <w:gridSpan w:val="2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数据类型</w:t>
            </w:r>
          </w:p>
        </w:tc>
        <w:tc>
          <w:tcPr>
            <w:tcW w:w="3164" w:type="dxa"/>
            <w:shd w:val="clear" w:color="auto" w:fill="D8D8D8" w:themeFill="background1" w:themeFillShade="D9"/>
          </w:tcPr>
          <w:p>
            <w:pPr>
              <w:autoSpaceDE w:val="0"/>
              <w:autoSpaceDN w:val="0"/>
              <w:spacing w:after="0" w:line="360" w:lineRule="auto"/>
              <w:rPr>
                <w:rFonts w:cs="新宋体"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cs="新宋体" w:asciiTheme="majorEastAsia" w:hAnsiTheme="majorEastAsia" w:eastAsiaTheme="majorEastAsia"/>
                <w:b/>
                <w:kern w:val="2"/>
                <w:sz w:val="24"/>
                <w:szCs w:val="24"/>
              </w:rPr>
              <w:t>描述</w:t>
            </w:r>
          </w:p>
        </w:tc>
        <w:tc>
          <w:tcPr>
            <w:tcW w:w="2193" w:type="dxa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是否可为空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provinceID</w:t>
            </w:r>
          </w:p>
        </w:tc>
        <w:tc>
          <w:tcPr>
            <w:tcW w:w="1497" w:type="dxa"/>
            <w:gridSpan w:val="2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kern w:val="2"/>
                <w:sz w:val="32"/>
                <w:highlight w:val="white"/>
              </w:rPr>
              <w:t>Integer</w:t>
            </w:r>
          </w:p>
        </w:tc>
        <w:tc>
          <w:tcPr>
            <w:tcW w:w="3164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93" w:type="dxa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668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6A3E3E"/>
                <w:kern w:val="2"/>
                <w:sz w:val="32"/>
                <w:highlight w:val="white"/>
              </w:rPr>
              <w:t>province</w:t>
            </w:r>
          </w:p>
        </w:tc>
        <w:tc>
          <w:tcPr>
            <w:tcW w:w="1497" w:type="dxa"/>
            <w:gridSpan w:val="2"/>
            <w:vAlign w:val="top"/>
          </w:tcPr>
          <w:p>
            <w:pPr>
              <w:spacing w:after="0"/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kern w:val="2"/>
                <w:sz w:val="32"/>
                <w:highlight w:val="white"/>
                <w:lang w:val="en-US" w:eastAsia="zh-CN"/>
              </w:rPr>
              <w:t>String</w:t>
            </w:r>
          </w:p>
        </w:tc>
        <w:tc>
          <w:tcPr>
            <w:tcW w:w="3164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省份</w:t>
            </w:r>
          </w:p>
        </w:tc>
        <w:tc>
          <w:tcPr>
            <w:tcW w:w="2193" w:type="dxa"/>
            <w:vAlign w:val="top"/>
          </w:tcPr>
          <w:p>
            <w:pPr>
              <w:spacing w:after="0"/>
              <w:rPr>
                <w:rFonts w:asciiTheme="majorEastAsia" w:hAnsiTheme="majorEastAsia" w:eastAsiaTheme="majorEastAsia"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kern w:val="2"/>
                <w:sz w:val="24"/>
                <w:szCs w:val="24"/>
                <w:lang w:eastAsia="zh-CN"/>
              </w:rPr>
              <w:t>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kern w:val="2"/>
                <w:sz w:val="24"/>
                <w:szCs w:val="24"/>
              </w:rPr>
              <w:t>返回值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22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both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2A00FF"/>
                <w:kern w:val="2"/>
                <w:sz w:val="32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2A00FF"/>
                <w:kern w:val="2"/>
                <w:sz w:val="32"/>
                <w:highlight w:val="white"/>
                <w:lang w:val="en-US" w:eastAsia="zh-CN"/>
              </w:rPr>
              <w:t xml:space="preserve">  boolean  返回结果是否成功</w:t>
            </w: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Theme="majorEastAsia" w:hAnsiTheme="majorEastAsia" w:eastAsiaTheme="majorEastAsia"/>
                <w:b/>
                <w:kern w:val="2"/>
                <w:sz w:val="24"/>
                <w:szCs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93E52"/>
    <w:rsid w:val="10DA2F21"/>
    <w:rsid w:val="11C5040E"/>
    <w:rsid w:val="11E306DA"/>
    <w:rsid w:val="136F73D7"/>
    <w:rsid w:val="169F35D2"/>
    <w:rsid w:val="20894F52"/>
    <w:rsid w:val="20E00EB9"/>
    <w:rsid w:val="215800E1"/>
    <w:rsid w:val="24B3451B"/>
    <w:rsid w:val="280324BB"/>
    <w:rsid w:val="2FA35EF9"/>
    <w:rsid w:val="360A75A0"/>
    <w:rsid w:val="41D55676"/>
    <w:rsid w:val="43406D43"/>
    <w:rsid w:val="4986772E"/>
    <w:rsid w:val="4FD02542"/>
    <w:rsid w:val="50026D87"/>
    <w:rsid w:val="52333085"/>
    <w:rsid w:val="5D3422D8"/>
    <w:rsid w:val="64C71BB1"/>
    <w:rsid w:val="6C93157E"/>
    <w:rsid w:val="72211160"/>
    <w:rsid w:val="74DD665B"/>
    <w:rsid w:val="75170B78"/>
    <w:rsid w:val="7CBB7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2017-12-18T08:50:00Z</dcterms:created>
  <dc:creator>Administrator</dc:creator>
  <cp:lastModifiedBy>Administrator</cp:lastModifiedBy>
  <dcterms:modified xsi:type="dcterms:W3CDTF">2017-12-19T02:15:07Z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