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函数的定义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函数总共有三种定义方式：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函数式声明（命名函数）：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使用function关键字，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function fnMethodName(x){alert(x);}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函数的执行顺序：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函数式声明中，会存在函数作用域的提升；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函数声明在JS解析时进行函数提升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，因此在同一个作用域内，不管函数声明在哪里定义，该函数都可以进行调用。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因为：用函数声明创建的函数可以在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函数解析后调用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（解析时进行等逻辑处理）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即：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highlight w:val="lightGray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lightGray"/>
          <w:lang w:val="en-US" w:eastAsia="zh-CN"/>
        </w:rPr>
        <w:t>test1();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highlight w:val="lightGray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lightGray"/>
          <w:lang w:val="en-US" w:eastAsia="zh-CN"/>
        </w:rPr>
        <w:t>function test1() {  //函数声明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highlight w:val="lightGray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lightGray"/>
          <w:lang w:val="en-US" w:eastAsia="zh-CN"/>
        </w:rPr>
        <w:t xml:space="preserve">  alert("1111");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highlight w:val="lightGray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lightGray"/>
          <w:lang w:val="en-US" w:eastAsia="zh-CN"/>
        </w:rPr>
        <w:t>}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lightGray"/>
          <w:lang w:val="en-US" w:eastAsia="zh-CN"/>
        </w:rPr>
        <w:t xml:space="preserve">//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lightGray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lightGray"/>
          <w:lang w:val="en-US" w:eastAsia="zh-CN"/>
        </w:rPr>
        <w:t>1111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lightGray"/>
          <w:lang w:val="en-US" w:eastAsia="zh-CN"/>
        </w:rPr>
        <w:t>”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cs="微软雅黑"/>
          <w:color w:val="auto"/>
          <w:sz w:val="24"/>
          <w:szCs w:val="24"/>
          <w:highlight w:val="none"/>
          <w:lang w:val="en-US" w:eastAsia="zh-CN"/>
        </w:rPr>
        <w:t>是因为函数声明实在函数解析完成后调用的，进行了函数提升，test1()才能调用。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2、函数字面量，函数表达式(Function Literals)：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函数表达式的值是在JS运行时确定，并且在表达式赋值完成后，该函数才能调用。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fnMethodName = function(x){alert(x);}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函数的执行顺序：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函数表达式创建的函数是在运行时进行赋值，且要等到表达式赋值完成后才能调用。</w:t>
      </w:r>
    </w:p>
    <w:p>
      <w:pPr>
        <w:numPr>
          <w:numId w:val="0"/>
        </w:numPr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即：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  <w:t>test2();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  <w:t>var test2 = function(){   //函数字面量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  <w:t xml:space="preserve">  alert("2222");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  <w:t>}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highlight w:val="lightGray"/>
          <w:lang w:val="en-US" w:eastAsia="zh-CN"/>
        </w:rPr>
        <w:t>/</w:t>
      </w:r>
      <w:r>
        <w:rPr>
          <w:rFonts w:hint="eastAsia" w:ascii="微软雅黑" w:hAnsi="微软雅黑" w:cs="微软雅黑"/>
          <w:color w:val="FF0000"/>
          <w:sz w:val="24"/>
          <w:szCs w:val="24"/>
          <w:highlight w:val="lightGray"/>
          <w:lang w:val="en-US" w:eastAsia="zh-CN"/>
        </w:rPr>
        <w:t xml:space="preserve">/error: </w:t>
      </w:r>
      <w:r>
        <w:rPr>
          <w:rFonts w:hint="eastAsia" w:ascii="微软雅黑" w:hAnsi="微软雅黑" w:cs="微软雅黑"/>
          <w:sz w:val="24"/>
          <w:szCs w:val="24"/>
          <w:highlight w:val="lightGray"/>
          <w:lang w:val="en-US" w:eastAsia="zh-CN"/>
        </w:rPr>
        <w:t xml:space="preserve"> test2 is not a function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，，，</w:t>
      </w:r>
      <w:r>
        <w:rPr>
          <w:rFonts w:hint="default" w:ascii="微软雅黑" w:hAnsi="微软雅黑" w:eastAsia="微软雅黑" w:cs="微软雅黑"/>
          <w:lang w:val="en-US" w:eastAsia="zh-CN"/>
        </w:rPr>
        <w:t>是因为函数字面量不是函数声明，函数字面量表示方法是在运行时解析的，在调用test2()之前，函数字面量的函数体还没有声明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3、Function()构造函数：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fnMethodName = new Function(‘x','alert(x);') // 由Function构造函数的参数个数可变。最后一个参数写函数体，前面的参数写入参。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函数的执行顺序：</w:t>
      </w:r>
    </w:p>
    <w:p>
      <w:pPr>
        <w:numPr>
          <w:numId w:val="0"/>
        </w:numPr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即：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  <w:t>test3();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  <w:t>var test3 = new Function("alert(3333);");</w:t>
      </w:r>
    </w:p>
    <w:p>
      <w:pPr>
        <w:numPr>
          <w:ilvl w:val="0"/>
          <w:numId w:val="0"/>
        </w:numPr>
        <w:rPr>
          <w:rFonts w:hint="default" w:ascii="微软雅黑" w:hAnsi="微软雅黑" w:cs="微软雅黑"/>
          <w:sz w:val="24"/>
          <w:szCs w:val="24"/>
          <w:highlight w:val="lightGray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highlight w:val="lightGray"/>
          <w:lang w:val="en-US" w:eastAsia="zh-CN"/>
        </w:rPr>
        <w:t>/</w:t>
      </w:r>
      <w:r>
        <w:rPr>
          <w:rFonts w:hint="eastAsia" w:ascii="微软雅黑" w:hAnsi="微软雅黑" w:cs="微软雅黑"/>
          <w:color w:val="FF0000"/>
          <w:sz w:val="24"/>
          <w:szCs w:val="24"/>
          <w:highlight w:val="lightGray"/>
          <w:lang w:val="en-US" w:eastAsia="zh-CN"/>
        </w:rPr>
        <w:t xml:space="preserve">/error: </w:t>
      </w:r>
      <w:r>
        <w:rPr>
          <w:rFonts w:hint="eastAsia" w:ascii="微软雅黑" w:hAnsi="微软雅黑" w:cs="微软雅黑"/>
          <w:sz w:val="24"/>
          <w:szCs w:val="24"/>
          <w:highlight w:val="lightGray"/>
          <w:lang w:val="en-US" w:eastAsia="zh-CN"/>
        </w:rPr>
        <w:t xml:space="preserve"> test3 is not a function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ES6中的箭头函数和普通函数有什么区别？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lang w:val="en-US" w:eastAsia="zh-CN"/>
        </w:rPr>
        <w:t>1、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普通函数中的this总是指向调用它的那个对象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，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箭头函数没有自己的this，他的this永远指向其定义环境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，任何方法都改变不了其指向，如call（）、bind（）、apply（）。（正是因为它没有this，所以也就不能用作构造函数，也没有原型对象）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lang w:val="en-US" w:eastAsia="zh-CN"/>
        </w:rPr>
        <w:t>2、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箭头函数不能当作构造函数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，也就是说，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不能使用new命令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，否则会报错。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lang w:val="en-US" w:eastAsia="zh-CN"/>
        </w:rPr>
        <w:t>3、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箭头函数不能使用yield命令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，因此箭头函数不能用作genertor函数。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lang w:val="en-US" w:eastAsia="zh-CN"/>
        </w:rPr>
        <w:t>4、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箭头函数没有原型属性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lang w:val="en-US" w:eastAsia="zh-CN"/>
        </w:rPr>
        <w:t>5、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箭头函数不能使用argumen</w:t>
      </w:r>
      <w:r>
        <w:rPr>
          <w:rFonts w:hint="eastAsia" w:ascii="微软雅黑" w:hAnsi="微软雅黑" w:cs="微软雅黑"/>
          <w:b/>
          <w:bCs/>
          <w:sz w:val="24"/>
          <w:szCs w:val="24"/>
          <w:lang w:val="en-US" w:eastAsia="zh-CN"/>
        </w:rPr>
        <w:t>ts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对象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，该对象在函数体内不存在。如果要用，可以用rest参数代替。</w:t>
      </w:r>
      <w:bookmarkStart w:id="0" w:name="_GoBack"/>
      <w:bookmarkEnd w:id="0"/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lang w:val="en-US" w:eastAsia="zh-CN"/>
        </w:rPr>
        <w:t>6、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变量提升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：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由于js的内存机制，function的级别最高，而用箭头函数定义函数的时候，需要var(let、const）关键字，而var所定义的变量不能得到变量提升。故箭头函数一定要定义于调用之前。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this的指向问题？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lang w:val="en-US" w:eastAsia="zh-CN"/>
        </w:rPr>
        <w:t>1、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普通函数中，this指向其函数的直接调用者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lang w:val="en-US" w:eastAsia="zh-CN"/>
        </w:rPr>
        <w:t>2、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箭头函数中，this指向其定义环境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，任何方法都改变不了其指向，如call（）、bind（）等；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lang w:val="en-US" w:eastAsia="zh-CN"/>
        </w:rPr>
        <w:t>3、构造函数中，如果不使用new,则this指向window，如果使用new创建了一个实例，则this指向该实例。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lang w:val="en-US" w:eastAsia="zh-CN"/>
        </w:rPr>
        <w:t>4、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window内置函数中，如setInterval,setTimeout等，其内部的this指向Window。</w:t>
      </w:r>
    </w:p>
    <w:p>
      <w:pPr>
        <w:numPr>
          <w:numId w:val="0"/>
        </w:numPr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lang w:val="en-US" w:eastAsia="zh-CN"/>
        </w:rPr>
        <w:t>5、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匿名函数的this指向Window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cs="微软雅黑"/>
          <w:sz w:val="24"/>
          <w:szCs w:val="24"/>
          <w:lang w:val="en-US" w:eastAsia="zh-CN"/>
        </w:rPr>
        <w:t>6、</w:t>
      </w:r>
      <w:r>
        <w:rPr>
          <w:rFonts w:hint="default" w:ascii="微软雅黑" w:hAnsi="微软雅黑" w:cs="微软雅黑"/>
          <w:b/>
          <w:bCs/>
          <w:sz w:val="24"/>
          <w:szCs w:val="24"/>
          <w:lang w:val="en-US" w:eastAsia="zh-CN"/>
        </w:rPr>
        <w:t>apply()、call()、bind()可以改变this的指向</w:t>
      </w:r>
    </w:p>
    <w:p>
      <w:pPr>
        <w:numPr>
          <w:numId w:val="0"/>
        </w:numPr>
        <w:rPr>
          <w:rFonts w:hint="default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260146"/>
    <w:multiLevelType w:val="singleLevel"/>
    <w:tmpl w:val="B12601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21A8E"/>
    <w:rsid w:val="0D4A4982"/>
    <w:rsid w:val="15C16960"/>
    <w:rsid w:val="1C067C41"/>
    <w:rsid w:val="24C5199E"/>
    <w:rsid w:val="32A93B5B"/>
    <w:rsid w:val="34CD6EF4"/>
    <w:rsid w:val="36400195"/>
    <w:rsid w:val="44BD5CFE"/>
    <w:rsid w:val="44DB778F"/>
    <w:rsid w:val="57855A51"/>
    <w:rsid w:val="5C9710BB"/>
    <w:rsid w:val="5F4D694B"/>
    <w:rsid w:val="628F41BB"/>
    <w:rsid w:val="63CF5C9F"/>
    <w:rsid w:val="662C3441"/>
    <w:rsid w:val="6A0A348F"/>
    <w:rsid w:val="6AF709FC"/>
    <w:rsid w:val="76A1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5 Char"/>
    <w:link w:val="5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2020-11-17T01:53:06Z</dcterms:created>
  <dc:creator>11190121050006</dc:creator>
  <cp:lastModifiedBy>11190121050006</cp:lastModifiedBy>
  <dcterms:modified xsi:type="dcterms:W3CDTF">2020-11-17T09:42:31Z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