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Arial" w:hAnsi="Arial" w:eastAsia="Arial"/>
          <w:b/>
          <w:color w:val="000000"/>
          <w:sz w:val="40"/>
        </w:rPr>
        <w:t>Đánh giá chi tiết giao diện mock Store Film AI</w:t>
      </w:r>
    </w:p>
    <w:p>
      <w:pPr>
        <w:spacing w:before="0" w:after="200" w:line="259" w:lineRule="auto"/>
      </w:pPr>
      <w:r>
        <w:rPr>
          <w:rFonts w:ascii="Arial" w:hAnsi="Arial" w:eastAsia="Arial"/>
          <w:sz w:val="22"/>
        </w:rPr>
        <w:t>Phạm vi: Affiliate Platform, OTT Backend Admin và CMS Platform. Báo cáo tập trung vào đặc điểm giao diện, mức độ nhất quán, độ dễ sử dụng, khả năng responsive và đề xuất chuẩn hóa component dùng chung.</w:t>
      </w:r>
    </w:p>
    <w:p>
      <w:pPr>
        <w:spacing w:before="0" w:after="240" w:line="259" w:lineRule="auto"/>
      </w:pPr>
      <w:r>
        <w:rPr>
          <w:rFonts w:ascii="Arial" w:hAnsi="Arial" w:eastAsia="Arial"/>
          <w:b/>
          <w:sz w:val="21"/>
        </w:rPr>
        <w:t>Kết luận nhanh:</w:t>
      </w:r>
      <w:r>
        <w:rPr>
          <w:rFonts w:ascii="Arial" w:hAnsi="Arial" w:eastAsia="Arial"/>
          <w:sz w:val="21"/>
        </w:rPr>
        <w:t xml:space="preserve"> Affiliate mock là bản có hệ thống UI quản trị hoàn thiện nhất để dùng làm giao diện tham chiếu chính cho shell, bảng, bộ lọc, trạng thái và các pattern thao tác dữ liệu. OTT Backend Admin rất gần Affiliate nên có thể bám theo cùng một design system. CMS có nhiều pattern đặc thù cho dữ liệu quan hệ, workflow và form theo tab, nên nên kế thừa shell chung nhưng giữ một số component chuyên biệt.</w:t>
      </w:r>
    </w:p>
    <w:p>
      <w:pPr>
        <w:pStyle w:val="Heading1"/>
        <w:spacing w:before="280" w:after="120"/>
      </w:pPr>
      <w:r>
        <w:rPr>
          <w:rFonts w:ascii="Arial" w:hAnsi="Arial" w:eastAsia="Arial"/>
          <w:b/>
          <w:color w:val="000000"/>
          <w:sz w:val="32"/>
        </w:rPr>
        <w:t>1 Phạm vi và nguồn đánh giá</w:t>
      </w:r>
    </w:p>
    <w:p>
      <w:pPr>
        <w:spacing w:before="0" w:after="120" w:line="259" w:lineRule="auto"/>
      </w:pPr>
      <w:r>
        <w:rPr>
          <w:rFonts w:ascii="Arial" w:hAnsi="Arial" w:eastAsia="Arial"/>
          <w:sz w:val="21"/>
        </w:rPr>
        <w:t>Báo cáo này đánh giá mock giao diện dựa trên các file HTML mock, ERD và tài liệu thiết kế được cung cấp. Nội dung trong tài liệu thiết kế được xem là nguồn bối cảnh nghiệp vụ, không phải chỉ dẫn thay thế yêu cầu đánh giá giao diện.</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237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Nguồn</w:t>
            </w:r>
          </w:p>
        </w:tc>
        <w:tc>
          <w:tcPr>
            <w:tcW w:type="dxa" w:w="273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Vai trò trong đánh giá</w:t>
            </w:r>
          </w:p>
        </w:tc>
        <w:tc>
          <w:tcPr>
            <w:tcW w:type="dxa" w:w="518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Nhận xét sử dụng</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affiliate_mockup.html</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Nguồn chính cho giao diện Affiliate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Dùng để phân tích shell, navigation, filter, bảng, quản trị publisher, chiến dịch, tracking, đối soát và chi trả.</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ott_backend_mockup.html</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Nguồn chính cho giao diện OTT Admin</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Dùng để so sánh với Affiliate về layout quản trị, filter, bảng, form gói cước, phiên phát và phiên đăng nhập.</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cms_mockup.html</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Nguồn chính cho giao diện CMS</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Dùng để phân tích data map, form theo bảng dữ liệu, combobox khóa ngoại, tab quan hệ, workflow và phân quyền theo vai trò.</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Tài liệu thiết kế và ERD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Nguồn bối cảnh nghiệp vụ</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Dùng để hiểu vì sao UI cần hiển thị quan hệ dữ liệu, audit, trạng thái, snapshot giá, thu hồi phiên, workflow nội dung và phân quyền.</w:t>
            </w:r>
          </w:p>
        </w:tc>
      </w:tr>
    </w:tbl>
    <w:p>
      <w:pPr>
        <w:spacing w:after="60"/>
      </w:pPr>
    </w:p>
    <w:p>
      <w:pPr>
        <w:pStyle w:val="Heading1"/>
        <w:spacing w:before="280" w:after="120"/>
      </w:pPr>
      <w:r>
        <w:rPr>
          <w:rFonts w:ascii="Arial" w:hAnsi="Arial" w:eastAsia="Arial"/>
          <w:b/>
          <w:color w:val="000000"/>
          <w:sz w:val="32"/>
        </w:rPr>
        <w:t>2 Tổng quan đánh giá</w:t>
      </w:r>
    </w:p>
    <w:tbl>
      <w:tblPr>
        <w:tblStyle w:val="TableGrid"/>
        <w:tblW w:type="auto" w:w="0"/>
        <w:jc w:val="center"/>
        <w:tblLayout w:type="autofit"/>
        <w:tblLook w:firstColumn="1" w:firstRow="1" w:lastColumn="0" w:lastRow="0" w:noHBand="0" w:noVBand="1" w:val="04A0"/>
      </w:tblPr>
      <w:tblGrid>
        <w:gridCol w:w="2062"/>
        <w:gridCol w:w="2062"/>
        <w:gridCol w:w="2062"/>
        <w:gridCol w:w="2062"/>
        <w:gridCol w:w="2062"/>
      </w:tblGrid>
      <w:tr>
        <w:tc>
          <w:tcPr>
            <w:tcW w:type="dxa" w:w="18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Tiêu chí</w:t>
            </w:r>
          </w:p>
        </w:tc>
        <w:tc>
          <w:tcPr>
            <w:tcW w:type="dxa" w:w="172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Affiliate</w:t>
            </w:r>
          </w:p>
        </w:tc>
        <w:tc>
          <w:tcPr>
            <w:tcW w:type="dxa" w:w="172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OTT Admin</w:t>
            </w:r>
          </w:p>
        </w:tc>
        <w:tc>
          <w:tcPr>
            <w:tcW w:type="dxa" w:w="18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CMS</w:t>
            </w:r>
          </w:p>
        </w:tc>
        <w:tc>
          <w:tcPr>
            <w:tcW w:type="dxa" w:w="331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Nhận định chung</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Tính nhất quán</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Cao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Cao</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Trung bình khá</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Affiliate và OTT dùng cùng kiểu admin dashboard. CMS khác rõ do ưu tiên mô hình dữ liệu và workflow.</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Dễ sử dụng</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Tốt</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Tốt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Khá nhưng dày thông tin</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Affiliate và OTT dễ quét dữ liệu. CMS mạnh về ngữ cảnh quan hệ nhưng cần giảm tải nhận thức cho người dùng mới.</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Responsive</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Tốt</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Khá</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Khá</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Cả ba đều có breakpoint. Affiliate xử lý mobile rõ nhất; OTT và CMS cần kiểm thêm bảng rộng và form nhiều cột.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Khả năng chuẩn hóa component</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Rất cao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Rất cao</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Trung bình cao</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Nên lấy Affiliate làm chuẩn v2 cho shell, filter, table, status, user menu; CMS thêm biến thể cho dữ liệu quan hệ.</w:t>
            </w:r>
          </w:p>
        </w:tc>
      </w:tr>
    </w:tbl>
    <w:p>
      <w:pPr>
        <w:spacing w:after="60"/>
      </w:pPr>
    </w:p>
    <w:p>
      <w:pPr>
        <w:pStyle w:val="Heading1"/>
        <w:spacing w:before="280" w:after="120"/>
      </w:pPr>
      <w:r>
        <w:rPr>
          <w:rFonts w:ascii="Arial" w:hAnsi="Arial" w:eastAsia="Arial"/>
          <w:b/>
          <w:color w:val="000000"/>
          <w:sz w:val="32"/>
        </w:rPr>
        <w:t>3 Đánh giá theo từng mock platform</w:t>
      </w:r>
    </w:p>
    <w:p>
      <w:pPr>
        <w:pStyle w:val="Heading2"/>
        <w:spacing w:before="200" w:after="120"/>
      </w:pPr>
      <w:r>
        <w:rPr>
          <w:rFonts w:ascii="Arial" w:hAnsi="Arial" w:eastAsia="Arial"/>
          <w:b/>
          <w:color w:val="000000"/>
          <w:sz w:val="26"/>
        </w:rPr>
        <w:t>3.1 Affiliate Platform</w:t>
      </w:r>
    </w:p>
    <w:p>
      <w:pPr>
        <w:spacing w:before="0" w:after="120" w:line="259" w:lineRule="auto"/>
      </w:pPr>
      <w:r>
        <w:rPr>
          <w:rFonts w:ascii="Arial" w:hAnsi="Arial" w:eastAsia="Arial"/>
          <w:sz w:val="21"/>
        </w:rPr>
        <w:t>Affiliate mock là giao diện quản trị có độ hoàn thiện cao nhất. Cấu trúc màn hình rõ: sidebar theo nhóm nghiệp vụ, topbar có breadcrumb, vùng page header mô tả mục tiêu trang, khối filter, KPI, bảng dữ liệu và các thao tác dòng. Ngôn ngữ UI thiên về quản trị vận hành, nhiều trạng thái liên quan publisher, chiến dịch, click, view, attribution, conversion, commission, reconciliation và payout.</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194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Thành phần</w:t>
            </w:r>
          </w:p>
        </w:tc>
        <w:tc>
          <w:tcPr>
            <w:tcW w:type="dxa" w:w="432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Đặc điểm giao diện</w:t>
            </w:r>
          </w:p>
        </w:tc>
        <w:tc>
          <w:tcPr>
            <w:tcW w:type="dxa" w:w="374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Đánh giá</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Sidebar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Dạng dọc, có nhóm menu như Danh mục, Thống kê chi tiết, Hoa hồng. Item active dùng nền nhạt và màu accent. Có chế độ thu gọn còn icon.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Rõ vai trò điều hướng, phù hợp làm chuẩn shell chung.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Filter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Có search text, khoảng thời gian nhanh, select/combobox, multi-select với chip, nút tìm kiếm và đặt lại.</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Đủ mạnh cho dữ liệu vận hành; nên chuẩn hóa thành FilterBar v2.</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Bảng dữ liệu</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Header sticky, hover row, phân trang, tổng dòng, action theo dòng, trạng thái bằng badge, và có nút chọn cột hiển thị.</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Đây là pattern bảng tốt nhất trong 3 mock, nên lấy làm chuẩn DataTable v2.</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Chi tiết nghiệp vụ</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Có chain ribbon mô tả luồng Publisher -&gt; Chiến dịch -&gt; Link -&gt; Gắn kết -&gt; Chuyển đổi -&gt; Hoa hồng -&gt; Đối soát -&gt; Chi trả.</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Rất hữu ích cho nghiệp vụ nhiều bước; nên tạo component ChainRibbon dùng lại.</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Tính toán hoa hồng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Dùng khối equation/card nhỏ để thể hiện Hoa hồng + Điều chỉnh = Số tiền chi trả.</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Trực quan, giảm nhầm lẫn với số liệu tài chính; nên tạo MetricEquation.</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Dark light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Có biến màu cho light/dark, hỗ trợ prefers-color-scheme và data-theme.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Tốt để làm nguồn tham chiếu token màu cho toàn hệ thống.</w:t>
            </w:r>
          </w:p>
        </w:tc>
      </w:tr>
    </w:tbl>
    <w:p>
      <w:pPr>
        <w:spacing w:after="60"/>
      </w:pPr>
    </w:p>
    <w:p>
      <w:pPr>
        <w:pStyle w:val="Heading2"/>
        <w:spacing w:before="200" w:after="120"/>
      </w:pPr>
      <w:r>
        <w:rPr>
          <w:rFonts w:ascii="Arial" w:hAnsi="Arial" w:eastAsia="Arial"/>
          <w:b/>
          <w:color w:val="000000"/>
          <w:sz w:val="26"/>
        </w:rPr>
        <w:t>3.2 OTT Backend Admin</w:t>
      </w:r>
    </w:p>
    <w:p>
      <w:pPr>
        <w:spacing w:before="0" w:after="120" w:line="259" w:lineRule="auto"/>
      </w:pPr>
      <w:r>
        <w:rPr>
          <w:rFonts w:ascii="Arial" w:hAnsi="Arial" w:eastAsia="Arial"/>
          <w:sz w:val="21"/>
        </w:rPr>
        <w:t>OTT Admin có mô hình giao diện gần Affiliate nhất: cùng kiểu sidebar trái, topbar sticky, breadcrumb, page header, card filter, KPI và bảng. Khác biệt chính nằm ở nghiệp vụ: nhiều trang chỉ đọc dữ liệu người dùng, nhiều form cấu hình gói cước và tính năng, cùng thao tác nhạy cảm như thu hồi phiên phát hoặc phiên đăng nhập.</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194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Thành phần</w:t>
            </w:r>
          </w:p>
        </w:tc>
        <w:tc>
          <w:tcPr>
            <w:tcW w:type="dxa" w:w="446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Đặc điểm giao diện</w:t>
            </w:r>
          </w:p>
        </w:tc>
        <w:tc>
          <w:tcPr>
            <w:tcW w:type="dxa" w:w="367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Đánh giá</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Danh sách</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Các màn người dùng, hồ sơ, thiết bị, đăng ký, thanh toán đều dùng cùng listPage: filter, KPI, table, empty state và pagination.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Tính nhất quán tốt, dễ đưa vào component chung với Affiliate.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Multi-select</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Select dạng trigger mở popover, có ô tìm kiếm, danh sách lựa chọn, chọn tất cả/bỏ chọn tất cả cho multi-select, có count khi chọn nhiều.</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Rất giống nhu cầu Affiliate; nên hợp nhất thành ComboboxV2 hoặc MultiSelectCombobox.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Date preset</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Có các nút chọn nhanh như hôm nay, 7 ngày, 30 ngày; filter thời gian bám quy tắc tối đa 30 ngày.</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Dễ dùng, phù hợp dữ liệu vận hành theo thời gian; nên tạo DateRangeFilter.</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Form cấu hình gói</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Form nhiều tab: đa ngôn ngữ, giá gói cước, tính năng gói, danh sách đăng ký. Card con có trạng thái dirty/saved và hành động lưu/xóa.</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Rõ cho cấu hình phức tạp nhưng cần giữ layout ổn định trên mobile.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Cảnh báo nghiệp vụ</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Có alert cho snapshot giá, FREE mặc định, trùng hiệu lực, thu hồi phiên.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Tốt, cần chuẩn hóa Alert/ReadonlyLockBar để dùng đồng nhất.</w:t>
            </w:r>
          </w:p>
        </w:tc>
      </w:tr>
    </w:tbl>
    <w:p>
      <w:pPr>
        <w:spacing w:after="60"/>
      </w:pPr>
    </w:p>
    <w:p>
      <w:pPr>
        <w:pStyle w:val="Heading2"/>
        <w:spacing w:before="200" w:after="120"/>
      </w:pPr>
      <w:r>
        <w:rPr>
          <w:rFonts w:ascii="Arial" w:hAnsi="Arial" w:eastAsia="Arial"/>
          <w:b/>
          <w:color w:val="000000"/>
          <w:sz w:val="26"/>
        </w:rPr>
        <w:t>3.3 CMS Platform</w:t>
      </w:r>
    </w:p>
    <w:p>
      <w:pPr>
        <w:spacing w:before="0" w:after="120" w:line="259" w:lineRule="auto"/>
      </w:pPr>
      <w:r>
        <w:rPr>
          <w:rFonts w:ascii="Arial" w:hAnsi="Arial" w:eastAsia="Arial"/>
          <w:sz w:val="21"/>
        </w:rPr>
        <w:t>CMS mock khác hai mock còn lại vì thiết kế xoay quanh quan hệ dữ liệu. Điểm nổi bật là bản đồ dữ liệu, màu phân biệt input thường, khóa ngoại trong cms_db, khóa logic sang media_db và trường chỉ đọc. Người dùng được dẫn dắt bằng metadata như tên bảng, tên cột, quan hệ N-1/N-N, tab con và panel quan hệ.</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194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Thành phần</w:t>
            </w:r>
          </w:p>
        </w:tc>
        <w:tc>
          <w:tcPr>
            <w:tcW w:type="dxa" w:w="446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Đặc điểm giao diện</w:t>
            </w:r>
          </w:p>
        </w:tc>
        <w:tc>
          <w:tcPr>
            <w:tcW w:type="dxa" w:w="367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Đánh giá</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Data map</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Trang bản đồ dữ liệu dạng SVG, node theo bảng, cạnh quan hệ, có banner hướng dẫn cách đọc input, combobox FK và khóa logic.</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Rất hữu ích cho hệ thống nhiều bảng; tuy nhiên không nên áp dụng nguyên xi cho Affiliate/OTT.</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Combobox khóa ngoại</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Input có vai trò combobox, tìm kiếm theo label/sub, hiển thị icon phân biệt FK nội bộ và khóa logic sang media_db, có nút mở bản ghi liên quan.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Đây là pattern đặc thù CMS nhưng nên trích lõi thành ComboboxV2.</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Multi-select quan hệ N-N</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Chọn nhiều bằng chip, gõ tìm, có danh sách option, có thể sinh thêm input phụ như vai diễn của từng diễn viên.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Mạnh và sát nghiệp vụ; cần đóng gói thành RelationshipMultiSelect.</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Form nội dung</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Form chính kết hợp card workflow bên phải, bên dưới là tab con: mùa phim, metadata, bản dịch, danh mục, phiên bản, phụ đề, ảnh bìa, bản quyền, quy trình, lịch phát hành.</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Đúng với dữ liệu CMS nhưng dễ dài; cần kiểm responsive và thứ tự ưu tiên thông tin.</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Vai trò</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Có selector xem với vai trò Admin, Editor, QC, Provider; menu được dựng theo quyền.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Tốt cho demo phân quyền; khi triển khai thật nên thay bằng user session và permission từ backend.</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Modal drawer</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Dùng drawer bên phải cho thêm/sửa bản ghi, modal cho xác nhận xóa/chuyển bước, toast cho phản hồi.</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Phù hợp admin tool; nên chuẩn hóa drawer/form sheet và confirm dialog.</w:t>
            </w:r>
          </w:p>
        </w:tc>
      </w:tr>
    </w:tbl>
    <w:p>
      <w:pPr>
        <w:spacing w:after="60"/>
      </w:pPr>
    </w:p>
    <w:p>
      <w:pPr>
        <w:pStyle w:val="Heading1"/>
        <w:spacing w:before="280" w:after="120"/>
      </w:pPr>
      <w:r>
        <w:rPr>
          <w:rFonts w:ascii="Arial" w:hAnsi="Arial" w:eastAsia="Arial"/>
          <w:b/>
          <w:color w:val="000000"/>
          <w:sz w:val="32"/>
        </w:rPr>
        <w:t>4 Đánh giá chi tiết về tính nhất quán</w:t>
      </w:r>
    </w:p>
    <w:p>
      <w:pPr>
        <w:spacing w:before="0" w:after="120" w:line="259" w:lineRule="auto"/>
      </w:pPr>
      <w:r>
        <w:rPr>
          <w:rFonts w:ascii="Arial" w:hAnsi="Arial" w:eastAsia="Arial"/>
          <w:sz w:val="21"/>
        </w:rPr>
        <w:t>Tính nhất quán cần xét ở cả cấp layout, component, trạng thái, ngôn ngữ và hành vi tương tác. Ba mock đã có nhiều điểm chung, nhưng cũng có các khác biệt nên chuẩn hóa trước khi triển khai thật.</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18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Nhóm nhất quán</w:t>
            </w:r>
          </w:p>
        </w:tc>
        <w:tc>
          <w:tcPr>
            <w:tcW w:type="dxa" w:w="288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Hiện trạng trong mock</w:t>
            </w:r>
          </w:p>
        </w:tc>
        <w:tc>
          <w:tcPr>
            <w:tcW w:type="dxa" w:w="288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Vấn đề nếu không chuẩn hóa</w:t>
            </w:r>
          </w:p>
        </w:tc>
        <w:tc>
          <w:tcPr>
            <w:tcW w:type="dxa" w:w="288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Đề xuất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Shell và navigation</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Affiliate và OTT cùng sidebar trái, topbar sticky, breadcrumb. CMS cũng dùng sidebar/topbar nhưng phong cách khác, sidebar màu navy và topbar có role selector.</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Người dùng chuyển platform sẽ thấy khác cảm giác sản phẩm; đội dev dễ tạo nhiều shell riêng.</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Dùng AdminShell chung: logo, mô tả, sidebar group, topbar, breadcrumb, theme toggle, user menu. Cho phép CMS đổi accent nhưng không đổi cấu trúc.</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Màu và trạng thái</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Affiliate có token light/dark đầy đủ; OTT có token tối giản; CMS chủ yếu light mode và nhiều màu đặc thù FK/media.</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Badge trạng thái cùng ý nghĩa nhưng khác màu hoặc khác tên sẽ làm giảm khả năng nhận biết.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Chuẩn hóa StatusBadge theo nhóm: success, warning, danger, info, neutral, locked, adjustment. CMS được thêm biến thể FK/ext.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Bộ lọc</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Affiliate có filter phức tạp, OTT có listPage filter ổn định, CMS filter nhẹ theo table.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Mỗi màn tự dựng filter sẽ khó bảo trì và khó responsive.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Tạo FilterBar v2 với search, date range, quick preset, single/multi combobox, reset, submit và trạng thái compact mobile.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Combobox</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OTT và Affiliate có multi-select search; CMS có FK combobox, khóa logic, chọn nhiều bằng chip.</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Nếu dùng nhiều loại select khác nhau, trải nghiệm chọn dữ liệu sẽ rời rạc.</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Tạo ComboboxV2 làm lõi, MultiSelectCombobox cho chọn nhiều, RelationshipCombobox cho CMS.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Bảng</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Affiliate có chọn cột; OTT có bảng nhất quán theo listPage; CMS có grid table với code cột và relation link.</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Table UI sẽ phân mảnh, nhất là column visibility, empty state, loading và overflow ngang.</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DataTable v2 cần hỗ trợ sticky header, column visibility, density, action column, row click, empty/loading/error và scroll ngang.</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Ngôn ngữ thao tác</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Các nút chính nhìn chung rõ: Tìm kiếm, Đặt lại, Lưu, Xóa, Thu hồi, Duyệt. Một số chỗ khác nhau giữa 'Mở', 'Xem', 'Sửa'.</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Người dùng khó đoán hành vi nếu cùng thao tác dùng nhiều nhãn khác nhau.</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Chuẩn hóa nhãn: Xem cho read-only detail, Sửa cho edit, Mở cho điều hướng liên quan, Thu hồi cho revoke, Xác nhận cho dialog cuối.</w:t>
            </w:r>
          </w:p>
        </w:tc>
      </w:tr>
    </w:tbl>
    <w:p>
      <w:pPr>
        <w:spacing w:after="60"/>
      </w:pPr>
    </w:p>
    <w:p>
      <w:pPr>
        <w:pStyle w:val="Heading1"/>
        <w:spacing w:before="280" w:after="120"/>
      </w:pPr>
      <w:r>
        <w:rPr>
          <w:rFonts w:ascii="Arial" w:hAnsi="Arial" w:eastAsia="Arial"/>
          <w:b/>
          <w:color w:val="000000"/>
          <w:sz w:val="32"/>
        </w:rPr>
        <w:t>5 Đánh giá chi tiết về độ dễ sử dụng</w:t>
      </w:r>
    </w:p>
    <w:p>
      <w:pPr>
        <w:spacing w:before="0" w:after="120" w:line="259" w:lineRule="auto"/>
      </w:pPr>
      <w:r>
        <w:rPr>
          <w:rFonts w:ascii="Arial" w:hAnsi="Arial" w:eastAsia="Arial"/>
          <w:sz w:val="21"/>
        </w:rPr>
        <w:t>Độ dễ sử dụng của ba mock nhìn chung tốt vì có định hướng theo tác vụ, nhưng mức độ phức tạp nghiệp vụ cao nên cần chú ý giảm tải nhận thức. Dưới đây là đánh giá chi tiết theo các nhóm thao tác thường gặp.</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18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Nhóm thao tác</w:t>
            </w:r>
          </w:p>
        </w:tc>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Điểm tốt</w:t>
            </w:r>
          </w:p>
        </w:tc>
        <w:tc>
          <w:tcPr>
            <w:tcW w:type="dxa" w:w="288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Điểm cần cải thiện</w:t>
            </w:r>
          </w:p>
        </w:tc>
        <w:tc>
          <w:tcPr>
            <w:tcW w:type="dxa" w:w="295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Khuyến nghị</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Tìm kiếm và lọc</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Có search text, filter trạng thái, filter theo campaign/publisher/gói/vùng/thiết bị, có quick preset ngày.</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Một số màn có nhiều filter đặt ngang; trên mobile dễ thiếu chỗ. Cần rõ filter nào bắt buộc và filter nào nâng cao.</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Chia filter thành basic và advanced. Trên mobile dùng layout một cột hoặc bottom sheet. Date range cần hiển thị lỗi rõ khi vượt 30 ngày.</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Đọc dữ liệu bảng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Bảng có badge, chip, số liệu canh phải, hover, pagination và tổng kết. Affiliate có chọn cột hiển thị.</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Bảng nghiệp vụ nhiều cột có nguy cơ tràn ngang, đặc biệt click/view/conversion, session và payment.</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Cho phép sticky first column/action column ở desktop; trên mobile chuyển sang card list cho bảng rất rộng hoặc bắt buộc scroll ngang có chỉ báo.</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Thao tác dòng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Action đặt cuối dòng, thường là Xem/Sửa/Thu hồi/Tạo đối soát/Tạo chi trả.</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Nút nguy hiểm và nút chính đôi khi có mật độ gần nhau; cần tránh bấm nhầm ở nghiệp vụ tiền/thu hồi.</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ConfirmDialog cần mô tả hậu quả, dữ liệu bị khóa, lý do bắt buộc, và nút destructive màu nhất quán.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Form nhập liệu</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Form có label, hint, error, read-only state. CMS hiển thị metadata bảng/cột giúp người phát triển hiểu dữ liệu.</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CMS có nhiều thông tin kỹ thuật, có thể quá dày với người vận hành không phải kỹ thuật.</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Ẩn metadata kỹ thuật theo chế độ; mặc định hiển thị nhãn nghiệp vụ, bật 'Đối chiếu DB' khi cần.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Luồng nhiều bước</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Affiliate có chain ribbon cho tiền/hoa hồng; CMS có workflow content; OTT có tab gói và thu hồi phiên.</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Luồng dài cần chỉ rõ bước hiện tại, bước bị khóa, điều kiện chuyển bước.</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Tạo StepFlow/ChainRibbon với trạng thái done/current/blocked, mô tả ngắn và tooltip điều kiện.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Phản hồi hệ thống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Có toast, alert, empty state và dialog xác nhận.</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Loading/skeleton/error retry chưa thể hiện rõ trong mock.</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Bổ sung LoadingState, ErrorState, EmptyState thống nhất; với tác vụ tài chính hoặc thu hồi cần success message có mã tham chiếu.</w:t>
            </w:r>
          </w:p>
        </w:tc>
      </w:tr>
    </w:tbl>
    <w:p>
      <w:pPr>
        <w:spacing w:after="60"/>
      </w:pPr>
    </w:p>
    <w:p>
      <w:pPr>
        <w:pStyle w:val="Heading1"/>
        <w:spacing w:before="280" w:after="120"/>
      </w:pPr>
      <w:r>
        <w:rPr>
          <w:rFonts w:ascii="Arial" w:hAnsi="Arial" w:eastAsia="Arial"/>
          <w:b/>
          <w:color w:val="000000"/>
          <w:sz w:val="32"/>
        </w:rPr>
        <w:t>6 Đánh giá chi tiết về responsive</w:t>
      </w:r>
    </w:p>
    <w:p>
      <w:pPr>
        <w:spacing w:before="0" w:after="120" w:line="259" w:lineRule="auto"/>
      </w:pPr>
      <w:r>
        <w:rPr>
          <w:rFonts w:ascii="Arial" w:hAnsi="Arial" w:eastAsia="Arial"/>
          <w:sz w:val="21"/>
        </w:rPr>
        <w:t>Các mock đều có breakpoint nhưng cần kiểm kỹ hơn trên thiết bị nhỏ vì đây là nhóm giao diện quản trị có bảng rộng và form nhiều cột. Responsive nên ưu tiên không mất dữ liệu, không tràn chữ, không che action chính và không làm người dùng thao tác nhầm.</w:t>
      </w:r>
    </w:p>
    <w:tbl>
      <w:tblPr>
        <w:tblStyle w:val="TableGrid"/>
        <w:tblW w:type="auto" w:w="0"/>
        <w:jc w:val="center"/>
        <w:tblLayout w:type="autofit"/>
        <w:tblLook w:firstColumn="1" w:firstRow="1" w:lastColumn="0" w:lastRow="0" w:noHBand="0" w:noVBand="1" w:val="04A0"/>
      </w:tblPr>
      <w:tblGrid>
        <w:gridCol w:w="2062"/>
        <w:gridCol w:w="2062"/>
        <w:gridCol w:w="2062"/>
        <w:gridCol w:w="2062"/>
        <w:gridCol w:w="2062"/>
      </w:tblGrid>
      <w:tr>
        <w:tc>
          <w:tcPr>
            <w:tcW w:type="dxa" w:w="158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Khu vực</w:t>
            </w:r>
          </w:p>
        </w:tc>
        <w:tc>
          <w:tcPr>
            <w:tcW w:type="dxa" w:w="208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Affiliate</w:t>
            </w:r>
          </w:p>
        </w:tc>
        <w:tc>
          <w:tcPr>
            <w:tcW w:type="dxa" w:w="208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OTT Admin</w:t>
            </w:r>
          </w:p>
        </w:tc>
        <w:tc>
          <w:tcPr>
            <w:tcW w:type="dxa" w:w="208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CMS</w:t>
            </w:r>
          </w:p>
        </w:tc>
        <w:tc>
          <w:tcPr>
            <w:tcW w:type="dxa" w:w="273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Đề xuất responsive</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Sidebar</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Có breakpoint thu gọn còn icon và mobile overlay.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Có breakpoint đưa app về một cột; sidebar có thể thành panel mobile.</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Ở &lt;=1000px sidebar chuyển static và max-height 300px.</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Dùng chung mobile drawer cho cả 3. Desktop có collapse icon. Mobile phải có close button cùng hàng với brand.</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Topbar breadcrumb</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Breadcrumb wrap được nhưng cần giới hạn độ dài item.</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Breadcrumb nowrap và overflow hidden.</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Breadcrumb đơn giản.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Mỗi breadcrumb item có width tối đa, truncate, title tooltip. Không để đẩy vỡ theme/user menu.</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Filter</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Grid filter co lại một cột dưới 760px.</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Filter row cần xuống dòng hợp lý.</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Tool filter đơn giản hơn.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FilterBar dùng CSS grid auto-fit; trên mobile mỗi control full width, action sticky cuối khối nếu filter dài.</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Bảng</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Có table wrapper và pagination; bảng nhiều cột vẫn cần scroll.</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Có table wrapper; nhiều cột session/payment dễ rộng.</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Grid table min-width 640px.</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Luôn có wrapper overflow-x. Với màn &lt;=620px, cân nhắc card-list cho danh sách chính; giữ table cho dữ liệu kỹ thuật.</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Form</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Grid 2/3 cột chuyển 1 cột dưới 760px.</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Form main 3 cột -&gt; 2 cột -&gt; 1 cột.</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Grid 2 cột -&gt; 1 cột dưới 1000px.</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Định nghĩa FormGrid chung: 1/2/3 cột theo min width, footer sticky trong sheet, label không bị cắt.</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Popover combobox</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Dropdown có width tối thiểu 290px, max-height scroll.</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Popover có search và list; cần kiểm khi viewport hẹp.</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Combo list nằm dưới input, dễ dùng trong drawer.</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Popover trên mobile nên full width theo input hoặc dùng sheet; không để rơi khỏi viewport.</w:t>
            </w:r>
          </w:p>
        </w:tc>
      </w:tr>
    </w:tbl>
    <w:p>
      <w:pPr>
        <w:spacing w:after="60"/>
      </w:pPr>
    </w:p>
    <w:p>
      <w:pPr>
        <w:pStyle w:val="Heading1"/>
        <w:spacing w:before="280" w:after="120"/>
      </w:pPr>
      <w:r>
        <w:rPr>
          <w:rFonts w:ascii="Arial" w:hAnsi="Arial" w:eastAsia="Arial"/>
          <w:b/>
          <w:color w:val="000000"/>
          <w:sz w:val="32"/>
        </w:rPr>
        <w:t>7 Component dùng chung nên chuẩn hóa</w:t>
      </w:r>
    </w:p>
    <w:p>
      <w:pPr>
        <w:spacing w:before="0" w:after="120" w:line="259" w:lineRule="auto"/>
      </w:pPr>
      <w:r>
        <w:rPr>
          <w:rFonts w:ascii="Arial" w:hAnsi="Arial" w:eastAsia="Arial"/>
          <w:sz w:val="21"/>
        </w:rPr>
        <w:t>Danh sách dưới đây gom từ các đặc điểm UI lặp lại trong ba mock. Các component được chia thành nhóm nên tạo mới và nhóm nên nâng cấp từ component hiện có.</w:t>
      </w:r>
    </w:p>
    <w:p>
      <w:pPr>
        <w:pStyle w:val="Heading2"/>
        <w:spacing w:before="200" w:after="120"/>
      </w:pPr>
      <w:r>
        <w:rPr>
          <w:rFonts w:ascii="Arial" w:hAnsi="Arial" w:eastAsia="Arial"/>
          <w:b/>
          <w:color w:val="000000"/>
          <w:sz w:val="26"/>
        </w:rPr>
        <w:t>7.1 Component nên tạo mới</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208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Component đề xuất</w:t>
            </w:r>
          </w:p>
        </w:tc>
        <w:tc>
          <w:tcPr>
            <w:tcW w:type="dxa" w:w="259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Nguồn cảm hứng từ mock</w:t>
            </w:r>
          </w:p>
        </w:tc>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Mục đích</w:t>
            </w:r>
          </w:p>
        </w:tc>
        <w:tc>
          <w:tcPr>
            <w:tcW w:type="dxa" w:w="259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Ghi chú triển khai</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ComboboxV2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OTT multi-select, Affiliate msel, CMS FK combobox</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Một lõi combobox có search, keyboard, empty state, clear, single/multi mode.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Có thể thêm variant relation cho CMS, variant filter cho dashboard.</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MultiSelectCombobox</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Affiliate chip chọn nhiều, OTT chọn tất cả/bỏ chọn tất cả</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Dùng trong filter và form chọn nhiều.</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Cần chip collapse khi chọn nhiều, count badge và search trong popover.</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FilterBar v2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Affiliate filter card và OTT listPage filter</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Chuẩn hóa search, filter, date range, quick preset, reset, submit.</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Hỗ trợ responsive one-column và advanced section.</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DateRangeFilter</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OTT preset hôm nay, 7 ngày, 30 ngày; Affiliate khoảng thời gian tối đa 30 ngày</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Chọn ngày nhanh, validation khoảng tối đa, không chọn tương lai.</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Cần hiển thị timezone Asia/Ho Chi Minh khi liên quan báo cáo.</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ChainRibbon</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Affiliate chuỗi hoa hồng và CMS workflow</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Hiển thị tiến trình nhiều bước, current/done/blocked.</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Dùng cho publisher -&gt; payout, content workflow, session revoke flow nếu cần.</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MetricEquation</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Affiliate hoa hồng + điều chỉnh = phải trả</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Giải thích công thức tài chính hoặc KPI tổng hợp.</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Nên hỗ trợ currency, positive/negative color và tooltip.</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ReadonlyLockBar</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OTT alert snapshot giá, CMS bảng chỉ ghi thêm, Affiliate kỳ đã khóa</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Thông báo vùng dữ liệu đã khóa hoặc chỉ đọc.</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Dùng icon khóa, mô tả ngắn, không lạm dụng màu cảnh báo.</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UserMenu</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Affiliate topbar user dropdown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Menu người dùng gồm tên, email, vai trò, mô tả quyền, đăng xuất.</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Đã có thể dùng chung trong shell, sau này nối dữ liệu auth thật.</w:t>
            </w:r>
          </w:p>
        </w:tc>
      </w:tr>
    </w:tbl>
    <w:p>
      <w:pPr>
        <w:spacing w:after="60"/>
      </w:pPr>
    </w:p>
    <w:p>
      <w:pPr>
        <w:pStyle w:val="Heading2"/>
        <w:spacing w:before="200" w:after="120"/>
      </w:pPr>
      <w:r>
        <w:rPr>
          <w:rFonts w:ascii="Arial" w:hAnsi="Arial" w:eastAsia="Arial"/>
          <w:b/>
          <w:color w:val="000000"/>
          <w:sz w:val="26"/>
        </w:rPr>
        <w:t>7.2 Component nên nâng cấp</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194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Component</w:t>
            </w:r>
          </w:p>
        </w:tc>
        <w:tc>
          <w:tcPr>
            <w:tcW w:type="dxa" w:w="432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Nâng cấp cần có</w:t>
            </w:r>
          </w:p>
        </w:tc>
        <w:tc>
          <w:tcPr>
            <w:tcW w:type="dxa" w:w="360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7"/>
              </w:rPr>
              <w:t>Lý do</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AdminShell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Sidebar collapse/mobile drawer, breadcrumb truncate, user menu, theme toggle, header actions.</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Là khung chung của Affiliate, OTT và CMS.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PageHeader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Hỗ trợ breadcrumb phụ, description hai dòng, actions, footer/tabs, responsive title.</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Các page đều có h1 + mô tả + action; cần chuẩn hóa.</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DataTable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Column visibility, empty/loading/error, sticky header, horizontal scroll, action column, density.</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Affiliate có chọn cột; OTT và CMS cần cùng pattern.</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StatusBadge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Bộ mapping trạng thái theo domain: active, paused, pending, paid, revoked, locked, draft, published.</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Giúp màu/trạng thái nhất quán giữa 3 platform.</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FormSheet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Sticky footer, size variants, form mode/detail mode, dirty state, close confirm.</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CMS dùng drawer nhiều; Affiliate/OTT cũng cần cho create/edit.</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ConfirmDialog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Nội dung hậu quả, input lý do bắt buộc, destructive variant, disabled khi thiếu lý do.</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7"/>
              </w:rPr>
              <w:t>Quan trọng với thu hồi phiên, xóa, khóa kỳ, chi trả.</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EmptyState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Icon, tiêu đề, mô tả, action, variant compact/full.</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7"/>
              </w:rPr>
              <w:t>Danh sách rỗng xuất hiện nhiều trong cả ba mock.</w:t>
            </w:r>
          </w:p>
        </w:tc>
      </w:tr>
    </w:tbl>
    <w:p>
      <w:pPr>
        <w:spacing w:after="60"/>
      </w:pPr>
    </w:p>
    <w:p>
      <w:pPr>
        <w:pStyle w:val="Heading1"/>
        <w:spacing w:before="280" w:after="120"/>
      </w:pPr>
      <w:r>
        <w:rPr>
          <w:rFonts w:ascii="Arial" w:hAnsi="Arial" w:eastAsia="Arial"/>
          <w:b/>
          <w:color w:val="000000"/>
          <w:sz w:val="32"/>
        </w:rPr>
        <w:t>8 Nên chọn giao diện nào làm chuẩn chính</w:t>
      </w:r>
    </w:p>
    <w:p>
      <w:pPr>
        <w:spacing w:before="0" w:after="120" w:line="259" w:lineRule="auto"/>
      </w:pPr>
      <w:r>
        <w:rPr>
          <w:rFonts w:ascii="Arial" w:hAnsi="Arial" w:eastAsia="Arial"/>
          <w:sz w:val="21"/>
        </w:rPr>
        <w:t>Nên chọn Affiliate mock làm chuẩn giao diện chính cho design system v2. Lý do là Affiliate cân bằng tốt nhất giữa tính vận hành, mật độ dữ liệu, độ rõ của filter/table, dark/light token, sidebar/topbar, badge, dialog, sheet và các pattern nghiệp vụ nhiều bước. OTT Admin gần Affiliate nên có thể áp dụng trực tiếp. CMS nên dùng chung shell, token, button, badge, table và dialog, nhưng giữ thêm các component đặc thù cho quan hệ dữ liệu.</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172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Hạng mục</w:t>
            </w:r>
          </w:p>
        </w:tc>
        <w:tc>
          <w:tcPr>
            <w:tcW w:type="dxa" w:w="295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Lấy theo Affiliate</w:t>
            </w:r>
          </w:p>
        </w:tc>
        <w:tc>
          <w:tcPr>
            <w:tcW w:type="dxa" w:w="2736"/>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Điều chỉnh cho OTT</w:t>
            </w:r>
          </w:p>
        </w:tc>
        <w:tc>
          <w:tcPr>
            <w:tcW w:type="dxa" w:w="2808"/>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Điều chỉnh cho CMS</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Shell</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Sidebar group, topbar, breadcrumb, user menu, theme toggle.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Giữ cùng shell, đổi app name/icon/menu.</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Giữ shell nhưng cho phép accent và role/permission theo CMS.</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Bảng</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DataTable có chọn cột, action, badge, pagination.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Dùng cùng bảng cho list user/session/payment.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Bổ sung cột code tên bảng, relation link và metadata DB.</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Filter</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FilterBar với search, date, select, multi-select.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Thêm preset 30 ngày và whitelist filter.</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Dùng filter nhẹ hơn, ưu tiên search theo bản ghi và quan hệ.</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Form</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Form field, hint, error, dialog/sheet.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Thêm card con cho gói, giá, tính năng.</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Thêm FK combobox, tab quan hệ và workflow panel.</w:t>
            </w:r>
          </w:p>
        </w:tc>
      </w:tr>
      <w:t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Màu</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Dùng token light/dark của Affiliate làm nền.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Giữ palette trung tính, primary tím.</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Giữ token chung, thêm màu FK xanh chàm và khóa logic cam.</w:t>
            </w:r>
          </w:p>
        </w:tc>
      </w:tr>
    </w:tbl>
    <w:p>
      <w:pPr>
        <w:spacing w:after="60"/>
      </w:pPr>
    </w:p>
    <w:p>
      <w:pPr>
        <w:pStyle w:val="Heading1"/>
        <w:spacing w:before="280" w:after="120"/>
      </w:pPr>
      <w:r>
        <w:rPr>
          <w:rFonts w:ascii="Arial" w:hAnsi="Arial" w:eastAsia="Arial"/>
          <w:b/>
          <w:color w:val="000000"/>
          <w:sz w:val="32"/>
        </w:rPr>
        <w:t>9 Các vấn đề ưu tiên cần xử lý</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12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Ưu tiên</w:t>
            </w:r>
          </w:p>
        </w:tc>
        <w:tc>
          <w:tcPr>
            <w:tcW w:type="dxa" w:w="324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Vấn đề</w:t>
            </w:r>
          </w:p>
        </w:tc>
        <w:tc>
          <w:tcPr>
            <w:tcW w:type="dxa" w:w="288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Ảnh hưởng</w:t>
            </w:r>
          </w:p>
        </w:tc>
        <w:tc>
          <w:tcPr>
            <w:tcW w:type="dxa" w:w="295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Cách xử lý đề xuất</w:t>
            </w:r>
          </w:p>
        </w:tc>
      </w:tr>
      <w:t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Cao</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Chưa có một bộ component filter/combobox thống nhất.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Dễ phát sinh nhiều phiên bản select khác nhau giữa app.</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Tạo ComboboxV2, MultiSelectCombobox và FilterBar v2 trước.</w:t>
            </w:r>
          </w:p>
        </w:tc>
      </w:tr>
      <w:t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Cao</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Bảng nhiều cột có nguy cơ tràn trên mobile.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Người dùng khó đọc dữ liệu và action cuối dòng.</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DataTable v2 cần overflow ngang rõ ràng, column visibility và card mode tùy màn.</w:t>
            </w:r>
          </w:p>
        </w:tc>
      </w:tr>
      <w:t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Cao</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Trạng thái nghiệp vụ nhiều nhưng chưa có mapping chung.</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Màu badge không nhất quán làm giảm khả năng nhận biết.</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Tạo StatusBadge domain mapping cho Affiliate, OTT và CMS.</w:t>
            </w:r>
          </w:p>
        </w:tc>
      </w:tr>
      <w:t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Trung bình cao</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CMS quá nhiều metadata kỹ thuật trên màn vận hành.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Người dùng không kỹ thuật có thể bị quá tải.</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Thêm chế độ 'Đối chiếu DB' để bật/tắt metadata bảng/cột.</w:t>
            </w:r>
          </w:p>
        </w:tc>
      </w:tr>
      <w:t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Trung bình cao</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Dialog nguy hiểm cần yêu cầu lý do và mô tả hậu quả đồng nhất.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Dễ thao tác nhầm với xóa, khóa kỳ, thu hồi phiên, chi trả.</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Chuẩn hóa ConfirmDialog destructive có reason input và disabled state.</w:t>
            </w:r>
          </w:p>
        </w:tc>
      </w:tr>
      <w:t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Trung bình</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Dark/light chưa đều giữa ba mock.</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Chuyển theme có thể lệch màu, thiếu contrast.</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Dùng token Affiliate làm nền, kiểm contrast và bổ sung token CMS relation.</w:t>
            </w:r>
          </w:p>
        </w:tc>
      </w:tr>
    </w:tbl>
    <w:p>
      <w:pPr>
        <w:spacing w:after="60"/>
      </w:pPr>
    </w:p>
    <w:p>
      <w:pPr>
        <w:pStyle w:val="Heading1"/>
        <w:spacing w:before="280" w:after="120"/>
      </w:pPr>
      <w:r>
        <w:rPr>
          <w:rFonts w:ascii="Arial" w:hAnsi="Arial" w:eastAsia="Arial"/>
          <w:b/>
          <w:color w:val="000000"/>
          <w:sz w:val="32"/>
        </w:rPr>
        <w:t>10 Kết luận triển khai</w:t>
      </w:r>
    </w:p>
    <w:p>
      <w:pPr>
        <w:spacing w:before="0" w:after="120" w:line="259" w:lineRule="auto"/>
      </w:pPr>
      <w:r>
        <w:rPr>
          <w:rFonts w:ascii="Arial" w:hAnsi="Arial" w:eastAsia="Arial"/>
          <w:sz w:val="21"/>
        </w:rPr>
        <w:t>Nên triển khai theo hướng chuẩn hóa từng lớp. Lớp đầu là shell và theme chung để ba platform có cùng khung. Lớp thứ hai là filter, combobox và table vì đây là phần lặp lại nhiều nhất. Lớp thứ ba là các component nghiệp vụ như chain ribbon, metric equation, read-only lock bar và confirm dialog có lý do bắt buộc. Cách làm này giúp giữ tính nhất quán mà không làm mất đặc thù của CMS.</w:t>
      </w:r>
    </w:p>
    <w:p>
      <w:pPr>
        <w:pStyle w:val="ListBullet"/>
        <w:spacing w:after="60"/>
      </w:pPr>
      <w:r>
        <w:rPr>
          <w:rFonts w:ascii="Arial" w:hAnsi="Arial" w:eastAsia="Arial"/>
          <w:sz w:val="20"/>
        </w:rPr>
        <w:t>Giai đoạn 1: chốt AdminShell, PageHeader, ThemeProvider, UserMenu và token màu light/dark.</w:t>
      </w:r>
    </w:p>
    <w:p>
      <w:pPr>
        <w:pStyle w:val="ListBullet"/>
        <w:spacing w:after="60"/>
      </w:pPr>
      <w:r>
        <w:rPr>
          <w:rFonts w:ascii="Arial" w:hAnsi="Arial" w:eastAsia="Arial"/>
          <w:sz w:val="20"/>
        </w:rPr>
        <w:t>Giai đoạn 2: tạo ComboboxV2, MultiSelectCombobox, FilterBar v2, DateRangeFilter và DataTable v2.</w:t>
      </w:r>
    </w:p>
    <w:p>
      <w:pPr>
        <w:pStyle w:val="ListBullet"/>
        <w:spacing w:after="60"/>
      </w:pPr>
      <w:r>
        <w:rPr>
          <w:rFonts w:ascii="Arial" w:hAnsi="Arial" w:eastAsia="Arial"/>
          <w:sz w:val="20"/>
        </w:rPr>
        <w:t>Giai đoạn 3: chuẩn hóa StatusBadge, EmptyState, ConfirmDialog, FormSheet và ReadonlyLockBar.</w:t>
      </w:r>
    </w:p>
    <w:p>
      <w:pPr>
        <w:pStyle w:val="ListBullet"/>
        <w:spacing w:after="60"/>
      </w:pPr>
      <w:r>
        <w:rPr>
          <w:rFonts w:ascii="Arial" w:hAnsi="Arial" w:eastAsia="Arial"/>
          <w:sz w:val="20"/>
        </w:rPr>
        <w:t>Giai đoạn 4: thêm component nghiệp vụ: ChainRibbon, MetricEquation, RelationshipCombobox và RelationshipTabs cho CMS.</w:t>
      </w:r>
    </w:p>
    <w:p>
      <w:pPr>
        <w:pStyle w:val="ListBullet"/>
        <w:spacing w:after="60"/>
      </w:pPr>
      <w:r>
        <w:rPr>
          <w:rFonts w:ascii="Arial" w:hAnsi="Arial" w:eastAsia="Arial"/>
          <w:sz w:val="20"/>
        </w:rPr>
        <w:t>Giai đoạn 5: kiểm responsive bằng các breakpoint desktop, tablet, iPhone SE và các bảng có nhiều cột.</w:t>
      </w:r>
    </w:p>
    <w:p>
      <w:pPr>
        <w:pStyle w:val="Heading1"/>
        <w:spacing w:before="280" w:after="120"/>
      </w:pPr>
      <w:r>
        <w:rPr>
          <w:rFonts w:ascii="Arial" w:hAnsi="Arial" w:eastAsia="Arial"/>
          <w:b/>
          <w:color w:val="000000"/>
          <w:sz w:val="32"/>
        </w:rPr>
        <w:t>11 Phụ lục nhận xét nhanh theo platform</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151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Platform</w:t>
            </w:r>
          </w:p>
        </w:tc>
        <w:tc>
          <w:tcPr>
            <w:tcW w:type="dxa" w:w="338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Điểm mạnh nổi bật</w:t>
            </w:r>
          </w:p>
        </w:tc>
        <w:tc>
          <w:tcPr>
            <w:tcW w:type="dxa" w:w="2880"/>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Rủi ro chính</w:t>
            </w:r>
          </w:p>
        </w:tc>
        <w:tc>
          <w:tcPr>
            <w:tcW w:type="dxa" w:w="2952"/>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jc w:val="center"/>
            </w:pPr>
            <w:r/>
            <w:r>
              <w:rPr>
                <w:rFonts w:ascii="Arial" w:hAnsi="Arial" w:eastAsia="Arial"/>
                <w:b/>
                <w:color w:val="FFFFFF"/>
                <w:sz w:val="16"/>
              </w:rPr>
              <w:t>Định hướng xử lý</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Affiliate</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Tốt nhất về dashboard quản trị, bảng, filter, chain nghiệp vụ, dark/light và thao tác tài chính.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Một số màn nhiều số liệu và nhiều action tài chính cần confirm rõ.</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Lấy làm chuẩn UI chính, bổ sung confirm destructive và permission-aware action.</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OTT Admin</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Rất gần Affiliate, listPage ổn định, filter tốt, form gói/tính năng có cấu trúc.</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Form cấu hình giá/gói có nhiều tab và nhiều rule; mobile cần kiểm kỹ.</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shd w:fill="F8FAFC"/>
          </w:tcPr>
          <w:p>
            <w:pPr>
              <w:spacing w:after="0"/>
            </w:pPr>
            <w:r/>
            <w:r>
              <w:rPr>
                <w:rFonts w:ascii="Arial" w:hAnsi="Arial" w:eastAsia="Arial"/>
                <w:sz w:val="16"/>
              </w:rPr>
              <w:t>Dùng chung shell/filter/table với Affiliate, tạo form section/card con riêng.</w:t>
            </w:r>
          </w:p>
        </w:tc>
      </w:tr>
      <w:t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CMS</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Mạnh về biểu diễn quan hệ dữ liệu, FK combobox, workflow, tab quan hệ và role-based UI.</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Dày thông tin, dễ quá kỹ thuật với người dùng vận hành.</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pPr>
            <w:r/>
            <w:r>
              <w:rPr>
                <w:rFonts w:ascii="Arial" w:hAnsi="Arial" w:eastAsia="Arial"/>
                <w:sz w:val="16"/>
              </w:rPr>
              <w:t>Dùng shell chung, giữ component quan hệ dữ liệu riêng, thêm chế độ ẩn/hiện metadata DB.</w:t>
            </w:r>
          </w:p>
        </w:tc>
      </w:tr>
    </w:tbl>
    <w:p>
      <w:pPr>
        <w:spacing w:after="60"/>
      </w:pP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rPr>
      <w:rFonts w:ascii="Arial" w:hAnsi="Arial" w:eastAsia="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