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000000"/>
          <w:sz w:val="40"/>
        </w:rPr>
        <w:t>Đánh giá giao diện Store Film AI</w:t>
      </w:r>
    </w:p>
    <w:p>
      <w:pPr>
        <w:jc w:val="center"/>
      </w:pPr>
      <w:r>
        <w:rPr>
          <w:rFonts w:ascii="Arial" w:hAnsi="Arial" w:eastAsia="Arial"/>
          <w:color w:val="4B5563"/>
          <w:sz w:val="21"/>
        </w:rPr>
        <w:t>Phạm vi: Affiliate mockup, CMS mockup và OTT Backend mockup</w:t>
      </w:r>
    </w:p>
    <w:p>
      <w:pPr>
        <w:pStyle w:val="Heading1"/>
      </w:pPr>
      <w:r>
        <w:rPr>
          <w:rFonts w:ascii="Arial" w:hAnsi="Arial" w:eastAsia="Arial"/>
          <w:b/>
          <w:color w:val="000000"/>
          <w:sz w:val="30"/>
        </w:rPr>
        <w:t>Kết luận tổng quan</w:t>
      </w:r>
    </w:p>
    <w:p>
      <w:pPr>
        <w:spacing w:after="120"/>
      </w:pPr>
      <w:r>
        <w:rPr>
          <w:rFonts w:ascii="Arial" w:hAnsi="Arial" w:eastAsia="Arial"/>
          <w:sz w:val="21"/>
        </w:rPr>
        <w:t>Bộ mockup đã thể hiện khá đầy đủ các nhóm chức năng chính của hệ thống Store Film AI. Cấu trúc điều hướng, bảng dữ liệu, bộ lọc, trạng thái, form nhập liệu và các màn chi tiết đã có nền tảng tốt để trao đổi nghiệp vụ với backend và đội sản phẩm. Tuy nhiên giao diện hiện vẫn mang tính mockup kỹ thuật, nhiều màn dày thông tin, một số thuật ngữ còn thiên về database, và cần bổ sung kiểm tra responsive, accessibility, trạng thái lỗi/rỗng/loading để sẵn sàng đưa vào thiết kế sản phẩm thực tế.</w:t>
      </w:r>
    </w:p>
    <w:p>
      <w:pPr>
        <w:spacing w:after="120"/>
      </w:pPr>
      <w:r>
        <w:rPr>
          <w:rFonts w:ascii="Arial" w:hAnsi="Arial" w:eastAsia="Arial"/>
          <w:sz w:val="21"/>
        </w:rPr>
        <w:t>Đánh giá nhanh: giao diện phù hợp để review nghiệp vụ và làm căn cứ triển khai FE, nhưng nên tinh chỉnh thêm trải nghiệm người dùng trước khi coi là bản thiết kế cuối.</w:t>
      </w:r>
    </w:p>
    <w:p>
      <w:pPr>
        <w:pStyle w:val="Heading1"/>
      </w:pPr>
      <w:r>
        <w:rPr>
          <w:rFonts w:ascii="Arial" w:hAnsi="Arial" w:eastAsia="Arial"/>
          <w:b/>
          <w:color w:val="000000"/>
          <w:sz w:val="30"/>
        </w:rPr>
        <w:t>Bảng đánh giá nhanh</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c>
          <w:tcPr>
            <w:tcW w:type="dxa" w:w="1701"/>
            <w:vAlign w:val="center"/>
            <w:shd w:fill="1F2937"/>
          </w:tcPr>
          <w:p>
            <w:pPr>
              <w:jc w:val="center"/>
            </w:pPr>
            <w:r/>
            <w:r>
              <w:rPr>
                <w:rFonts w:ascii="Arial" w:hAnsi="Arial" w:eastAsia="Arial"/>
                <w:b/>
                <w:color w:val="FFFFFF"/>
                <w:sz w:val="19"/>
              </w:rPr>
              <w:t>Tiêu chí</w:t>
            </w:r>
          </w:p>
        </w:tc>
        <w:tc>
          <w:tcPr>
            <w:tcW w:type="dxa" w:w="3402"/>
            <w:vAlign w:val="center"/>
            <w:shd w:fill="1F2937"/>
          </w:tcPr>
          <w:p>
            <w:pPr>
              <w:jc w:val="center"/>
            </w:pPr>
            <w:r/>
            <w:r>
              <w:rPr>
                <w:rFonts w:ascii="Arial" w:hAnsi="Arial" w:eastAsia="Arial"/>
                <w:b/>
                <w:color w:val="FFFFFF"/>
                <w:sz w:val="19"/>
              </w:rPr>
              <w:t>Nhận xét</w:t>
            </w:r>
          </w:p>
        </w:tc>
        <w:tc>
          <w:tcPr>
            <w:tcW w:type="dxa" w:w="1191"/>
            <w:vAlign w:val="center"/>
            <w:shd w:fill="1F2937"/>
          </w:tcPr>
          <w:p>
            <w:pPr>
              <w:jc w:val="center"/>
            </w:pPr>
            <w:r/>
            <w:r>
              <w:rPr>
                <w:rFonts w:ascii="Arial" w:hAnsi="Arial" w:eastAsia="Arial"/>
                <w:b/>
                <w:color w:val="FFFFFF"/>
                <w:sz w:val="19"/>
              </w:rPr>
              <w:t>Mức độ</w:t>
            </w:r>
          </w:p>
        </w:tc>
        <w:tc>
          <w:tcPr>
            <w:tcW w:type="dxa" w:w="2835"/>
            <w:vAlign w:val="center"/>
            <w:shd w:fill="1F2937"/>
          </w:tcPr>
          <w:p>
            <w:pPr>
              <w:jc w:val="center"/>
            </w:pPr>
            <w:r/>
            <w:r>
              <w:rPr>
                <w:rFonts w:ascii="Arial" w:hAnsi="Arial" w:eastAsia="Arial"/>
                <w:b/>
                <w:color w:val="FFFFFF"/>
                <w:sz w:val="19"/>
              </w:rPr>
              <w:t>Đề xuất</w:t>
            </w:r>
          </w:p>
        </w:tc>
      </w:tr>
      <w:tr>
        <w:tc>
          <w:tcPr>
            <w:tcW w:type="dxa" w:w="1701"/>
            <w:vAlign w:val="center"/>
          </w:tcPr>
          <w:p>
            <w:r/>
            <w:r>
              <w:rPr>
                <w:rFonts w:ascii="Arial" w:hAnsi="Arial" w:eastAsia="Arial"/>
                <w:b w:val="0"/>
                <w:sz w:val="19"/>
              </w:rPr>
              <w:t>Bố cục</w:t>
            </w:r>
          </w:p>
        </w:tc>
        <w:tc>
          <w:tcPr>
            <w:tcW w:type="dxa" w:w="3402"/>
            <w:vAlign w:val="center"/>
          </w:tcPr>
          <w:p>
            <w:r/>
            <w:r>
              <w:rPr>
                <w:rFonts w:ascii="Arial" w:hAnsi="Arial" w:eastAsia="Arial"/>
                <w:b w:val="0"/>
                <w:sz w:val="19"/>
              </w:rPr>
              <w:t>Có sidebar, header, breadcrumb, dashboard, bảng và form rõ ràng. Một số màn nhiều thông tin nên hơi nặng.</w:t>
            </w:r>
          </w:p>
        </w:tc>
        <w:tc>
          <w:tcPr>
            <w:tcW w:type="dxa" w:w="1191"/>
            <w:vAlign w:val="center"/>
          </w:tcPr>
          <w:p>
            <w:r/>
            <w:r>
              <w:rPr>
                <w:rFonts w:ascii="Arial" w:hAnsi="Arial" w:eastAsia="Arial"/>
                <w:b w:val="0"/>
                <w:sz w:val="19"/>
              </w:rPr>
              <w:t>Khá</w:t>
            </w:r>
          </w:p>
        </w:tc>
        <w:tc>
          <w:tcPr>
            <w:tcW w:type="dxa" w:w="2835"/>
            <w:vAlign w:val="center"/>
          </w:tcPr>
          <w:p>
            <w:r/>
            <w:r>
              <w:rPr>
                <w:rFonts w:ascii="Arial" w:hAnsi="Arial" w:eastAsia="Arial"/>
                <w:b w:val="0"/>
                <w:sz w:val="19"/>
              </w:rPr>
              <w:t>Tách nhóm thông tin theo tab/section, ưu tiên nội dung thường dùng.</w:t>
            </w:r>
          </w:p>
        </w:tc>
      </w:tr>
      <w:tr>
        <w:tc>
          <w:tcPr>
            <w:tcW w:type="dxa" w:w="1701"/>
            <w:vAlign w:val="center"/>
          </w:tcPr>
          <w:p>
            <w:r/>
            <w:r>
              <w:rPr>
                <w:rFonts w:ascii="Arial" w:hAnsi="Arial" w:eastAsia="Arial"/>
                <w:b w:val="0"/>
                <w:sz w:val="19"/>
              </w:rPr>
              <w:t>Tính đầy đủ chức năng</w:t>
            </w:r>
          </w:p>
        </w:tc>
        <w:tc>
          <w:tcPr>
            <w:tcW w:type="dxa" w:w="3402"/>
            <w:vAlign w:val="center"/>
          </w:tcPr>
          <w:p>
            <w:r/>
            <w:r>
              <w:rPr>
                <w:rFonts w:ascii="Arial" w:hAnsi="Arial" w:eastAsia="Arial"/>
                <w:b w:val="0"/>
                <w:sz w:val="19"/>
              </w:rPr>
              <w:t>Mockup bao phủ nhiều module chính: nội dung, gói cước, người dùng, publisher, chiến dịch, hoa hồng, đối soát.</w:t>
            </w:r>
          </w:p>
        </w:tc>
        <w:tc>
          <w:tcPr>
            <w:tcW w:type="dxa" w:w="1191"/>
            <w:vAlign w:val="center"/>
          </w:tcPr>
          <w:p>
            <w:r/>
            <w:r>
              <w:rPr>
                <w:rFonts w:ascii="Arial" w:hAnsi="Arial" w:eastAsia="Arial"/>
                <w:b w:val="0"/>
                <w:sz w:val="19"/>
              </w:rPr>
              <w:t>Tốt</w:t>
            </w:r>
          </w:p>
        </w:tc>
        <w:tc>
          <w:tcPr>
            <w:tcW w:type="dxa" w:w="2835"/>
            <w:vAlign w:val="center"/>
          </w:tcPr>
          <w:p>
            <w:r/>
            <w:r>
              <w:rPr>
                <w:rFonts w:ascii="Arial" w:hAnsi="Arial" w:eastAsia="Arial"/>
                <w:b w:val="0"/>
                <w:sz w:val="19"/>
              </w:rPr>
              <w:t>Đối chiếu lại từng flow với yêu cầu nghiệp vụ để tránh thiếu bước xác nhận.</w:t>
            </w:r>
          </w:p>
        </w:tc>
      </w:tr>
      <w:tr>
        <w:tc>
          <w:tcPr>
            <w:tcW w:type="dxa" w:w="1701"/>
            <w:vAlign w:val="center"/>
          </w:tcPr>
          <w:p>
            <w:r/>
            <w:r>
              <w:rPr>
                <w:rFonts w:ascii="Arial" w:hAnsi="Arial" w:eastAsia="Arial"/>
                <w:b w:val="0"/>
                <w:sz w:val="19"/>
              </w:rPr>
              <w:t>Tính nhất quán</w:t>
            </w:r>
          </w:p>
        </w:tc>
        <w:tc>
          <w:tcPr>
            <w:tcW w:type="dxa" w:w="3402"/>
            <w:vAlign w:val="center"/>
          </w:tcPr>
          <w:p>
            <w:r/>
            <w:r>
              <w:rPr>
                <w:rFonts w:ascii="Arial" w:hAnsi="Arial" w:eastAsia="Arial"/>
                <w:b w:val="0"/>
                <w:sz w:val="19"/>
              </w:rPr>
              <w:t>Affiliate, CMS và OTT dùng phong cách khác nhau. Mỗi module ổn riêng, nhưng toàn hệ thống chưa có design system thống nhất.</w:t>
            </w:r>
          </w:p>
        </w:tc>
        <w:tc>
          <w:tcPr>
            <w:tcW w:type="dxa" w:w="1191"/>
            <w:vAlign w:val="center"/>
          </w:tcPr>
          <w:p>
            <w:r/>
            <w:r>
              <w:rPr>
                <w:rFonts w:ascii="Arial" w:hAnsi="Arial" w:eastAsia="Arial"/>
                <w:b w:val="0"/>
                <w:sz w:val="19"/>
              </w:rPr>
              <w:t>Trung bình</w:t>
            </w:r>
          </w:p>
        </w:tc>
        <w:tc>
          <w:tcPr>
            <w:tcW w:type="dxa" w:w="2835"/>
            <w:vAlign w:val="center"/>
          </w:tcPr>
          <w:p>
            <w:r/>
            <w:r>
              <w:rPr>
                <w:rFonts w:ascii="Arial" w:hAnsi="Arial" w:eastAsia="Arial"/>
                <w:b w:val="0"/>
                <w:sz w:val="19"/>
              </w:rPr>
              <w:t>Chuẩn hóa màu, button, badge, bảng, form, modal, trạng thái.</w:t>
            </w:r>
          </w:p>
        </w:tc>
      </w:tr>
      <w:tr>
        <w:tc>
          <w:tcPr>
            <w:tcW w:type="dxa" w:w="1701"/>
            <w:vAlign w:val="center"/>
          </w:tcPr>
          <w:p>
            <w:r/>
            <w:r>
              <w:rPr>
                <w:rFonts w:ascii="Arial" w:hAnsi="Arial" w:eastAsia="Arial"/>
                <w:b w:val="0"/>
                <w:sz w:val="19"/>
              </w:rPr>
              <w:t>Dễ sử dụng</w:t>
            </w:r>
          </w:p>
        </w:tc>
        <w:tc>
          <w:tcPr>
            <w:tcW w:type="dxa" w:w="3402"/>
            <w:vAlign w:val="center"/>
          </w:tcPr>
          <w:p>
            <w:r/>
            <w:r>
              <w:rPr>
                <w:rFonts w:ascii="Arial" w:hAnsi="Arial" w:eastAsia="Arial"/>
                <w:b w:val="0"/>
                <w:sz w:val="19"/>
              </w:rPr>
              <w:t>Có bộ lọc, KPI, breadcrumb, tab và trạng thái. Nhưng nhiều nhãn kỹ thuật có thể khó hiểu với người dùng vận hành.</w:t>
            </w:r>
          </w:p>
        </w:tc>
        <w:tc>
          <w:tcPr>
            <w:tcW w:type="dxa" w:w="1191"/>
            <w:vAlign w:val="center"/>
          </w:tcPr>
          <w:p>
            <w:r/>
            <w:r>
              <w:rPr>
                <w:rFonts w:ascii="Arial" w:hAnsi="Arial" w:eastAsia="Arial"/>
                <w:b w:val="0"/>
                <w:sz w:val="19"/>
              </w:rPr>
              <w:t>Khá</w:t>
            </w:r>
          </w:p>
        </w:tc>
        <w:tc>
          <w:tcPr>
            <w:tcW w:type="dxa" w:w="2835"/>
            <w:vAlign w:val="center"/>
          </w:tcPr>
          <w:p>
            <w:r/>
            <w:r>
              <w:rPr>
                <w:rFonts w:ascii="Arial" w:hAnsi="Arial" w:eastAsia="Arial"/>
                <w:b w:val="0"/>
                <w:sz w:val="19"/>
              </w:rPr>
              <w:t>Đổi nhãn kỹ thuật sang ngôn ngữ nghiệp vụ, ẩn mã DB ở chế độ thường.</w:t>
            </w:r>
          </w:p>
        </w:tc>
      </w:tr>
      <w:tr>
        <w:tc>
          <w:tcPr>
            <w:tcW w:type="dxa" w:w="1701"/>
            <w:vAlign w:val="center"/>
          </w:tcPr>
          <w:p>
            <w:r/>
            <w:r>
              <w:rPr>
                <w:rFonts w:ascii="Arial" w:hAnsi="Arial" w:eastAsia="Arial"/>
                <w:b w:val="0"/>
                <w:sz w:val="19"/>
              </w:rPr>
              <w:t>Responsive</w:t>
            </w:r>
          </w:p>
        </w:tc>
        <w:tc>
          <w:tcPr>
            <w:tcW w:type="dxa" w:w="3402"/>
            <w:vAlign w:val="center"/>
          </w:tcPr>
          <w:p>
            <w:r/>
            <w:r>
              <w:rPr>
                <w:rFonts w:ascii="Arial" w:hAnsi="Arial" w:eastAsia="Arial"/>
                <w:b w:val="0"/>
                <w:sz w:val="19"/>
              </w:rPr>
              <w:t>Đã có media query và layout co giãn, nhưng bảng lớn/ERD/dữ liệu nhiều có nguy cơ khó dùng trên màn nhỏ.</w:t>
            </w:r>
          </w:p>
        </w:tc>
        <w:tc>
          <w:tcPr>
            <w:tcW w:type="dxa" w:w="1191"/>
            <w:vAlign w:val="center"/>
          </w:tcPr>
          <w:p>
            <w:r/>
            <w:r>
              <w:rPr>
                <w:rFonts w:ascii="Arial" w:hAnsi="Arial" w:eastAsia="Arial"/>
                <w:b w:val="0"/>
                <w:sz w:val="19"/>
              </w:rPr>
              <w:t>Cần kiểm tra</w:t>
            </w:r>
          </w:p>
        </w:tc>
        <w:tc>
          <w:tcPr>
            <w:tcW w:type="dxa" w:w="2835"/>
            <w:vAlign w:val="center"/>
          </w:tcPr>
          <w:p>
            <w:r/>
            <w:r>
              <w:rPr>
                <w:rFonts w:ascii="Arial" w:hAnsi="Arial" w:eastAsia="Arial"/>
                <w:b w:val="0"/>
                <w:sz w:val="19"/>
              </w:rPr>
              <w:t>Test desktop, tablet, mobile; xác định màn nào chỉ hỗ trợ desktop.</w:t>
            </w:r>
          </w:p>
        </w:tc>
      </w:tr>
      <w:tr>
        <w:tc>
          <w:tcPr>
            <w:tcW w:type="dxa" w:w="1701"/>
            <w:vAlign w:val="center"/>
          </w:tcPr>
          <w:p>
            <w:r/>
            <w:r>
              <w:rPr>
                <w:rFonts w:ascii="Arial" w:hAnsi="Arial" w:eastAsia="Arial"/>
                <w:b w:val="0"/>
                <w:sz w:val="19"/>
              </w:rPr>
              <w:t>Trạng thái hệ thống</w:t>
            </w:r>
          </w:p>
        </w:tc>
        <w:tc>
          <w:tcPr>
            <w:tcW w:type="dxa" w:w="3402"/>
            <w:vAlign w:val="center"/>
          </w:tcPr>
          <w:p>
            <w:r/>
            <w:r>
              <w:rPr>
                <w:rFonts w:ascii="Arial" w:hAnsi="Arial" w:eastAsia="Arial"/>
                <w:b w:val="0"/>
                <w:sz w:val="19"/>
              </w:rPr>
              <w:t>Có empty, toast, badge, alert, lock state ở nhiều nơi.</w:t>
            </w:r>
          </w:p>
        </w:tc>
        <w:tc>
          <w:tcPr>
            <w:tcW w:type="dxa" w:w="1191"/>
            <w:vAlign w:val="center"/>
          </w:tcPr>
          <w:p>
            <w:r/>
            <w:r>
              <w:rPr>
                <w:rFonts w:ascii="Arial" w:hAnsi="Arial" w:eastAsia="Arial"/>
                <w:b w:val="0"/>
                <w:sz w:val="19"/>
              </w:rPr>
              <w:t>Khá</w:t>
            </w:r>
          </w:p>
        </w:tc>
        <w:tc>
          <w:tcPr>
            <w:tcW w:type="dxa" w:w="2835"/>
            <w:vAlign w:val="center"/>
          </w:tcPr>
          <w:p>
            <w:r/>
            <w:r>
              <w:rPr>
                <w:rFonts w:ascii="Arial" w:hAnsi="Arial" w:eastAsia="Arial"/>
                <w:b w:val="0"/>
                <w:sz w:val="19"/>
              </w:rPr>
              <w:t>Bổ sung loading, lỗi API, mất quyền, dữ liệu quá dài, thao tác thất bại.</w:t>
            </w:r>
          </w:p>
        </w:tc>
      </w:tr>
    </w:tbl>
    <w:p/>
    <w:p>
      <w:pPr>
        <w:pStyle w:val="Heading1"/>
      </w:pPr>
      <w:r>
        <w:rPr>
          <w:rFonts w:ascii="Arial" w:hAnsi="Arial" w:eastAsia="Arial"/>
          <w:b/>
          <w:color w:val="000000"/>
          <w:sz w:val="30"/>
        </w:rPr>
        <w:t>Đánh giá Affiliate mockup</w:t>
      </w:r>
    </w:p>
    <w:p>
      <w:pPr>
        <w:pStyle w:val="ListBullet"/>
        <w:spacing w:after="60"/>
      </w:pPr>
      <w:r>
        <w:rPr>
          <w:rFonts w:ascii="Arial" w:hAnsi="Arial" w:eastAsia="Arial"/>
          <w:sz w:val="21"/>
        </w:rPr>
        <w:t>Điểm tốt: luồng nghiệp vụ hoa hồng được thể hiện rõ bằng chuỗi Publisher -&gt; Chiến dịch -&gt; Nội dung phim -&gt; Link theo dõi -&gt; Sự kiện -&gt; Hoa hồng -&gt; Đối soát -&gt; Chi trả.</w:t>
      </w:r>
    </w:p>
    <w:p>
      <w:pPr>
        <w:pStyle w:val="ListBullet"/>
        <w:spacing w:after="60"/>
      </w:pPr>
      <w:r>
        <w:rPr>
          <w:rFonts w:ascii="Arial" w:hAnsi="Arial" w:eastAsia="Arial"/>
          <w:sz w:val="21"/>
        </w:rPr>
        <w:t>Dashboard có KPI, biểu đồ, top publisher/top chiến dịch và danh sách việc cần xử lý, phù hợp vai trò quản trị.</w:t>
      </w:r>
    </w:p>
    <w:p>
      <w:pPr>
        <w:pStyle w:val="ListBullet"/>
        <w:spacing w:after="60"/>
      </w:pPr>
      <w:r>
        <w:rPr>
          <w:rFonts w:ascii="Arial" w:hAnsi="Arial" w:eastAsia="Arial"/>
          <w:sz w:val="21"/>
        </w:rPr>
        <w:t>Có tách portal Publisher chỉ xem với khu quản trị, giúp thể hiện phân quyền và giảm rủi ro thao tác nhầm.</w:t>
      </w:r>
    </w:p>
    <w:p>
      <w:pPr>
        <w:pStyle w:val="ListBullet"/>
        <w:spacing w:after="60"/>
      </w:pPr>
      <w:r>
        <w:rPr>
          <w:rFonts w:ascii="Arial" w:hAnsi="Arial" w:eastAsia="Arial"/>
          <w:sz w:val="21"/>
        </w:rPr>
        <w:t>Các trạng thái giao dịch, điều chỉnh, đối soát, khóa kỳ và chi trả được gắn badge/alert khá rõ.</w:t>
      </w:r>
    </w:p>
    <w:p>
      <w:pPr>
        <w:pStyle w:val="ListBullet"/>
        <w:spacing w:after="60"/>
      </w:pPr>
      <w:r>
        <w:rPr>
          <w:rFonts w:ascii="Arial" w:hAnsi="Arial" w:eastAsia="Arial"/>
          <w:sz w:val="21"/>
        </w:rPr>
        <w:t>Điểm cần cải thiện: bảng dữ liệu dày, nhiều số liệu tiền và trạng thái; cần ưu tiên cột quan trọng, thêm tooltip/giải thích cho viết tắt như HH.</w:t>
      </w:r>
    </w:p>
    <w:p>
      <w:pPr>
        <w:pStyle w:val="ListBullet"/>
        <w:spacing w:after="60"/>
      </w:pPr>
      <w:r>
        <w:rPr>
          <w:rFonts w:ascii="Arial" w:hAnsi="Arial" w:eastAsia="Arial"/>
          <w:sz w:val="21"/>
        </w:rPr>
        <w:t>Các thao tác nhạy cảm như tạo điều chỉnh, từ chối giao dịch, khóa kỳ, chi trả nên có xác nhận rõ hơn về hậu quả và dữ liệu bị khóa sau thao tác.</w:t>
      </w:r>
    </w:p>
    <w:p>
      <w:pPr>
        <w:pStyle w:val="Heading1"/>
      </w:pPr>
      <w:r>
        <w:rPr>
          <w:rFonts w:ascii="Arial" w:hAnsi="Arial" w:eastAsia="Arial"/>
          <w:b/>
          <w:color w:val="000000"/>
          <w:sz w:val="30"/>
        </w:rPr>
        <w:t>Đánh giá CMS mockup</w:t>
      </w:r>
    </w:p>
    <w:p>
      <w:pPr>
        <w:pStyle w:val="ListBullet"/>
        <w:spacing w:after="60"/>
      </w:pPr>
      <w:r>
        <w:rPr>
          <w:rFonts w:ascii="Arial" w:hAnsi="Arial" w:eastAsia="Arial"/>
          <w:sz w:val="21"/>
        </w:rPr>
        <w:t>Điểm tốt: phạm vi CMS rất đầy đủ, gồm tài khoản, vai trò, quyền, nhà cung cấp, nội dung, mùa phim, đa ngôn ngữ, media, phụ đề, ảnh bìa, workflow, lịch phát hành, bản quyền và chính sách quyền xem.</w:t>
      </w:r>
    </w:p>
    <w:p>
      <w:pPr>
        <w:pStyle w:val="ListBullet"/>
        <w:spacing w:after="60"/>
      </w:pPr>
      <w:r>
        <w:rPr>
          <w:rFonts w:ascii="Arial" w:hAnsi="Arial" w:eastAsia="Arial"/>
          <w:sz w:val="21"/>
        </w:rPr>
        <w:t>Mockup có phân quyền theo vai trò CMS Admin, Editor, QC, Provider; đây là điểm quan trọng cho hệ thống vận hành nội dung.</w:t>
      </w:r>
    </w:p>
    <w:p>
      <w:pPr>
        <w:pStyle w:val="ListBullet"/>
        <w:spacing w:after="60"/>
      </w:pPr>
      <w:r>
        <w:rPr>
          <w:rFonts w:ascii="Arial" w:hAnsi="Arial" w:eastAsia="Arial"/>
          <w:sz w:val="21"/>
        </w:rPr>
        <w:t>Màn nội dung có tab theo nhóm dữ liệu, workflow, trạng thái media và liên kết Cloudflare R2/Media API, giúp dev hiểu quan hệ nghiệp vụ.</w:t>
      </w:r>
    </w:p>
    <w:p>
      <w:pPr>
        <w:pStyle w:val="ListBullet"/>
        <w:spacing w:after="60"/>
      </w:pPr>
      <w:r>
        <w:rPr>
          <w:rFonts w:ascii="Arial" w:hAnsi="Arial" w:eastAsia="Arial"/>
          <w:sz w:val="21"/>
        </w:rPr>
        <w:t>Điểm cần cải thiện: giao diện đang nghiêng về database admin, nhiều mã bảng/cột như cms_db.noi_dung, ma_noi_dung, ma_phien_ban xuất hiện trực tiếp. Điều này tốt cho dev nhưng có thể gây rối cho người dùng vận hành.</w:t>
      </w:r>
    </w:p>
    <w:p>
      <w:pPr>
        <w:pStyle w:val="ListBullet"/>
        <w:spacing w:after="60"/>
      </w:pPr>
      <w:r>
        <w:rPr>
          <w:rFonts w:ascii="Arial" w:hAnsi="Arial" w:eastAsia="Arial"/>
          <w:sz w:val="21"/>
        </w:rPr>
        <w:t>Menu CMS có rất nhiều mục, cần gom nhóm theo tác vụ thực tế: Quản lý nội dung, Duyệt nội dung, Media, Phát hành, Cấu hình, Phân quyền.</w:t>
      </w:r>
    </w:p>
    <w:p>
      <w:pPr>
        <w:pStyle w:val="ListBullet"/>
        <w:spacing w:after="60"/>
      </w:pPr>
      <w:r>
        <w:rPr>
          <w:rFonts w:ascii="Arial" w:hAnsi="Arial" w:eastAsia="Arial"/>
          <w:sz w:val="21"/>
        </w:rPr>
        <w:t>Các form dài nên có thứ tự ưu tiên, đánh dấu trường bắt buộc rõ, và có hướng dẫn ngắn ở các điểm dễ sai như series/tập phim, phiên bản media mặc định, quyền xem FREE.</w:t>
      </w:r>
    </w:p>
    <w:p>
      <w:pPr>
        <w:pStyle w:val="Heading1"/>
      </w:pPr>
      <w:r>
        <w:rPr>
          <w:rFonts w:ascii="Arial" w:hAnsi="Arial" w:eastAsia="Arial"/>
          <w:b/>
          <w:color w:val="000000"/>
          <w:sz w:val="30"/>
        </w:rPr>
        <w:t>Đánh giá OTT Backend mockup</w:t>
      </w:r>
    </w:p>
    <w:p>
      <w:pPr>
        <w:pStyle w:val="ListBullet"/>
        <w:spacing w:after="60"/>
      </w:pPr>
      <w:r>
        <w:rPr>
          <w:rFonts w:ascii="Arial" w:hAnsi="Arial" w:eastAsia="Arial"/>
          <w:sz w:val="21"/>
        </w:rPr>
        <w:t>Điểm tốt: giao diện quản trị OTT có cấu trúc sạch, hiện đại, phù hợp nhóm màn vận hành người dùng, hồ sơ, thiết bị, đăng ký, thanh toán, gói cước, tính năng, vùng giá, phiên phát và phiên đăng nhập.</w:t>
      </w:r>
    </w:p>
    <w:p>
      <w:pPr>
        <w:pStyle w:val="ListBullet"/>
        <w:spacing w:after="60"/>
      </w:pPr>
      <w:r>
        <w:rPr>
          <w:rFonts w:ascii="Arial" w:hAnsi="Arial" w:eastAsia="Arial"/>
          <w:sz w:val="21"/>
        </w:rPr>
        <w:t>Các danh sách có KPI, bộ lọc, tìm kiếm và cột dữ liệu sát nghiệp vụ, giúp người vận hành tra cứu nhanh.</w:t>
      </w:r>
    </w:p>
    <w:p>
      <w:pPr>
        <w:pStyle w:val="ListBullet"/>
        <w:spacing w:after="60"/>
      </w:pPr>
      <w:r>
        <w:rPr>
          <w:rFonts w:ascii="Arial" w:hAnsi="Arial" w:eastAsia="Arial"/>
          <w:sz w:val="21"/>
        </w:rPr>
        <w:t>Màn gói cước có tab đa ngôn ngữ, bảng giá, tính năng và người dùng đăng ký, phù hợp mô hình gói FREE/VIP/VIP_PRO.</w:t>
      </w:r>
    </w:p>
    <w:p>
      <w:pPr>
        <w:pStyle w:val="ListBullet"/>
        <w:spacing w:after="60"/>
      </w:pPr>
      <w:r>
        <w:rPr>
          <w:rFonts w:ascii="Arial" w:hAnsi="Arial" w:eastAsia="Arial"/>
          <w:sz w:val="21"/>
        </w:rPr>
        <w:t>Các màn phiên phát/phiên đăng nhập có thao tác thu hồi và yêu cầu lý do, phù hợp yêu cầu bảo mật.</w:t>
      </w:r>
    </w:p>
    <w:p>
      <w:pPr>
        <w:pStyle w:val="ListBullet"/>
        <w:spacing w:after="60"/>
      </w:pPr>
      <w:r>
        <w:rPr>
          <w:rFonts w:ascii="Arial" w:hAnsi="Arial" w:eastAsia="Arial"/>
          <w:sz w:val="21"/>
        </w:rPr>
        <w:t>Điểm cần cải thiện: cần làm rõ quyền thao tác giữa màn chỉ xem và màn được chỉnh sửa, đặc biệt với tài khoản người dùng cuối, thanh toán và phiên đăng nhập.</w:t>
      </w:r>
    </w:p>
    <w:p>
      <w:pPr>
        <w:pStyle w:val="ListBullet"/>
        <w:spacing w:after="60"/>
      </w:pPr>
      <w:r>
        <w:rPr>
          <w:rFonts w:ascii="Arial" w:hAnsi="Arial" w:eastAsia="Arial"/>
          <w:sz w:val="21"/>
        </w:rPr>
        <w:t>Cần bổ sung trạng thái khi token/phiên đã hết hạn, phiên bị thu hồi từ hệ thống khác, hoặc dữ liệu Kafka/outbox chưa đồng bộ.</w:t>
      </w:r>
    </w:p>
    <w:p>
      <w:pPr>
        <w:pStyle w:val="Heading1"/>
      </w:pPr>
      <w:r>
        <w:rPr>
          <w:rFonts w:ascii="Arial" w:hAnsi="Arial" w:eastAsia="Arial"/>
          <w:b/>
          <w:color w:val="000000"/>
          <w:sz w:val="30"/>
        </w:rPr>
        <w:t>Các vấn đề nên phản hồi với sếp</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c>
          <w:tcPr>
            <w:tcW w:type="dxa" w:w="1134"/>
            <w:vAlign w:val="center"/>
            <w:shd w:fill="1F2937"/>
          </w:tcPr>
          <w:p>
            <w:pPr>
              <w:jc w:val="center"/>
            </w:pPr>
            <w:r/>
            <w:r>
              <w:rPr>
                <w:rFonts w:ascii="Arial" w:hAnsi="Arial" w:eastAsia="Arial"/>
                <w:b/>
                <w:color w:val="FFFFFF"/>
                <w:sz w:val="19"/>
              </w:rPr>
              <w:t>Ưu tiên</w:t>
            </w:r>
          </w:p>
        </w:tc>
        <w:tc>
          <w:tcPr>
            <w:tcW w:type="dxa" w:w="2835"/>
            <w:vAlign w:val="center"/>
            <w:shd w:fill="1F2937"/>
          </w:tcPr>
          <w:p>
            <w:pPr>
              <w:jc w:val="center"/>
            </w:pPr>
            <w:r/>
            <w:r>
              <w:rPr>
                <w:rFonts w:ascii="Arial" w:hAnsi="Arial" w:eastAsia="Arial"/>
                <w:b/>
                <w:color w:val="FFFFFF"/>
                <w:sz w:val="19"/>
              </w:rPr>
              <w:t>Vấn đề</w:t>
            </w:r>
          </w:p>
        </w:tc>
        <w:tc>
          <w:tcPr>
            <w:tcW w:type="dxa" w:w="2551"/>
            <w:vAlign w:val="center"/>
            <w:shd w:fill="1F2937"/>
          </w:tcPr>
          <w:p>
            <w:pPr>
              <w:jc w:val="center"/>
            </w:pPr>
            <w:r/>
            <w:r>
              <w:rPr>
                <w:rFonts w:ascii="Arial" w:hAnsi="Arial" w:eastAsia="Arial"/>
                <w:b/>
                <w:color w:val="FFFFFF"/>
                <w:sz w:val="19"/>
              </w:rPr>
              <w:t>Ảnh hưởng</w:t>
            </w:r>
          </w:p>
        </w:tc>
        <w:tc>
          <w:tcPr>
            <w:tcW w:type="dxa" w:w="2835"/>
            <w:vAlign w:val="center"/>
            <w:shd w:fill="1F2937"/>
          </w:tcPr>
          <w:p>
            <w:pPr>
              <w:jc w:val="center"/>
            </w:pPr>
            <w:r/>
            <w:r>
              <w:rPr>
                <w:rFonts w:ascii="Arial" w:hAnsi="Arial" w:eastAsia="Arial"/>
                <w:b/>
                <w:color w:val="FFFFFF"/>
                <w:sz w:val="19"/>
              </w:rPr>
              <w:t>Đề xuất xử lý</w:t>
            </w:r>
          </w:p>
        </w:tc>
      </w:tr>
      <w:tr>
        <w:tc>
          <w:tcPr>
            <w:tcW w:type="dxa" w:w="1134"/>
            <w:vAlign w:val="center"/>
          </w:tcPr>
          <w:p>
            <w:r/>
            <w:r>
              <w:rPr>
                <w:rFonts w:ascii="Arial" w:hAnsi="Arial" w:eastAsia="Arial"/>
                <w:b w:val="0"/>
                <w:sz w:val="19"/>
              </w:rPr>
              <w:t>Cao</w:t>
            </w:r>
          </w:p>
        </w:tc>
        <w:tc>
          <w:tcPr>
            <w:tcW w:type="dxa" w:w="2835"/>
            <w:vAlign w:val="center"/>
          </w:tcPr>
          <w:p>
            <w:r/>
            <w:r>
              <w:rPr>
                <w:rFonts w:ascii="Arial" w:hAnsi="Arial" w:eastAsia="Arial"/>
                <w:b w:val="0"/>
                <w:sz w:val="19"/>
              </w:rPr>
              <w:t>Chưa thống nhất design system giữa Affiliate, CMS và OTT.</w:t>
            </w:r>
          </w:p>
        </w:tc>
        <w:tc>
          <w:tcPr>
            <w:tcW w:type="dxa" w:w="2551"/>
            <w:vAlign w:val="center"/>
          </w:tcPr>
          <w:p>
            <w:r/>
            <w:r>
              <w:rPr>
                <w:rFonts w:ascii="Arial" w:hAnsi="Arial" w:eastAsia="Arial"/>
                <w:b w:val="0"/>
                <w:sz w:val="19"/>
              </w:rPr>
              <w:t>Người dùng có cảm giác ba hệ thống khác nhau, khó mở rộng FE.</w:t>
            </w:r>
          </w:p>
        </w:tc>
        <w:tc>
          <w:tcPr>
            <w:tcW w:type="dxa" w:w="2835"/>
            <w:vAlign w:val="center"/>
          </w:tcPr>
          <w:p>
            <w:r/>
            <w:r>
              <w:rPr>
                <w:rFonts w:ascii="Arial" w:hAnsi="Arial" w:eastAsia="Arial"/>
                <w:b w:val="0"/>
                <w:sz w:val="19"/>
              </w:rPr>
              <w:t>Chuẩn hóa bộ màu, typography, button, input, badge, table, modal, toast.</w:t>
            </w:r>
          </w:p>
        </w:tc>
      </w:tr>
      <w:tr>
        <w:tc>
          <w:tcPr>
            <w:tcW w:type="dxa" w:w="1134"/>
            <w:vAlign w:val="center"/>
          </w:tcPr>
          <w:p>
            <w:r/>
            <w:r>
              <w:rPr>
                <w:rFonts w:ascii="Arial" w:hAnsi="Arial" w:eastAsia="Arial"/>
                <w:b w:val="0"/>
                <w:sz w:val="19"/>
              </w:rPr>
              <w:t>Cao</w:t>
            </w:r>
          </w:p>
        </w:tc>
        <w:tc>
          <w:tcPr>
            <w:tcW w:type="dxa" w:w="2835"/>
            <w:vAlign w:val="center"/>
          </w:tcPr>
          <w:p>
            <w:r/>
            <w:r>
              <w:rPr>
                <w:rFonts w:ascii="Arial" w:hAnsi="Arial" w:eastAsia="Arial"/>
                <w:b w:val="0"/>
                <w:sz w:val="19"/>
              </w:rPr>
              <w:t>Nhiều thuật ngữ kỹ thuật/database hiển thị trực tiếp.</w:t>
            </w:r>
          </w:p>
        </w:tc>
        <w:tc>
          <w:tcPr>
            <w:tcW w:type="dxa" w:w="2551"/>
            <w:vAlign w:val="center"/>
          </w:tcPr>
          <w:p>
            <w:r/>
            <w:r>
              <w:rPr>
                <w:rFonts w:ascii="Arial" w:hAnsi="Arial" w:eastAsia="Arial"/>
                <w:b w:val="0"/>
                <w:sz w:val="19"/>
              </w:rPr>
              <w:t>Người vận hành khó hiểu, dễ nhập sai hoặc hiểu sai.</w:t>
            </w:r>
          </w:p>
        </w:tc>
        <w:tc>
          <w:tcPr>
            <w:tcW w:type="dxa" w:w="2835"/>
            <w:vAlign w:val="center"/>
          </w:tcPr>
          <w:p>
            <w:r/>
            <w:r>
              <w:rPr>
                <w:rFonts w:ascii="Arial" w:hAnsi="Arial" w:eastAsia="Arial"/>
                <w:b w:val="0"/>
                <w:sz w:val="19"/>
              </w:rPr>
              <w:t>Tạo chế độ thường cho nghiệp vụ và chế độ dev/debug cho mã bảng/cột.</w:t>
            </w:r>
          </w:p>
        </w:tc>
      </w:tr>
      <w:tr>
        <w:tc>
          <w:tcPr>
            <w:tcW w:type="dxa" w:w="1134"/>
            <w:vAlign w:val="center"/>
          </w:tcPr>
          <w:p>
            <w:r/>
            <w:r>
              <w:rPr>
                <w:rFonts w:ascii="Arial" w:hAnsi="Arial" w:eastAsia="Arial"/>
                <w:b w:val="0"/>
                <w:sz w:val="19"/>
              </w:rPr>
              <w:t>Cao</w:t>
            </w:r>
          </w:p>
        </w:tc>
        <w:tc>
          <w:tcPr>
            <w:tcW w:type="dxa" w:w="2835"/>
            <w:vAlign w:val="center"/>
          </w:tcPr>
          <w:p>
            <w:r/>
            <w:r>
              <w:rPr>
                <w:rFonts w:ascii="Arial" w:hAnsi="Arial" w:eastAsia="Arial"/>
                <w:b w:val="0"/>
                <w:sz w:val="19"/>
              </w:rPr>
              <w:t>Cần kiểm tra luồng thao tác nhạy cảm: khóa kỳ, chi trả, xóa nội dung, thu hồi phiên, đổi trạng thái xuất bản.</w:t>
            </w:r>
          </w:p>
        </w:tc>
        <w:tc>
          <w:tcPr>
            <w:tcW w:type="dxa" w:w="2551"/>
            <w:vAlign w:val="center"/>
          </w:tcPr>
          <w:p>
            <w:r/>
            <w:r>
              <w:rPr>
                <w:rFonts w:ascii="Arial" w:hAnsi="Arial" w:eastAsia="Arial"/>
                <w:b w:val="0"/>
                <w:sz w:val="19"/>
              </w:rPr>
              <w:t>Sai thao tác có thể ảnh hưởng dữ liệu tiền, nội dung hoặc bảo mật.</w:t>
            </w:r>
          </w:p>
        </w:tc>
        <w:tc>
          <w:tcPr>
            <w:tcW w:type="dxa" w:w="2835"/>
            <w:vAlign w:val="center"/>
          </w:tcPr>
          <w:p>
            <w:r/>
            <w:r>
              <w:rPr>
                <w:rFonts w:ascii="Arial" w:hAnsi="Arial" w:eastAsia="Arial"/>
                <w:b w:val="0"/>
                <w:sz w:val="19"/>
              </w:rPr>
              <w:t>Thêm confirm rõ hậu quả, audit log, quyền thao tác và trạng thái không thể sửa.</w:t>
            </w:r>
          </w:p>
        </w:tc>
      </w:tr>
      <w:tr>
        <w:tc>
          <w:tcPr>
            <w:tcW w:type="dxa" w:w="1134"/>
            <w:vAlign w:val="center"/>
          </w:tcPr>
          <w:p>
            <w:r/>
            <w:r>
              <w:rPr>
                <w:rFonts w:ascii="Arial" w:hAnsi="Arial" w:eastAsia="Arial"/>
                <w:b w:val="0"/>
                <w:sz w:val="19"/>
              </w:rPr>
              <w:t>Trung bình</w:t>
            </w:r>
          </w:p>
        </w:tc>
        <w:tc>
          <w:tcPr>
            <w:tcW w:type="dxa" w:w="2835"/>
            <w:vAlign w:val="center"/>
          </w:tcPr>
          <w:p>
            <w:r/>
            <w:r>
              <w:rPr>
                <w:rFonts w:ascii="Arial" w:hAnsi="Arial" w:eastAsia="Arial"/>
                <w:b w:val="0"/>
                <w:sz w:val="19"/>
              </w:rPr>
              <w:t>Một số bảng quá nhiều cột và dữ liệu dày.</w:t>
            </w:r>
          </w:p>
        </w:tc>
        <w:tc>
          <w:tcPr>
            <w:tcW w:type="dxa" w:w="2551"/>
            <w:vAlign w:val="center"/>
          </w:tcPr>
          <w:p>
            <w:r/>
            <w:r>
              <w:rPr>
                <w:rFonts w:ascii="Arial" w:hAnsi="Arial" w:eastAsia="Arial"/>
                <w:b w:val="0"/>
                <w:sz w:val="19"/>
              </w:rPr>
              <w:t>Khó quét thông tin, nhất là người dùng không chuyên kỹ thuật.</w:t>
            </w:r>
          </w:p>
        </w:tc>
        <w:tc>
          <w:tcPr>
            <w:tcW w:type="dxa" w:w="2835"/>
            <w:vAlign w:val="center"/>
          </w:tcPr>
          <w:p>
            <w:r/>
            <w:r>
              <w:rPr>
                <w:rFonts w:ascii="Arial" w:hAnsi="Arial" w:eastAsia="Arial"/>
                <w:b w:val="0"/>
                <w:sz w:val="19"/>
              </w:rPr>
              <w:t>Ưu tiên cột chính, cho phép tùy chỉnh cột, dùng drawer chi tiết.</w:t>
            </w:r>
          </w:p>
        </w:tc>
      </w:tr>
      <w:tr>
        <w:tc>
          <w:tcPr>
            <w:tcW w:type="dxa" w:w="1134"/>
            <w:vAlign w:val="center"/>
          </w:tcPr>
          <w:p>
            <w:r/>
            <w:r>
              <w:rPr>
                <w:rFonts w:ascii="Arial" w:hAnsi="Arial" w:eastAsia="Arial"/>
                <w:b w:val="0"/>
                <w:sz w:val="19"/>
              </w:rPr>
              <w:t>Trung bình</w:t>
            </w:r>
          </w:p>
        </w:tc>
        <w:tc>
          <w:tcPr>
            <w:tcW w:type="dxa" w:w="2835"/>
            <w:vAlign w:val="center"/>
          </w:tcPr>
          <w:p>
            <w:r/>
            <w:r>
              <w:rPr>
                <w:rFonts w:ascii="Arial" w:hAnsi="Arial" w:eastAsia="Arial"/>
                <w:b w:val="0"/>
                <w:sz w:val="19"/>
              </w:rPr>
              <w:t>Responsive chưa được chứng minh đủ.</w:t>
            </w:r>
          </w:p>
        </w:tc>
        <w:tc>
          <w:tcPr>
            <w:tcW w:type="dxa" w:w="2551"/>
            <w:vAlign w:val="center"/>
          </w:tcPr>
          <w:p>
            <w:r/>
            <w:r>
              <w:rPr>
                <w:rFonts w:ascii="Arial" w:hAnsi="Arial" w:eastAsia="Arial"/>
                <w:b w:val="0"/>
                <w:sz w:val="19"/>
              </w:rPr>
              <w:t>Màn vận hành có thể vỡ layout hoặc khó dùng trên tablet/mobile.</w:t>
            </w:r>
          </w:p>
        </w:tc>
        <w:tc>
          <w:tcPr>
            <w:tcW w:type="dxa" w:w="2835"/>
            <w:vAlign w:val="center"/>
          </w:tcPr>
          <w:p>
            <w:r/>
            <w:r>
              <w:rPr>
                <w:rFonts w:ascii="Arial" w:hAnsi="Arial" w:eastAsia="Arial"/>
                <w:b w:val="0"/>
                <w:sz w:val="19"/>
              </w:rPr>
              <w:t>Test trên 1440px, 1024px, 768px và 390px; xác định màn bắt buộc desktop.</w:t>
            </w:r>
          </w:p>
        </w:tc>
      </w:tr>
      <w:tr>
        <w:tc>
          <w:tcPr>
            <w:tcW w:type="dxa" w:w="1134"/>
            <w:vAlign w:val="center"/>
          </w:tcPr>
          <w:p>
            <w:r/>
            <w:r>
              <w:rPr>
                <w:rFonts w:ascii="Arial" w:hAnsi="Arial" w:eastAsia="Arial"/>
                <w:b w:val="0"/>
                <w:sz w:val="19"/>
              </w:rPr>
              <w:t>Trung bình</w:t>
            </w:r>
          </w:p>
        </w:tc>
        <w:tc>
          <w:tcPr>
            <w:tcW w:type="dxa" w:w="2835"/>
            <w:vAlign w:val="center"/>
          </w:tcPr>
          <w:p>
            <w:r/>
            <w:r>
              <w:rPr>
                <w:rFonts w:ascii="Arial" w:hAnsi="Arial" w:eastAsia="Arial"/>
                <w:b w:val="0"/>
                <w:sz w:val="19"/>
              </w:rPr>
              <w:t>Chưa thấy đầy đủ trạng thái lỗi API/loading/empty theo từng màn.</w:t>
            </w:r>
          </w:p>
        </w:tc>
        <w:tc>
          <w:tcPr>
            <w:tcW w:type="dxa" w:w="2551"/>
            <w:vAlign w:val="center"/>
          </w:tcPr>
          <w:p>
            <w:r/>
            <w:r>
              <w:rPr>
                <w:rFonts w:ascii="Arial" w:hAnsi="Arial" w:eastAsia="Arial"/>
                <w:b w:val="0"/>
                <w:sz w:val="19"/>
              </w:rPr>
              <w:t>Khi triển khai thật dễ thiếu trải nghiệm lỗi.</w:t>
            </w:r>
          </w:p>
        </w:tc>
        <w:tc>
          <w:tcPr>
            <w:tcW w:type="dxa" w:w="2835"/>
            <w:vAlign w:val="center"/>
          </w:tcPr>
          <w:p>
            <w:r/>
            <w:r>
              <w:rPr>
                <w:rFonts w:ascii="Arial" w:hAnsi="Arial" w:eastAsia="Arial"/>
                <w:b w:val="0"/>
                <w:sz w:val="19"/>
              </w:rPr>
              <w:t>Bổ sung guideline cho loading, empty, error, forbidden, network timeout.</w:t>
            </w:r>
          </w:p>
        </w:tc>
      </w:tr>
    </w:tbl>
    <w:p/>
    <w:p>
      <w:pPr>
        <w:pStyle w:val="Heading1"/>
      </w:pPr>
      <w:r>
        <w:rPr>
          <w:rFonts w:ascii="Arial" w:hAnsi="Arial" w:eastAsia="Arial"/>
          <w:b/>
          <w:color w:val="000000"/>
          <w:sz w:val="30"/>
        </w:rPr>
        <w:t>Cách đánh giá chi tiết khi review với đội dự án</w:t>
      </w:r>
    </w:p>
    <w:p>
      <w:pPr>
        <w:pStyle w:val="ListBullet"/>
        <w:spacing w:after="60"/>
      </w:pPr>
      <w:r>
        <w:rPr>
          <w:rFonts w:ascii="Arial" w:hAnsi="Arial" w:eastAsia="Arial"/>
          <w:sz w:val="21"/>
        </w:rPr>
        <w:t>Đi từng module theo checklist: mục tiêu màn hình, người dùng sử dụng, thao tác chính, dữ liệu đầu vào, dữ liệu đầu ra, trạng thái thành công/thất bại.</w:t>
      </w:r>
    </w:p>
    <w:p>
      <w:pPr>
        <w:pStyle w:val="ListBullet"/>
        <w:spacing w:after="60"/>
      </w:pPr>
      <w:r>
        <w:rPr>
          <w:rFonts w:ascii="Arial" w:hAnsi="Arial" w:eastAsia="Arial"/>
          <w:sz w:val="21"/>
        </w:rPr>
        <w:t>Với mỗi màn danh sách, kiểm tra đủ tìm kiếm, lọc, sắp xếp, phân trang, trạng thái rỗng, quyền xem/sửa/xóa và dữ liệu dài.</w:t>
      </w:r>
    </w:p>
    <w:p>
      <w:pPr>
        <w:pStyle w:val="ListBullet"/>
        <w:spacing w:after="60"/>
      </w:pPr>
      <w:r>
        <w:rPr>
          <w:rFonts w:ascii="Arial" w:hAnsi="Arial" w:eastAsia="Arial"/>
          <w:sz w:val="21"/>
        </w:rPr>
        <w:t>Với mỗi form, kiểm tra trường bắt buộc, validate, giá trị mặc định, thông báo lỗi, lưu nháp, hủy, xác nhận, và dữ liệu không được sửa sau trạng thái khóa.</w:t>
      </w:r>
    </w:p>
    <w:p>
      <w:pPr>
        <w:pStyle w:val="ListBullet"/>
        <w:spacing w:after="60"/>
      </w:pPr>
      <w:r>
        <w:rPr>
          <w:rFonts w:ascii="Arial" w:hAnsi="Arial" w:eastAsia="Arial"/>
          <w:sz w:val="21"/>
        </w:rPr>
        <w:t>Với mỗi thao tác ảnh hưởng tiền/nội dung/bảo mật, kiểm tra confirm, audit log, quyền thực hiện và khả năng rollback hoặc xử lý sai sót.</w:t>
      </w:r>
    </w:p>
    <w:p>
      <w:pPr>
        <w:pStyle w:val="ListBullet"/>
        <w:spacing w:after="60"/>
      </w:pPr>
      <w:r>
        <w:rPr>
          <w:rFonts w:ascii="Arial" w:hAnsi="Arial" w:eastAsia="Arial"/>
          <w:sz w:val="21"/>
        </w:rPr>
        <w:t>Với responsive, không chỉ xem có co giãn hay không, mà phải kiểm tra thao tác thật: lọc, mở drawer, xem bảng rộng, submit form, đọc trạng thái.</w:t>
      </w:r>
    </w:p>
    <w:p>
      <w:pPr>
        <w:pStyle w:val="Heading1"/>
      </w:pPr>
      <w:r>
        <w:rPr>
          <w:rFonts w:ascii="Arial" w:hAnsi="Arial" w:eastAsia="Arial"/>
          <w:b/>
          <w:color w:val="000000"/>
          <w:sz w:val="30"/>
        </w:rPr>
        <w:t>Mẫu phản hồi ngắn có thể gửi sếp</w:t>
      </w:r>
    </w:p>
    <w:p>
      <w:pPr>
        <w:spacing w:after="120"/>
      </w:pPr>
      <w:r>
        <w:rPr>
          <w:rFonts w:ascii="Arial" w:hAnsi="Arial" w:eastAsia="Arial"/>
          <w:sz w:val="21"/>
        </w:rPr>
        <w:t>Dạ anh, em đã xem qua bộ mockup. Nhìn chung giao diện đã bao phủ khá đầy đủ các module chính của Affiliate, CMS và OTT Backend; bố cục quản trị, bảng dữ liệu, bộ lọc, trạng thái và form nhập liệu đã có nền tảng tốt để triển khai. Tuy nhiên em thấy cần rà soát thêm tính thống nhất UI giữa ba hệ thống, giảm bớt thuật ngữ kỹ thuật/database trên giao diện vận hành, kiểm tra responsive, và bổ sung đầy đủ trạng thái loading/empty/error cũng như xác nhận cho các thao tác nhạy cảm như khóa kỳ, chi trả, xóa nội dung, xuất bản và thu hồi phiên. Em có thể tổng hợp chi tiết theo từng module và mức độ ưu tiên chỉnh sửa để team dễ xử lý tiếp ạ.</w:t>
      </w:r>
    </w:p>
    <w:p>
      <w:r>
        <w:br w:type="page"/>
      </w:r>
    </w:p>
    <w:p>
      <w:pPr>
        <w:pStyle w:val="Heading1"/>
      </w:pPr>
      <w:r>
        <w:rPr>
          <w:rFonts w:ascii="Arial" w:hAnsi="Arial" w:eastAsia="Arial"/>
          <w:b/>
          <w:color w:val="000000"/>
          <w:sz w:val="30"/>
        </w:rPr>
        <w:t>Checklist review giao diện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c>
          <w:tcPr>
            <w:tcW w:type="dxa" w:w="1984"/>
            <w:vAlign w:val="center"/>
            <w:shd w:fill="1F2937"/>
          </w:tcPr>
          <w:p>
            <w:pPr>
              <w:jc w:val="center"/>
            </w:pPr>
            <w:r/>
            <w:r>
              <w:rPr>
                <w:rFonts w:ascii="Arial" w:hAnsi="Arial" w:eastAsia="Arial"/>
                <w:b/>
                <w:color w:val="FFFFFF"/>
                <w:sz w:val="19"/>
              </w:rPr>
              <w:t>Nhóm kiểm tra</w:t>
            </w:r>
          </w:p>
        </w:tc>
        <w:tc>
          <w:tcPr>
            <w:tcW w:type="dxa" w:w="6803"/>
            <w:vAlign w:val="center"/>
            <w:shd w:fill="1F2937"/>
          </w:tcPr>
          <w:p>
            <w:pPr>
              <w:jc w:val="center"/>
            </w:pPr>
            <w:r/>
            <w:r>
              <w:rPr>
                <w:rFonts w:ascii="Arial" w:hAnsi="Arial" w:eastAsia="Arial"/>
                <w:b/>
                <w:color w:val="FFFFFF"/>
                <w:sz w:val="19"/>
              </w:rPr>
              <w:t>Câu hỏi cần trả lời</w:t>
            </w:r>
          </w:p>
        </w:tc>
      </w:tr>
      <w:tr>
        <w:tc>
          <w:tcPr>
            <w:tcW w:type="dxa" w:w="1984"/>
            <w:vAlign w:val="center"/>
          </w:tcPr>
          <w:p>
            <w:r/>
            <w:r>
              <w:rPr>
                <w:rFonts w:ascii="Arial" w:hAnsi="Arial" w:eastAsia="Arial"/>
                <w:b w:val="0"/>
                <w:sz w:val="19"/>
              </w:rPr>
              <w:t>Bố cục</w:t>
            </w:r>
          </w:p>
        </w:tc>
        <w:tc>
          <w:tcPr>
            <w:tcW w:type="dxa" w:w="6803"/>
            <w:vAlign w:val="center"/>
          </w:tcPr>
          <w:p>
            <w:r/>
            <w:r>
              <w:rPr>
                <w:rFonts w:ascii="Arial" w:hAnsi="Arial" w:eastAsia="Arial"/>
                <w:b w:val="0"/>
                <w:sz w:val="19"/>
              </w:rPr>
              <w:t>Màn hình có rõ mục tiêu không? Người dùng có biết phần nào quan trọng nhất không?</w:t>
            </w:r>
          </w:p>
        </w:tc>
      </w:tr>
      <w:tr>
        <w:tc>
          <w:tcPr>
            <w:tcW w:type="dxa" w:w="1984"/>
            <w:vAlign w:val="center"/>
          </w:tcPr>
          <w:p>
            <w:r/>
            <w:r>
              <w:rPr>
                <w:rFonts w:ascii="Arial" w:hAnsi="Arial" w:eastAsia="Arial"/>
                <w:b w:val="0"/>
                <w:sz w:val="19"/>
              </w:rPr>
              <w:t>Điều hướng</w:t>
            </w:r>
          </w:p>
        </w:tc>
        <w:tc>
          <w:tcPr>
            <w:tcW w:type="dxa" w:w="6803"/>
            <w:vAlign w:val="center"/>
          </w:tcPr>
          <w:p>
            <w:r/>
            <w:r>
              <w:rPr>
                <w:rFonts w:ascii="Arial" w:hAnsi="Arial" w:eastAsia="Arial"/>
                <w:b w:val="0"/>
                <w:sz w:val="19"/>
              </w:rPr>
              <w:t>Sidebar, breadcrumb, tab và nút quay lại có giúp người dùng không bị lạc không?</w:t>
            </w:r>
          </w:p>
        </w:tc>
      </w:tr>
      <w:tr>
        <w:tc>
          <w:tcPr>
            <w:tcW w:type="dxa" w:w="1984"/>
            <w:vAlign w:val="center"/>
          </w:tcPr>
          <w:p>
            <w:r/>
            <w:r>
              <w:rPr>
                <w:rFonts w:ascii="Arial" w:hAnsi="Arial" w:eastAsia="Arial"/>
                <w:b w:val="0"/>
                <w:sz w:val="19"/>
              </w:rPr>
              <w:t>Bảng dữ liệu</w:t>
            </w:r>
          </w:p>
        </w:tc>
        <w:tc>
          <w:tcPr>
            <w:tcW w:type="dxa" w:w="6803"/>
            <w:vAlign w:val="center"/>
          </w:tcPr>
          <w:p>
            <w:r/>
            <w:r>
              <w:rPr>
                <w:rFonts w:ascii="Arial" w:hAnsi="Arial" w:eastAsia="Arial"/>
                <w:b w:val="0"/>
                <w:sz w:val="19"/>
              </w:rPr>
              <w:t>Cột chính đã đủ chưa? Có lọc, tìm kiếm, phân trang, trạng thái rỗng và dữ liệu dài chưa?</w:t>
            </w:r>
          </w:p>
        </w:tc>
      </w:tr>
      <w:tr>
        <w:tc>
          <w:tcPr>
            <w:tcW w:type="dxa" w:w="1984"/>
            <w:vAlign w:val="center"/>
          </w:tcPr>
          <w:p>
            <w:r/>
            <w:r>
              <w:rPr>
                <w:rFonts w:ascii="Arial" w:hAnsi="Arial" w:eastAsia="Arial"/>
                <w:b w:val="0"/>
                <w:sz w:val="19"/>
              </w:rPr>
              <w:t>Form</w:t>
            </w:r>
          </w:p>
        </w:tc>
        <w:tc>
          <w:tcPr>
            <w:tcW w:type="dxa" w:w="6803"/>
            <w:vAlign w:val="center"/>
          </w:tcPr>
          <w:p>
            <w:r/>
            <w:r>
              <w:rPr>
                <w:rFonts w:ascii="Arial" w:hAnsi="Arial" w:eastAsia="Arial"/>
                <w:b w:val="0"/>
                <w:sz w:val="19"/>
              </w:rPr>
              <w:t>Trường bắt buộc, validate, lỗi nhập liệu và hành động lưu/hủy có rõ không?</w:t>
            </w:r>
          </w:p>
        </w:tc>
      </w:tr>
      <w:tr>
        <w:tc>
          <w:tcPr>
            <w:tcW w:type="dxa" w:w="1984"/>
            <w:vAlign w:val="center"/>
          </w:tcPr>
          <w:p>
            <w:r/>
            <w:r>
              <w:rPr>
                <w:rFonts w:ascii="Arial" w:hAnsi="Arial" w:eastAsia="Arial"/>
                <w:b w:val="0"/>
                <w:sz w:val="19"/>
              </w:rPr>
              <w:t>Trạng thái</w:t>
            </w:r>
          </w:p>
        </w:tc>
        <w:tc>
          <w:tcPr>
            <w:tcW w:type="dxa" w:w="6803"/>
            <w:vAlign w:val="center"/>
          </w:tcPr>
          <w:p>
            <w:r/>
            <w:r>
              <w:rPr>
                <w:rFonts w:ascii="Arial" w:hAnsi="Arial" w:eastAsia="Arial"/>
                <w:b w:val="0"/>
                <w:sz w:val="19"/>
              </w:rPr>
              <w:t>Có loading, empty, error, forbidden, success, locked/readonly không?</w:t>
            </w:r>
          </w:p>
        </w:tc>
      </w:tr>
      <w:tr>
        <w:tc>
          <w:tcPr>
            <w:tcW w:type="dxa" w:w="1984"/>
            <w:vAlign w:val="center"/>
          </w:tcPr>
          <w:p>
            <w:r/>
            <w:r>
              <w:rPr>
                <w:rFonts w:ascii="Arial" w:hAnsi="Arial" w:eastAsia="Arial"/>
                <w:b w:val="0"/>
                <w:sz w:val="19"/>
              </w:rPr>
              <w:t>Phân quyền</w:t>
            </w:r>
          </w:p>
        </w:tc>
        <w:tc>
          <w:tcPr>
            <w:tcW w:type="dxa" w:w="6803"/>
            <w:vAlign w:val="center"/>
          </w:tcPr>
          <w:p>
            <w:r/>
            <w:r>
              <w:rPr>
                <w:rFonts w:ascii="Arial" w:hAnsi="Arial" w:eastAsia="Arial"/>
                <w:b w:val="0"/>
                <w:sz w:val="19"/>
              </w:rPr>
              <w:t>Vai trò khác nhau nhìn thấy đúng menu và đúng quyền thao tác không?</w:t>
            </w:r>
          </w:p>
        </w:tc>
      </w:tr>
      <w:tr>
        <w:tc>
          <w:tcPr>
            <w:tcW w:type="dxa" w:w="1984"/>
            <w:vAlign w:val="center"/>
          </w:tcPr>
          <w:p>
            <w:r/>
            <w:r>
              <w:rPr>
                <w:rFonts w:ascii="Arial" w:hAnsi="Arial" w:eastAsia="Arial"/>
                <w:b w:val="0"/>
                <w:sz w:val="19"/>
              </w:rPr>
              <w:t>Responsive</w:t>
            </w:r>
          </w:p>
        </w:tc>
        <w:tc>
          <w:tcPr>
            <w:tcW w:type="dxa" w:w="6803"/>
            <w:vAlign w:val="center"/>
          </w:tcPr>
          <w:p>
            <w:r/>
            <w:r>
              <w:rPr>
                <w:rFonts w:ascii="Arial" w:hAnsi="Arial" w:eastAsia="Arial"/>
                <w:b w:val="0"/>
                <w:sz w:val="19"/>
              </w:rPr>
              <w:t>Có dùng tốt trên desktop/tablet/mobile không, đặc biệt với bảng rộng và form dài?</w:t>
            </w:r>
          </w:p>
        </w:tc>
      </w:tr>
      <w:tr>
        <w:tc>
          <w:tcPr>
            <w:tcW w:type="dxa" w:w="1984"/>
            <w:vAlign w:val="center"/>
          </w:tcPr>
          <w:p>
            <w:r/>
            <w:r>
              <w:rPr>
                <w:rFonts w:ascii="Arial" w:hAnsi="Arial" w:eastAsia="Arial"/>
                <w:b w:val="0"/>
                <w:sz w:val="19"/>
              </w:rPr>
              <w:t>Accessibility</w:t>
            </w:r>
          </w:p>
        </w:tc>
        <w:tc>
          <w:tcPr>
            <w:tcW w:type="dxa" w:w="6803"/>
            <w:vAlign w:val="center"/>
          </w:tcPr>
          <w:p>
            <w:r/>
            <w:r>
              <w:rPr>
                <w:rFonts w:ascii="Arial" w:hAnsi="Arial" w:eastAsia="Arial"/>
                <w:b w:val="0"/>
                <w:sz w:val="19"/>
              </w:rPr>
              <w:t>Màu có đủ tương phản không? Có focus state, label, aria, keyboard navigation không?</w:t>
            </w:r>
          </w:p>
        </w:tc>
      </w:tr>
    </w:tbl>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