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0E3B82" w14:textId="3E097955" w:rsidR="002158BC" w:rsidRPr="007C08D1" w:rsidRDefault="002158BC" w:rsidP="002158BC">
      <w:pPr>
        <w:rPr>
          <w:rFonts w:ascii="Arial" w:hAnsi="Arial" w:cs="Arial"/>
          <w:b/>
          <w:sz w:val="22"/>
          <w:szCs w:val="22"/>
        </w:rPr>
      </w:pPr>
      <w:r w:rsidRPr="007C08D1">
        <w:rPr>
          <w:rFonts w:ascii="Arial" w:hAnsi="Arial" w:cs="Arial"/>
          <w:b/>
          <w:sz w:val="22"/>
          <w:szCs w:val="22"/>
        </w:rPr>
        <w:t>Part B</w:t>
      </w:r>
    </w:p>
    <w:p w14:paraId="0C808295" w14:textId="77777777" w:rsidR="00E74898" w:rsidRPr="007C08D1" w:rsidRDefault="00E74898" w:rsidP="002158BC">
      <w:pPr>
        <w:rPr>
          <w:rFonts w:ascii="Arial" w:hAnsi="Arial" w:cs="Arial"/>
          <w:b/>
          <w:sz w:val="22"/>
          <w:szCs w:val="22"/>
        </w:rPr>
      </w:pPr>
    </w:p>
    <w:p w14:paraId="523A14DA" w14:textId="77777777" w:rsidR="003513EE" w:rsidRDefault="003513EE" w:rsidP="003513EE">
      <w:pPr>
        <w:rPr>
          <w:rFonts w:ascii="Arial" w:hAnsi="Arial" w:cs="Arial"/>
          <w:b/>
          <w:sz w:val="22"/>
          <w:szCs w:val="22"/>
        </w:rPr>
      </w:pPr>
      <w:r>
        <w:rPr>
          <w:rFonts w:ascii="Arial" w:hAnsi="Arial" w:cs="Arial"/>
          <w:b/>
          <w:sz w:val="22"/>
          <w:szCs w:val="22"/>
        </w:rPr>
        <w:t xml:space="preserve">Answer only four (4) of the five (5) questions. For each chosen </w:t>
      </w:r>
      <w:proofErr w:type="gramStart"/>
      <w:r>
        <w:rPr>
          <w:rFonts w:ascii="Arial" w:hAnsi="Arial" w:cs="Arial"/>
          <w:b/>
          <w:sz w:val="22"/>
          <w:szCs w:val="22"/>
        </w:rPr>
        <w:t>question</w:t>
      </w:r>
      <w:proofErr w:type="gramEnd"/>
      <w:r>
        <w:rPr>
          <w:rFonts w:ascii="Arial" w:hAnsi="Arial" w:cs="Arial"/>
          <w:b/>
          <w:sz w:val="22"/>
          <w:szCs w:val="22"/>
        </w:rPr>
        <w:t xml:space="preserve"> write about 150 words clearly indicating which question is being answered. Each question is worth </w:t>
      </w:r>
      <w:proofErr w:type="gramStart"/>
      <w:r>
        <w:rPr>
          <w:rFonts w:ascii="Arial" w:hAnsi="Arial" w:cs="Arial"/>
          <w:b/>
          <w:sz w:val="22"/>
          <w:szCs w:val="22"/>
        </w:rPr>
        <w:t>5</w:t>
      </w:r>
      <w:proofErr w:type="gramEnd"/>
      <w:r>
        <w:rPr>
          <w:rFonts w:ascii="Arial" w:hAnsi="Arial" w:cs="Arial"/>
          <w:b/>
          <w:sz w:val="22"/>
          <w:szCs w:val="22"/>
        </w:rPr>
        <w:t xml:space="preserve"> marks.</w:t>
      </w:r>
    </w:p>
    <w:p w14:paraId="349DC391" w14:textId="77777777" w:rsidR="002158BC" w:rsidRPr="007C08D1" w:rsidRDefault="002158BC" w:rsidP="002158BC">
      <w:pPr>
        <w:rPr>
          <w:rFonts w:ascii="Arial" w:hAnsi="Arial" w:cs="Arial"/>
          <w:b/>
          <w:sz w:val="22"/>
          <w:szCs w:val="22"/>
        </w:rPr>
      </w:pPr>
    </w:p>
    <w:p w14:paraId="2CF2F6F7" w14:textId="605123E9" w:rsidR="00101550" w:rsidRDefault="00FF555E" w:rsidP="00060040">
      <w:pPr>
        <w:pStyle w:val="ListParagraph"/>
        <w:numPr>
          <w:ilvl w:val="0"/>
          <w:numId w:val="22"/>
        </w:numPr>
        <w:rPr>
          <w:rFonts w:ascii="Arial" w:hAnsi="Arial" w:cs="Arial"/>
          <w:b/>
          <w:sz w:val="22"/>
          <w:szCs w:val="22"/>
        </w:rPr>
      </w:pPr>
      <w:r w:rsidRPr="00AB3C96">
        <w:rPr>
          <w:rFonts w:ascii="Arial" w:hAnsi="Arial" w:cs="Arial"/>
          <w:b/>
          <w:sz w:val="22"/>
          <w:szCs w:val="22"/>
        </w:rPr>
        <w:t xml:space="preserve">Define four functions of management (Planning, Organising, Leading and </w:t>
      </w:r>
      <w:proofErr w:type="gramStart"/>
      <w:r w:rsidRPr="00AB3C96">
        <w:rPr>
          <w:rFonts w:ascii="Arial" w:hAnsi="Arial" w:cs="Arial"/>
          <w:b/>
          <w:sz w:val="22"/>
          <w:szCs w:val="22"/>
        </w:rPr>
        <w:t>Con</w:t>
      </w:r>
      <w:r w:rsidR="0066799B" w:rsidRPr="00AB3C96">
        <w:rPr>
          <w:rFonts w:ascii="Arial" w:hAnsi="Arial" w:cs="Arial"/>
          <w:b/>
          <w:sz w:val="22"/>
          <w:szCs w:val="22"/>
        </w:rPr>
        <w:t>trolling</w:t>
      </w:r>
      <w:proofErr w:type="gramEnd"/>
      <w:r w:rsidR="0066799B" w:rsidRPr="00AB3C96">
        <w:rPr>
          <w:rFonts w:ascii="Arial" w:hAnsi="Arial" w:cs="Arial"/>
          <w:b/>
          <w:sz w:val="22"/>
          <w:szCs w:val="22"/>
        </w:rPr>
        <w:t xml:space="preserve">) and </w:t>
      </w:r>
      <w:r w:rsidR="00AA322B" w:rsidRPr="00AB3C96">
        <w:rPr>
          <w:rFonts w:ascii="Arial" w:hAnsi="Arial" w:cs="Arial"/>
          <w:b/>
          <w:sz w:val="22"/>
          <w:szCs w:val="22"/>
        </w:rPr>
        <w:t xml:space="preserve">briefly explain the importance of each of them in achieving organisational </w:t>
      </w:r>
      <w:r w:rsidR="00E82105" w:rsidRPr="00AB3C96">
        <w:rPr>
          <w:rFonts w:ascii="Arial" w:hAnsi="Arial" w:cs="Arial"/>
          <w:b/>
          <w:sz w:val="22"/>
          <w:szCs w:val="22"/>
        </w:rPr>
        <w:t>success</w:t>
      </w:r>
      <w:r w:rsidR="00060040" w:rsidRPr="00AB3C96">
        <w:rPr>
          <w:rFonts w:ascii="Arial" w:hAnsi="Arial" w:cs="Arial"/>
          <w:b/>
          <w:sz w:val="22"/>
          <w:szCs w:val="22"/>
        </w:rPr>
        <w:t xml:space="preserve">. </w:t>
      </w:r>
    </w:p>
    <w:p w14:paraId="283705E7" w14:textId="77777777" w:rsidR="00C4576E" w:rsidRDefault="00C4576E" w:rsidP="00C4576E">
      <w:pPr>
        <w:rPr>
          <w:rFonts w:ascii="Arial" w:hAnsi="Arial" w:cs="Arial"/>
          <w:b/>
          <w:sz w:val="22"/>
          <w:szCs w:val="22"/>
        </w:rPr>
      </w:pPr>
    </w:p>
    <w:p w14:paraId="23DB993B" w14:textId="7D0AF3C7" w:rsidR="00C4576E" w:rsidRPr="00C4576E" w:rsidRDefault="00C4576E" w:rsidP="003513EE">
      <w:pPr>
        <w:ind w:firstLine="360"/>
        <w:rPr>
          <w:rFonts w:ascii="Arial" w:hAnsi="Arial" w:cs="Arial"/>
          <w:b/>
          <w:sz w:val="22"/>
          <w:szCs w:val="22"/>
        </w:rPr>
      </w:pPr>
      <w:r>
        <w:rPr>
          <w:rFonts w:ascii="Arial" w:hAnsi="Arial" w:cs="Arial"/>
          <w:b/>
          <w:sz w:val="22"/>
          <w:szCs w:val="22"/>
        </w:rPr>
        <w:t xml:space="preserve">Answer </w:t>
      </w:r>
    </w:p>
    <w:p w14:paraId="6E6EDCFD" w14:textId="77777777" w:rsidR="0045401D" w:rsidRPr="007C08D1" w:rsidRDefault="0045401D" w:rsidP="0045401D">
      <w:pPr>
        <w:pStyle w:val="ListParagraph"/>
        <w:rPr>
          <w:rFonts w:ascii="Arial" w:hAnsi="Arial" w:cs="Arial"/>
          <w:sz w:val="22"/>
          <w:szCs w:val="22"/>
        </w:rPr>
      </w:pPr>
    </w:p>
    <w:p w14:paraId="547DB08C" w14:textId="7627BE61" w:rsidR="008306E7" w:rsidRPr="00AB3C96" w:rsidRDefault="001954C2" w:rsidP="00CD53D5">
      <w:pPr>
        <w:numPr>
          <w:ilvl w:val="0"/>
          <w:numId w:val="34"/>
        </w:numPr>
        <w:rPr>
          <w:rFonts w:ascii="Arial" w:hAnsi="Arial" w:cs="Arial"/>
          <w:sz w:val="22"/>
          <w:szCs w:val="22"/>
        </w:rPr>
      </w:pPr>
      <w:r w:rsidRPr="00AB3C96">
        <w:rPr>
          <w:rFonts w:ascii="Arial" w:hAnsi="Arial" w:cs="Arial"/>
          <w:sz w:val="22"/>
          <w:szCs w:val="22"/>
        </w:rPr>
        <w:t xml:space="preserve">Planning </w:t>
      </w:r>
      <w:r w:rsidR="00586A1D" w:rsidRPr="00AB3C96">
        <w:rPr>
          <w:rFonts w:ascii="Arial" w:hAnsi="Arial" w:cs="Arial"/>
          <w:sz w:val="22"/>
          <w:szCs w:val="22"/>
        </w:rPr>
        <w:t>involves setting goals</w:t>
      </w:r>
      <w:r w:rsidR="00AE00D0" w:rsidRPr="00AB3C96">
        <w:rPr>
          <w:rFonts w:ascii="Arial" w:hAnsi="Arial" w:cs="Arial"/>
          <w:sz w:val="22"/>
          <w:szCs w:val="22"/>
        </w:rPr>
        <w:t xml:space="preserve"> and </w:t>
      </w:r>
      <w:r w:rsidR="00586A1D" w:rsidRPr="00AB3C96">
        <w:rPr>
          <w:rFonts w:ascii="Arial" w:hAnsi="Arial" w:cs="Arial"/>
          <w:sz w:val="22"/>
          <w:szCs w:val="22"/>
        </w:rPr>
        <w:t xml:space="preserve">developing strategies </w:t>
      </w:r>
      <w:r w:rsidR="0074351A" w:rsidRPr="00AB3C96">
        <w:rPr>
          <w:rFonts w:ascii="Arial" w:hAnsi="Arial" w:cs="Arial"/>
          <w:sz w:val="22"/>
          <w:szCs w:val="22"/>
        </w:rPr>
        <w:t xml:space="preserve">for achieving those goals. </w:t>
      </w:r>
      <w:r w:rsidR="008306E7" w:rsidRPr="00AB3C96">
        <w:rPr>
          <w:rFonts w:ascii="Arial" w:hAnsi="Arial" w:cs="Arial"/>
          <w:sz w:val="22"/>
          <w:szCs w:val="22"/>
        </w:rPr>
        <w:t>Planning provides direction to managers</w:t>
      </w:r>
      <w:r w:rsidR="00AE00D0" w:rsidRPr="00AB3C96">
        <w:rPr>
          <w:rFonts w:ascii="Arial" w:hAnsi="Arial" w:cs="Arial"/>
          <w:sz w:val="22"/>
          <w:szCs w:val="22"/>
        </w:rPr>
        <w:t xml:space="preserve">, </w:t>
      </w:r>
      <w:r w:rsidR="008306E7" w:rsidRPr="00AB3C96">
        <w:rPr>
          <w:rFonts w:ascii="Arial" w:hAnsi="Arial" w:cs="Arial"/>
          <w:sz w:val="22"/>
          <w:szCs w:val="22"/>
        </w:rPr>
        <w:t>reduces uncertainty</w:t>
      </w:r>
      <w:r w:rsidR="006F0432" w:rsidRPr="00AB3C96">
        <w:rPr>
          <w:rFonts w:ascii="Arial" w:hAnsi="Arial" w:cs="Arial"/>
          <w:sz w:val="22"/>
          <w:szCs w:val="22"/>
        </w:rPr>
        <w:t xml:space="preserve">, </w:t>
      </w:r>
      <w:r w:rsidR="008306E7" w:rsidRPr="00AB3C96">
        <w:rPr>
          <w:rFonts w:ascii="Arial" w:hAnsi="Arial" w:cs="Arial"/>
          <w:sz w:val="22"/>
          <w:szCs w:val="22"/>
        </w:rPr>
        <w:t>anticipate problems and develop appropriate strategies</w:t>
      </w:r>
      <w:r w:rsidR="006F0432" w:rsidRPr="00AB3C96">
        <w:rPr>
          <w:rFonts w:ascii="Arial" w:hAnsi="Arial" w:cs="Arial"/>
          <w:sz w:val="22"/>
          <w:szCs w:val="22"/>
        </w:rPr>
        <w:t xml:space="preserve">, </w:t>
      </w:r>
      <w:r w:rsidR="008306E7" w:rsidRPr="00AB3C96">
        <w:rPr>
          <w:rFonts w:ascii="Arial" w:hAnsi="Arial" w:cs="Arial"/>
          <w:sz w:val="22"/>
          <w:szCs w:val="22"/>
        </w:rPr>
        <w:t xml:space="preserve">establishes goals or standards that </w:t>
      </w:r>
      <w:proofErr w:type="gramStart"/>
      <w:r w:rsidR="008306E7" w:rsidRPr="00AB3C96">
        <w:rPr>
          <w:rFonts w:ascii="Arial" w:hAnsi="Arial" w:cs="Arial"/>
          <w:sz w:val="22"/>
          <w:szCs w:val="22"/>
        </w:rPr>
        <w:t>are used</w:t>
      </w:r>
      <w:proofErr w:type="gramEnd"/>
      <w:r w:rsidR="008306E7" w:rsidRPr="00AB3C96">
        <w:rPr>
          <w:rFonts w:ascii="Arial" w:hAnsi="Arial" w:cs="Arial"/>
          <w:sz w:val="22"/>
          <w:szCs w:val="22"/>
        </w:rPr>
        <w:t xml:space="preserve"> in controlling.</w:t>
      </w:r>
    </w:p>
    <w:p w14:paraId="02EFA5C8" w14:textId="3313A930" w:rsidR="00060040" w:rsidRPr="00AB3C96" w:rsidRDefault="00060040" w:rsidP="00CD53D5">
      <w:pPr>
        <w:ind w:left="720" w:firstLine="60"/>
        <w:rPr>
          <w:rFonts w:ascii="Arial" w:hAnsi="Arial" w:cs="Arial"/>
          <w:sz w:val="22"/>
          <w:szCs w:val="22"/>
        </w:rPr>
      </w:pPr>
    </w:p>
    <w:p w14:paraId="12B0B9D0" w14:textId="32B76D9E" w:rsidR="00941DD7" w:rsidRPr="00AB3C96" w:rsidRDefault="006F0432" w:rsidP="00CD53D5">
      <w:pPr>
        <w:numPr>
          <w:ilvl w:val="0"/>
          <w:numId w:val="34"/>
        </w:numPr>
        <w:rPr>
          <w:rFonts w:ascii="Arial" w:hAnsi="Arial" w:cs="Arial"/>
          <w:sz w:val="22"/>
          <w:szCs w:val="22"/>
        </w:rPr>
      </w:pPr>
      <w:r w:rsidRPr="00AB3C96">
        <w:rPr>
          <w:rFonts w:ascii="Arial" w:hAnsi="Arial" w:cs="Arial"/>
          <w:sz w:val="22"/>
          <w:szCs w:val="22"/>
        </w:rPr>
        <w:t>Or</w:t>
      </w:r>
      <w:r w:rsidR="00870B27" w:rsidRPr="00AB3C96">
        <w:rPr>
          <w:rFonts w:ascii="Arial" w:hAnsi="Arial" w:cs="Arial"/>
          <w:sz w:val="22"/>
          <w:szCs w:val="22"/>
        </w:rPr>
        <w:t>g</w:t>
      </w:r>
      <w:r w:rsidRPr="00AB3C96">
        <w:rPr>
          <w:rFonts w:ascii="Arial" w:hAnsi="Arial" w:cs="Arial"/>
          <w:sz w:val="22"/>
          <w:szCs w:val="22"/>
        </w:rPr>
        <w:t>anis</w:t>
      </w:r>
      <w:r w:rsidR="00870B27" w:rsidRPr="00AB3C96">
        <w:rPr>
          <w:rFonts w:ascii="Arial" w:hAnsi="Arial" w:cs="Arial"/>
          <w:sz w:val="22"/>
          <w:szCs w:val="22"/>
        </w:rPr>
        <w:t>i</w:t>
      </w:r>
      <w:r w:rsidRPr="00AB3C96">
        <w:rPr>
          <w:rFonts w:ascii="Arial" w:hAnsi="Arial" w:cs="Arial"/>
          <w:sz w:val="22"/>
          <w:szCs w:val="22"/>
        </w:rPr>
        <w:t>ng</w:t>
      </w:r>
      <w:r w:rsidR="00870B27" w:rsidRPr="00AB3C96">
        <w:rPr>
          <w:rFonts w:ascii="Arial" w:hAnsi="Arial" w:cs="Arial"/>
          <w:sz w:val="22"/>
          <w:szCs w:val="22"/>
        </w:rPr>
        <w:t xml:space="preserve"> is the</w:t>
      </w:r>
      <w:r w:rsidR="00FA1E70" w:rsidRPr="00AB3C96">
        <w:rPr>
          <w:rFonts w:ascii="Arial" w:hAnsi="Arial" w:cs="Arial"/>
          <w:sz w:val="22"/>
          <w:szCs w:val="22"/>
        </w:rPr>
        <w:t xml:space="preserve"> process of arranging people and other resources to work together to accomplish goal</w:t>
      </w:r>
      <w:r w:rsidR="00671B51">
        <w:rPr>
          <w:rFonts w:ascii="Arial" w:hAnsi="Arial" w:cs="Arial"/>
          <w:sz w:val="22"/>
          <w:szCs w:val="22"/>
        </w:rPr>
        <w:t>s</w:t>
      </w:r>
      <w:r w:rsidR="00FA1E70" w:rsidRPr="00AB3C96">
        <w:rPr>
          <w:rFonts w:ascii="Arial" w:hAnsi="Arial" w:cs="Arial"/>
          <w:sz w:val="22"/>
          <w:szCs w:val="22"/>
        </w:rPr>
        <w:t xml:space="preserve">. </w:t>
      </w:r>
      <w:r w:rsidR="003A75F5" w:rsidRPr="00AB3C96">
        <w:rPr>
          <w:rFonts w:ascii="Arial" w:hAnsi="Arial" w:cs="Arial"/>
          <w:sz w:val="22"/>
          <w:szCs w:val="22"/>
        </w:rPr>
        <w:t>It helps the organisation</w:t>
      </w:r>
      <w:r w:rsidR="007E1703" w:rsidRPr="00AB3C96">
        <w:rPr>
          <w:rFonts w:ascii="Arial" w:hAnsi="Arial" w:cs="Arial"/>
          <w:sz w:val="22"/>
          <w:szCs w:val="22"/>
        </w:rPr>
        <w:t xml:space="preserve"> to allocate and develop resources, assign tasks and responsibilities </w:t>
      </w:r>
      <w:r w:rsidR="004D00F4" w:rsidRPr="00AB3C96">
        <w:rPr>
          <w:rFonts w:ascii="Arial" w:hAnsi="Arial" w:cs="Arial"/>
          <w:sz w:val="22"/>
          <w:szCs w:val="22"/>
        </w:rPr>
        <w:t xml:space="preserve">to appropriate </w:t>
      </w:r>
      <w:r w:rsidR="00E60546" w:rsidRPr="00AB3C96">
        <w:rPr>
          <w:rFonts w:ascii="Arial" w:hAnsi="Arial" w:cs="Arial"/>
          <w:sz w:val="22"/>
          <w:szCs w:val="22"/>
        </w:rPr>
        <w:t>employees</w:t>
      </w:r>
      <w:r w:rsidR="004D00F4" w:rsidRPr="00AB3C96">
        <w:rPr>
          <w:rFonts w:ascii="Arial" w:hAnsi="Arial" w:cs="Arial"/>
          <w:sz w:val="22"/>
          <w:szCs w:val="22"/>
        </w:rPr>
        <w:t>, establish line of authority</w:t>
      </w:r>
      <w:r w:rsidR="00671B51">
        <w:rPr>
          <w:rFonts w:ascii="Arial" w:hAnsi="Arial" w:cs="Arial"/>
          <w:sz w:val="22"/>
          <w:szCs w:val="22"/>
        </w:rPr>
        <w:t xml:space="preserve"> and</w:t>
      </w:r>
      <w:r w:rsidR="00E60546" w:rsidRPr="00AB3C96">
        <w:rPr>
          <w:rFonts w:ascii="Arial" w:hAnsi="Arial" w:cs="Arial"/>
          <w:sz w:val="22"/>
          <w:szCs w:val="22"/>
        </w:rPr>
        <w:t xml:space="preserve"> formalise activities. </w:t>
      </w:r>
    </w:p>
    <w:p w14:paraId="7A905CB4" w14:textId="77777777" w:rsidR="00E60546" w:rsidRPr="00AB3C96" w:rsidRDefault="00E60546" w:rsidP="00E60546">
      <w:pPr>
        <w:ind w:left="720"/>
        <w:rPr>
          <w:rFonts w:ascii="Arial" w:hAnsi="Arial" w:cs="Arial"/>
          <w:sz w:val="22"/>
          <w:szCs w:val="22"/>
        </w:rPr>
      </w:pPr>
    </w:p>
    <w:p w14:paraId="44445960" w14:textId="6D812C5F" w:rsidR="00E60546" w:rsidRPr="00AB3C96" w:rsidRDefault="00E60546" w:rsidP="00CD53D5">
      <w:pPr>
        <w:numPr>
          <w:ilvl w:val="0"/>
          <w:numId w:val="34"/>
        </w:numPr>
        <w:rPr>
          <w:rFonts w:ascii="Arial" w:hAnsi="Arial" w:cs="Arial"/>
          <w:sz w:val="22"/>
          <w:szCs w:val="22"/>
        </w:rPr>
      </w:pPr>
      <w:r w:rsidRPr="00AB3C96">
        <w:rPr>
          <w:rFonts w:ascii="Arial" w:hAnsi="Arial" w:cs="Arial"/>
          <w:sz w:val="22"/>
          <w:szCs w:val="22"/>
        </w:rPr>
        <w:t xml:space="preserve">Leading </w:t>
      </w:r>
      <w:r w:rsidR="0098772D" w:rsidRPr="00AB3C96">
        <w:rPr>
          <w:rFonts w:ascii="Arial" w:hAnsi="Arial" w:cs="Arial"/>
          <w:sz w:val="22"/>
          <w:szCs w:val="22"/>
        </w:rPr>
        <w:t xml:space="preserve">is influencing individuals and groups to achieve goals. </w:t>
      </w:r>
      <w:r w:rsidR="00A97E11" w:rsidRPr="00AB3C96">
        <w:rPr>
          <w:rFonts w:ascii="Arial" w:hAnsi="Arial" w:cs="Arial"/>
          <w:sz w:val="22"/>
          <w:szCs w:val="22"/>
        </w:rPr>
        <w:t xml:space="preserve">Leaders are important to </w:t>
      </w:r>
      <w:r w:rsidR="00FB7C11" w:rsidRPr="00AB3C96">
        <w:rPr>
          <w:rFonts w:ascii="Arial" w:hAnsi="Arial" w:cs="Arial"/>
          <w:sz w:val="22"/>
          <w:szCs w:val="22"/>
        </w:rPr>
        <w:t>create the vision</w:t>
      </w:r>
      <w:r w:rsidR="00DE447B" w:rsidRPr="00AB3C96">
        <w:rPr>
          <w:rFonts w:ascii="Arial" w:hAnsi="Arial" w:cs="Arial"/>
          <w:sz w:val="22"/>
          <w:szCs w:val="22"/>
        </w:rPr>
        <w:t xml:space="preserve"> and </w:t>
      </w:r>
      <w:r w:rsidR="00A97E11" w:rsidRPr="00AB3C96">
        <w:rPr>
          <w:rFonts w:ascii="Arial" w:hAnsi="Arial" w:cs="Arial"/>
          <w:sz w:val="22"/>
          <w:szCs w:val="22"/>
        </w:rPr>
        <w:t>motivate</w:t>
      </w:r>
      <w:r w:rsidR="001424B2" w:rsidRPr="00AB3C96">
        <w:rPr>
          <w:rFonts w:ascii="Arial" w:hAnsi="Arial" w:cs="Arial"/>
          <w:sz w:val="22"/>
          <w:szCs w:val="22"/>
        </w:rPr>
        <w:t>/influence</w:t>
      </w:r>
      <w:r w:rsidR="00A97E11" w:rsidRPr="00AB3C96">
        <w:rPr>
          <w:rFonts w:ascii="Arial" w:hAnsi="Arial" w:cs="Arial"/>
          <w:sz w:val="22"/>
          <w:szCs w:val="22"/>
        </w:rPr>
        <w:t xml:space="preserve"> employees to achieve goals</w:t>
      </w:r>
      <w:r w:rsidR="0038516C" w:rsidRPr="00AB3C96">
        <w:rPr>
          <w:rFonts w:ascii="Arial" w:hAnsi="Arial" w:cs="Arial"/>
          <w:sz w:val="22"/>
          <w:szCs w:val="22"/>
        </w:rPr>
        <w:t>/extraordinary outcomes</w:t>
      </w:r>
      <w:r w:rsidR="00DE447B" w:rsidRPr="00AB3C96">
        <w:rPr>
          <w:rFonts w:ascii="Arial" w:hAnsi="Arial" w:cs="Arial"/>
          <w:sz w:val="22"/>
          <w:szCs w:val="22"/>
        </w:rPr>
        <w:t xml:space="preserve">. </w:t>
      </w:r>
      <w:r w:rsidR="00A97E11" w:rsidRPr="00AB3C96">
        <w:rPr>
          <w:rFonts w:ascii="Arial" w:hAnsi="Arial" w:cs="Arial"/>
          <w:sz w:val="22"/>
          <w:szCs w:val="22"/>
        </w:rPr>
        <w:t xml:space="preserve">  </w:t>
      </w:r>
    </w:p>
    <w:p w14:paraId="79A556A1" w14:textId="56494AE9" w:rsidR="006F0432" w:rsidRPr="00AB3C96" w:rsidRDefault="006F0432" w:rsidP="003F4E5B">
      <w:pPr>
        <w:ind w:left="720"/>
        <w:rPr>
          <w:rFonts w:ascii="Arial" w:hAnsi="Arial" w:cs="Arial"/>
          <w:sz w:val="22"/>
          <w:szCs w:val="22"/>
        </w:rPr>
      </w:pPr>
    </w:p>
    <w:p w14:paraId="2F1768EF" w14:textId="2483C3EF" w:rsidR="008C2CF9" w:rsidRPr="00CD53D5" w:rsidRDefault="008C2CF9" w:rsidP="00CD53D5">
      <w:pPr>
        <w:pStyle w:val="ListParagraph"/>
        <w:numPr>
          <w:ilvl w:val="0"/>
          <w:numId w:val="34"/>
        </w:numPr>
        <w:rPr>
          <w:rFonts w:ascii="Arial" w:hAnsi="Arial" w:cs="Arial"/>
          <w:sz w:val="22"/>
          <w:szCs w:val="22"/>
        </w:rPr>
      </w:pPr>
      <w:r w:rsidRPr="00CD53D5">
        <w:rPr>
          <w:rFonts w:ascii="Arial" w:hAnsi="Arial" w:cs="Arial"/>
          <w:sz w:val="22"/>
          <w:szCs w:val="22"/>
        </w:rPr>
        <w:t xml:space="preserve">Controlling is the process of monitoring, comparing and correcting work performances. Controlling is important due to following reasons. It ensures organisational activities </w:t>
      </w:r>
      <w:proofErr w:type="gramStart"/>
      <w:r w:rsidRPr="00CD53D5">
        <w:rPr>
          <w:rFonts w:ascii="Arial" w:hAnsi="Arial" w:cs="Arial"/>
          <w:sz w:val="22"/>
          <w:szCs w:val="22"/>
        </w:rPr>
        <w:t>are completed</w:t>
      </w:r>
      <w:proofErr w:type="gramEnd"/>
      <w:r w:rsidRPr="00CD53D5">
        <w:rPr>
          <w:rFonts w:ascii="Arial" w:hAnsi="Arial" w:cs="Arial"/>
          <w:sz w:val="22"/>
          <w:szCs w:val="22"/>
        </w:rPr>
        <w:t xml:space="preserve"> in ways that lead to the attainment of goals. Controlling is the only way that managers know whether organisational goals </w:t>
      </w:r>
      <w:proofErr w:type="gramStart"/>
      <w:r w:rsidRPr="00CD53D5">
        <w:rPr>
          <w:rFonts w:ascii="Arial" w:hAnsi="Arial" w:cs="Arial"/>
          <w:sz w:val="22"/>
          <w:szCs w:val="22"/>
        </w:rPr>
        <w:t>are being met</w:t>
      </w:r>
      <w:proofErr w:type="gramEnd"/>
      <w:r w:rsidRPr="00CD53D5">
        <w:rPr>
          <w:rFonts w:ascii="Arial" w:hAnsi="Arial" w:cs="Arial"/>
          <w:sz w:val="22"/>
          <w:szCs w:val="22"/>
        </w:rPr>
        <w:t xml:space="preserve"> and if not reasons why.</w:t>
      </w:r>
      <w:r w:rsidR="003F4E5B" w:rsidRPr="00CD53D5">
        <w:rPr>
          <w:rFonts w:ascii="Arial" w:hAnsi="Arial" w:cs="Arial"/>
          <w:sz w:val="22"/>
          <w:szCs w:val="22"/>
        </w:rPr>
        <w:t xml:space="preserve"> </w:t>
      </w:r>
    </w:p>
    <w:p w14:paraId="23002AF4" w14:textId="4742E9DB" w:rsidR="00060040" w:rsidRPr="007C08D1" w:rsidRDefault="00060040" w:rsidP="00060040">
      <w:pPr>
        <w:rPr>
          <w:rFonts w:ascii="Arial" w:hAnsi="Arial" w:cs="Arial"/>
          <w:sz w:val="22"/>
          <w:szCs w:val="22"/>
        </w:rPr>
      </w:pPr>
    </w:p>
    <w:p w14:paraId="7F56242D" w14:textId="3F8E02F7" w:rsidR="00E74898" w:rsidRDefault="00E74898" w:rsidP="00060040">
      <w:pPr>
        <w:rPr>
          <w:rFonts w:ascii="Arial" w:hAnsi="Arial" w:cs="Arial"/>
          <w:sz w:val="22"/>
          <w:szCs w:val="22"/>
        </w:rPr>
      </w:pPr>
    </w:p>
    <w:p w14:paraId="29CA6491" w14:textId="77777777" w:rsidR="00DB0F75" w:rsidRPr="00DB0F75" w:rsidRDefault="00DB0F75" w:rsidP="00DB0F75">
      <w:pPr>
        <w:pStyle w:val="ListParagraph"/>
        <w:numPr>
          <w:ilvl w:val="0"/>
          <w:numId w:val="22"/>
        </w:numPr>
        <w:rPr>
          <w:rFonts w:ascii="Arial" w:hAnsi="Arial" w:cs="Arial"/>
          <w:b/>
          <w:sz w:val="22"/>
          <w:szCs w:val="22"/>
        </w:rPr>
      </w:pPr>
      <w:r w:rsidRPr="00DB0F75">
        <w:rPr>
          <w:rFonts w:ascii="Arial" w:hAnsi="Arial" w:cs="Arial"/>
          <w:b/>
          <w:sz w:val="22"/>
          <w:szCs w:val="22"/>
        </w:rPr>
        <w:t xml:space="preserve">In a short essay, discuss the path-goal leadership theory developed by Robert House. Next, list and explain the four leadership behaviours based on the path-goal leadership theory. </w:t>
      </w:r>
    </w:p>
    <w:p w14:paraId="3D325E63" w14:textId="77777777" w:rsidR="00DB0F75" w:rsidRDefault="00DB0F75" w:rsidP="00DB0F75">
      <w:pPr>
        <w:pStyle w:val="ListParagraph"/>
        <w:rPr>
          <w:rFonts w:ascii="Arial" w:hAnsi="Arial" w:cs="Arial"/>
          <w:sz w:val="22"/>
          <w:szCs w:val="22"/>
        </w:rPr>
      </w:pPr>
    </w:p>
    <w:p w14:paraId="14C6DCDF" w14:textId="77777777" w:rsidR="006C3836" w:rsidRDefault="00DB0F75" w:rsidP="00DB0F75">
      <w:pPr>
        <w:pStyle w:val="ListParagraph"/>
        <w:rPr>
          <w:rFonts w:ascii="Arial" w:hAnsi="Arial" w:cs="Arial"/>
          <w:sz w:val="22"/>
          <w:szCs w:val="22"/>
        </w:rPr>
      </w:pPr>
      <w:r>
        <w:rPr>
          <w:rFonts w:ascii="Arial" w:hAnsi="Arial" w:cs="Arial"/>
          <w:sz w:val="22"/>
          <w:szCs w:val="22"/>
        </w:rPr>
        <w:t>P</w:t>
      </w:r>
      <w:r w:rsidRPr="00DB0F75">
        <w:rPr>
          <w:rFonts w:ascii="Arial" w:hAnsi="Arial" w:cs="Arial"/>
          <w:sz w:val="22"/>
          <w:szCs w:val="22"/>
        </w:rPr>
        <w:t xml:space="preserve">ath-goal theory is a contingency model </w:t>
      </w:r>
      <w:r w:rsidR="006C3836">
        <w:rPr>
          <w:rFonts w:ascii="Arial" w:hAnsi="Arial" w:cs="Arial"/>
          <w:sz w:val="22"/>
          <w:szCs w:val="22"/>
        </w:rPr>
        <w:t xml:space="preserve">of leadership. The theory says it is the leader’s responsibility to assist his or her followers in attaining their goals and to provide the direction or support needed to ensure that their goals are compatible with the overall objectives of the group or organisation. </w:t>
      </w:r>
    </w:p>
    <w:p w14:paraId="3490B86C" w14:textId="77777777" w:rsidR="006C3836" w:rsidRDefault="006C3836" w:rsidP="00DB0F75">
      <w:pPr>
        <w:pStyle w:val="ListParagraph"/>
        <w:rPr>
          <w:rFonts w:ascii="Arial" w:hAnsi="Arial" w:cs="Arial"/>
          <w:sz w:val="22"/>
          <w:szCs w:val="22"/>
        </w:rPr>
      </w:pPr>
    </w:p>
    <w:p w14:paraId="6E681883" w14:textId="3AA0595B" w:rsidR="00DB0F75" w:rsidRPr="00DB0F75" w:rsidRDefault="00DB0F75" w:rsidP="00DB0F75">
      <w:pPr>
        <w:pStyle w:val="ListParagraph"/>
        <w:rPr>
          <w:rFonts w:ascii="Arial" w:hAnsi="Arial" w:cs="Arial"/>
          <w:sz w:val="22"/>
          <w:szCs w:val="22"/>
        </w:rPr>
      </w:pPr>
      <w:r w:rsidRPr="00DB0F75">
        <w:rPr>
          <w:rFonts w:ascii="Arial" w:hAnsi="Arial" w:cs="Arial"/>
          <w:sz w:val="22"/>
          <w:szCs w:val="22"/>
        </w:rPr>
        <w:t>According to this theory, a leader’s behaviour is acceptable to group members to the degree that they view it as an immediate source of satisfaction or as a means of future satisfaction. A leader’s behaviour is motivational to the extent that it makes the satisfaction of subordinates’ needs contingent on effective performance and provides the coaching, guidance, support and rewards that are necessary for effective performance. To test these statements, House identified four leadership behaviours.</w:t>
      </w:r>
    </w:p>
    <w:p w14:paraId="2A8159DE" w14:textId="43374A0D" w:rsidR="00DB0F75" w:rsidRPr="00DB0F75" w:rsidRDefault="00DB0F75" w:rsidP="00DB0F75">
      <w:pPr>
        <w:pStyle w:val="ListParagraph"/>
        <w:rPr>
          <w:rFonts w:ascii="Arial" w:hAnsi="Arial" w:cs="Arial"/>
          <w:sz w:val="22"/>
          <w:szCs w:val="22"/>
        </w:rPr>
      </w:pPr>
      <w:r>
        <w:rPr>
          <w:rFonts w:ascii="Arial" w:hAnsi="Arial" w:cs="Arial"/>
          <w:sz w:val="22"/>
          <w:szCs w:val="22"/>
        </w:rPr>
        <w:t xml:space="preserve">1. </w:t>
      </w:r>
      <w:r w:rsidRPr="00DB0F75">
        <w:rPr>
          <w:rFonts w:ascii="Arial" w:hAnsi="Arial" w:cs="Arial"/>
          <w:sz w:val="22"/>
          <w:szCs w:val="22"/>
        </w:rPr>
        <w:t xml:space="preserve">Directive leader – lets subordinates know </w:t>
      </w:r>
      <w:proofErr w:type="gramStart"/>
      <w:r w:rsidRPr="00DB0F75">
        <w:rPr>
          <w:rFonts w:ascii="Arial" w:hAnsi="Arial" w:cs="Arial"/>
          <w:sz w:val="22"/>
          <w:szCs w:val="22"/>
        </w:rPr>
        <w:t>what’s</w:t>
      </w:r>
      <w:proofErr w:type="gramEnd"/>
      <w:r w:rsidRPr="00DB0F75">
        <w:rPr>
          <w:rFonts w:ascii="Arial" w:hAnsi="Arial" w:cs="Arial"/>
          <w:sz w:val="22"/>
          <w:szCs w:val="22"/>
        </w:rPr>
        <w:t xml:space="preserve"> expected of them, schedules work to be done and gives specific guidance on how to accomplish tasks.</w:t>
      </w:r>
    </w:p>
    <w:p w14:paraId="3F61724A" w14:textId="79721016" w:rsidR="00DB0F75" w:rsidRPr="00DB0F75" w:rsidRDefault="00DB0F75" w:rsidP="00DB0F75">
      <w:pPr>
        <w:pStyle w:val="ListParagraph"/>
        <w:rPr>
          <w:rFonts w:ascii="Arial" w:hAnsi="Arial" w:cs="Arial"/>
          <w:sz w:val="22"/>
          <w:szCs w:val="22"/>
        </w:rPr>
      </w:pPr>
      <w:r>
        <w:rPr>
          <w:rFonts w:ascii="Arial" w:hAnsi="Arial" w:cs="Arial"/>
          <w:sz w:val="22"/>
          <w:szCs w:val="22"/>
        </w:rPr>
        <w:t xml:space="preserve">2. </w:t>
      </w:r>
      <w:r w:rsidRPr="00DB0F75">
        <w:rPr>
          <w:rFonts w:ascii="Arial" w:hAnsi="Arial" w:cs="Arial"/>
          <w:sz w:val="22"/>
          <w:szCs w:val="22"/>
        </w:rPr>
        <w:t>Supportive leader – is friendly and shows concern for the needs of followers.</w:t>
      </w:r>
    </w:p>
    <w:p w14:paraId="186A5627" w14:textId="0A7CB822" w:rsidR="00DB0F75" w:rsidRPr="00DB0F75" w:rsidRDefault="00DB0F75" w:rsidP="00DB0F75">
      <w:pPr>
        <w:pStyle w:val="ListParagraph"/>
        <w:rPr>
          <w:rFonts w:ascii="Arial" w:hAnsi="Arial" w:cs="Arial"/>
          <w:sz w:val="22"/>
          <w:szCs w:val="22"/>
        </w:rPr>
      </w:pPr>
      <w:r>
        <w:rPr>
          <w:rFonts w:ascii="Arial" w:hAnsi="Arial" w:cs="Arial"/>
          <w:sz w:val="22"/>
          <w:szCs w:val="22"/>
        </w:rPr>
        <w:t xml:space="preserve">3. </w:t>
      </w:r>
      <w:r w:rsidRPr="00DB0F75">
        <w:rPr>
          <w:rFonts w:ascii="Arial" w:hAnsi="Arial" w:cs="Arial"/>
          <w:sz w:val="22"/>
          <w:szCs w:val="22"/>
        </w:rPr>
        <w:t>Participative leader – consults with group members and uses their suggestions before making a decision.</w:t>
      </w:r>
    </w:p>
    <w:p w14:paraId="4277E4C5" w14:textId="07D2AB1E" w:rsidR="00DB0F75" w:rsidRDefault="00DB0F75" w:rsidP="00DB0F75">
      <w:pPr>
        <w:pStyle w:val="ListParagraph"/>
        <w:rPr>
          <w:rFonts w:ascii="Arial" w:hAnsi="Arial" w:cs="Arial"/>
          <w:sz w:val="22"/>
          <w:szCs w:val="22"/>
        </w:rPr>
      </w:pPr>
      <w:r>
        <w:rPr>
          <w:rFonts w:ascii="Arial" w:hAnsi="Arial" w:cs="Arial"/>
          <w:sz w:val="22"/>
          <w:szCs w:val="22"/>
        </w:rPr>
        <w:t xml:space="preserve">4. </w:t>
      </w:r>
      <w:r w:rsidRPr="00DB0F75">
        <w:rPr>
          <w:rFonts w:ascii="Arial" w:hAnsi="Arial" w:cs="Arial"/>
          <w:sz w:val="22"/>
          <w:szCs w:val="22"/>
        </w:rPr>
        <w:t xml:space="preserve">Achievement oriented leader – sets challenging goals and expects followers to perform at their highest level. </w:t>
      </w:r>
    </w:p>
    <w:p w14:paraId="39D9B5B4" w14:textId="7B549147" w:rsidR="00DB0F75" w:rsidRDefault="00DB0F75" w:rsidP="00DB0F75">
      <w:pPr>
        <w:rPr>
          <w:rFonts w:ascii="Arial" w:hAnsi="Arial" w:cs="Arial"/>
          <w:sz w:val="22"/>
          <w:szCs w:val="22"/>
        </w:rPr>
      </w:pPr>
    </w:p>
    <w:p w14:paraId="0E1180EC" w14:textId="77777777" w:rsidR="005B5BC7" w:rsidRPr="007C08D1" w:rsidRDefault="005B5BC7" w:rsidP="00060040">
      <w:pPr>
        <w:rPr>
          <w:rFonts w:ascii="Arial" w:hAnsi="Arial" w:cs="Arial"/>
          <w:sz w:val="22"/>
          <w:szCs w:val="22"/>
        </w:rPr>
      </w:pPr>
    </w:p>
    <w:p w14:paraId="2B830A3E" w14:textId="197171D3" w:rsidR="005B5BC7" w:rsidRDefault="000B2AD0" w:rsidP="00046358">
      <w:pPr>
        <w:pStyle w:val="ListParagraph"/>
        <w:numPr>
          <w:ilvl w:val="0"/>
          <w:numId w:val="22"/>
        </w:numPr>
        <w:rPr>
          <w:rFonts w:ascii="Arial" w:hAnsi="Arial" w:cs="Arial"/>
          <w:b/>
          <w:sz w:val="22"/>
          <w:szCs w:val="22"/>
        </w:rPr>
      </w:pPr>
      <w:r w:rsidRPr="0032504D">
        <w:rPr>
          <w:rFonts w:ascii="Arial" w:hAnsi="Arial" w:cs="Arial"/>
          <w:b/>
          <w:sz w:val="22"/>
          <w:szCs w:val="22"/>
        </w:rPr>
        <w:t xml:space="preserve">Discuss current issues </w:t>
      </w:r>
      <w:r w:rsidR="00B94292" w:rsidRPr="0032504D">
        <w:rPr>
          <w:rFonts w:ascii="Arial" w:hAnsi="Arial" w:cs="Arial"/>
          <w:b/>
          <w:sz w:val="22"/>
          <w:szCs w:val="22"/>
        </w:rPr>
        <w:t xml:space="preserve">managers face in </w:t>
      </w:r>
      <w:r w:rsidR="00046358" w:rsidRPr="0032504D">
        <w:rPr>
          <w:rFonts w:ascii="Arial" w:hAnsi="Arial" w:cs="Arial"/>
          <w:b/>
          <w:sz w:val="22"/>
          <w:szCs w:val="22"/>
        </w:rPr>
        <w:t>motivating employees</w:t>
      </w:r>
      <w:r w:rsidR="0032504D">
        <w:rPr>
          <w:rFonts w:ascii="Arial" w:hAnsi="Arial" w:cs="Arial"/>
          <w:b/>
          <w:sz w:val="22"/>
          <w:szCs w:val="22"/>
        </w:rPr>
        <w:t xml:space="preserve"> and </w:t>
      </w:r>
      <w:r w:rsidR="009C1F7A">
        <w:rPr>
          <w:rFonts w:ascii="Arial" w:hAnsi="Arial" w:cs="Arial"/>
          <w:b/>
          <w:sz w:val="22"/>
          <w:szCs w:val="22"/>
        </w:rPr>
        <w:t xml:space="preserve">provide </w:t>
      </w:r>
      <w:r w:rsidR="00D4799B">
        <w:rPr>
          <w:rFonts w:ascii="Arial" w:hAnsi="Arial" w:cs="Arial"/>
          <w:b/>
          <w:sz w:val="22"/>
          <w:szCs w:val="22"/>
        </w:rPr>
        <w:t xml:space="preserve">potential </w:t>
      </w:r>
      <w:r w:rsidR="009C1F7A">
        <w:rPr>
          <w:rFonts w:ascii="Arial" w:hAnsi="Arial" w:cs="Arial"/>
          <w:b/>
          <w:sz w:val="22"/>
          <w:szCs w:val="22"/>
        </w:rPr>
        <w:t>solutions</w:t>
      </w:r>
      <w:r w:rsidR="00046358" w:rsidRPr="0032504D">
        <w:rPr>
          <w:rFonts w:ascii="Arial" w:hAnsi="Arial" w:cs="Arial"/>
          <w:b/>
          <w:sz w:val="22"/>
          <w:szCs w:val="22"/>
        </w:rPr>
        <w:t xml:space="preserve">. </w:t>
      </w:r>
    </w:p>
    <w:p w14:paraId="7B291F7E" w14:textId="77777777" w:rsidR="00C4576E" w:rsidRDefault="00C4576E" w:rsidP="00C4576E">
      <w:pPr>
        <w:rPr>
          <w:rFonts w:ascii="Arial" w:hAnsi="Arial" w:cs="Arial"/>
          <w:b/>
          <w:sz w:val="22"/>
          <w:szCs w:val="22"/>
        </w:rPr>
      </w:pPr>
    </w:p>
    <w:p w14:paraId="3028595C" w14:textId="7AA0855C" w:rsidR="00C4576E" w:rsidRPr="00C4576E" w:rsidRDefault="00C4576E" w:rsidP="007A7C02">
      <w:pPr>
        <w:ind w:firstLine="360"/>
        <w:rPr>
          <w:rFonts w:ascii="Arial" w:hAnsi="Arial" w:cs="Arial"/>
          <w:b/>
          <w:sz w:val="22"/>
          <w:szCs w:val="22"/>
        </w:rPr>
      </w:pPr>
      <w:r>
        <w:rPr>
          <w:rFonts w:ascii="Arial" w:hAnsi="Arial" w:cs="Arial"/>
          <w:b/>
          <w:sz w:val="22"/>
          <w:szCs w:val="22"/>
        </w:rPr>
        <w:t xml:space="preserve">Answer </w:t>
      </w:r>
    </w:p>
    <w:p w14:paraId="64AAB5BA" w14:textId="77777777" w:rsidR="00C52484" w:rsidRPr="007C08D1" w:rsidRDefault="00C52484" w:rsidP="00C52484">
      <w:pPr>
        <w:pStyle w:val="ListParagraph"/>
        <w:rPr>
          <w:rFonts w:ascii="Arial" w:hAnsi="Arial" w:cs="Arial"/>
          <w:b/>
          <w:sz w:val="22"/>
          <w:szCs w:val="22"/>
        </w:rPr>
      </w:pPr>
    </w:p>
    <w:p w14:paraId="7EE695E4" w14:textId="09973983" w:rsidR="00941DD7" w:rsidRPr="008E70B8" w:rsidRDefault="00FA1E70" w:rsidP="008E70B8">
      <w:pPr>
        <w:pStyle w:val="ListParagraph"/>
        <w:numPr>
          <w:ilvl w:val="0"/>
          <w:numId w:val="36"/>
        </w:numPr>
        <w:rPr>
          <w:rFonts w:ascii="Arial" w:hAnsi="Arial" w:cs="Arial"/>
          <w:sz w:val="22"/>
          <w:szCs w:val="22"/>
        </w:rPr>
      </w:pPr>
      <w:r w:rsidRPr="008E70B8">
        <w:rPr>
          <w:rFonts w:ascii="Arial" w:hAnsi="Arial" w:cs="Arial"/>
          <w:sz w:val="22"/>
          <w:szCs w:val="22"/>
        </w:rPr>
        <w:t>Motivating in tough economic circumstances</w:t>
      </w:r>
      <w:r w:rsidR="00D4799B" w:rsidRPr="008E70B8">
        <w:rPr>
          <w:rFonts w:ascii="Arial" w:hAnsi="Arial" w:cs="Arial"/>
          <w:sz w:val="22"/>
          <w:szCs w:val="22"/>
        </w:rPr>
        <w:t xml:space="preserve"> </w:t>
      </w:r>
    </w:p>
    <w:p w14:paraId="6F11455C" w14:textId="15B38E13" w:rsidR="00941DD7" w:rsidRPr="008E70B8" w:rsidRDefault="00FA1E70" w:rsidP="008E70B8">
      <w:pPr>
        <w:pStyle w:val="ListParagraph"/>
        <w:numPr>
          <w:ilvl w:val="0"/>
          <w:numId w:val="36"/>
        </w:numPr>
        <w:rPr>
          <w:rFonts w:ascii="Arial" w:hAnsi="Arial" w:cs="Arial"/>
          <w:sz w:val="22"/>
          <w:szCs w:val="22"/>
        </w:rPr>
      </w:pPr>
      <w:r w:rsidRPr="008E70B8">
        <w:rPr>
          <w:rFonts w:ascii="Arial" w:hAnsi="Arial" w:cs="Arial"/>
          <w:sz w:val="22"/>
          <w:szCs w:val="22"/>
        </w:rPr>
        <w:t xml:space="preserve">Managing cross-cultural </w:t>
      </w:r>
      <w:r w:rsidR="00194801" w:rsidRPr="008E70B8">
        <w:rPr>
          <w:rFonts w:ascii="Arial" w:hAnsi="Arial" w:cs="Arial"/>
          <w:sz w:val="22"/>
          <w:szCs w:val="22"/>
        </w:rPr>
        <w:t xml:space="preserve">work groups </w:t>
      </w:r>
    </w:p>
    <w:p w14:paraId="049ECC3E" w14:textId="79BD9822" w:rsidR="00941DD7" w:rsidRPr="008E70B8" w:rsidRDefault="00FA1E70" w:rsidP="008E70B8">
      <w:pPr>
        <w:pStyle w:val="ListParagraph"/>
        <w:numPr>
          <w:ilvl w:val="0"/>
          <w:numId w:val="36"/>
        </w:numPr>
        <w:rPr>
          <w:rFonts w:ascii="Arial" w:hAnsi="Arial" w:cs="Arial"/>
          <w:sz w:val="22"/>
          <w:szCs w:val="22"/>
        </w:rPr>
      </w:pPr>
      <w:r w:rsidRPr="008E70B8">
        <w:rPr>
          <w:rFonts w:ascii="Arial" w:hAnsi="Arial" w:cs="Arial"/>
          <w:sz w:val="22"/>
          <w:szCs w:val="22"/>
          <w:lang w:val="en-US"/>
        </w:rPr>
        <w:t>Motivating unique groups of workers (</w:t>
      </w:r>
      <w:r w:rsidR="00F2226C" w:rsidRPr="008E70B8">
        <w:rPr>
          <w:rFonts w:ascii="Arial" w:hAnsi="Arial" w:cs="Arial"/>
          <w:sz w:val="22"/>
          <w:szCs w:val="22"/>
          <w:lang w:val="en-US"/>
        </w:rPr>
        <w:t>e.g.</w:t>
      </w:r>
      <w:r w:rsidR="000C51AB" w:rsidRPr="008E70B8">
        <w:rPr>
          <w:rFonts w:ascii="Arial" w:hAnsi="Arial" w:cs="Arial"/>
          <w:sz w:val="22"/>
          <w:szCs w:val="22"/>
          <w:lang w:val="en-US"/>
        </w:rPr>
        <w:t xml:space="preserve">, </w:t>
      </w:r>
      <w:r w:rsidRPr="008E70B8">
        <w:rPr>
          <w:rFonts w:ascii="Arial" w:hAnsi="Arial" w:cs="Arial"/>
          <w:sz w:val="22"/>
          <w:szCs w:val="22"/>
        </w:rPr>
        <w:t>professionals, contingent workers, low-skilled, minimum-wage employees)</w:t>
      </w:r>
      <w:r w:rsidR="008D039A" w:rsidRPr="008E70B8">
        <w:rPr>
          <w:rFonts w:ascii="Arial" w:hAnsi="Arial" w:cs="Arial"/>
          <w:sz w:val="22"/>
          <w:szCs w:val="22"/>
        </w:rPr>
        <w:t xml:space="preserve"> </w:t>
      </w:r>
    </w:p>
    <w:p w14:paraId="5B0E16B3" w14:textId="2AE9234C" w:rsidR="00941DD7" w:rsidRPr="008E70B8" w:rsidRDefault="00FA1E70" w:rsidP="008E70B8">
      <w:pPr>
        <w:pStyle w:val="ListParagraph"/>
        <w:numPr>
          <w:ilvl w:val="0"/>
          <w:numId w:val="36"/>
        </w:numPr>
        <w:rPr>
          <w:rFonts w:ascii="Arial" w:hAnsi="Arial" w:cs="Arial"/>
          <w:sz w:val="22"/>
          <w:szCs w:val="22"/>
        </w:rPr>
      </w:pPr>
      <w:r w:rsidRPr="008E70B8">
        <w:rPr>
          <w:rFonts w:ascii="Arial" w:hAnsi="Arial" w:cs="Arial"/>
          <w:sz w:val="22"/>
          <w:szCs w:val="22"/>
        </w:rPr>
        <w:t>Motivating a diverse workforce</w:t>
      </w:r>
    </w:p>
    <w:p w14:paraId="4CFBF3A0" w14:textId="78BE12DE" w:rsidR="008D039A" w:rsidRDefault="008D039A" w:rsidP="00C52484">
      <w:pPr>
        <w:ind w:left="720"/>
        <w:rPr>
          <w:rFonts w:ascii="Arial" w:hAnsi="Arial" w:cs="Arial"/>
          <w:b/>
          <w:sz w:val="22"/>
          <w:szCs w:val="22"/>
        </w:rPr>
      </w:pPr>
    </w:p>
    <w:p w14:paraId="2EE6D55F" w14:textId="57AC738A" w:rsidR="008D039A" w:rsidRPr="00301933" w:rsidRDefault="00572C07" w:rsidP="00C52484">
      <w:pPr>
        <w:ind w:left="720"/>
        <w:rPr>
          <w:rFonts w:ascii="Arial" w:hAnsi="Arial" w:cs="Arial"/>
          <w:sz w:val="22"/>
          <w:szCs w:val="22"/>
        </w:rPr>
      </w:pPr>
      <w:r>
        <w:rPr>
          <w:rFonts w:ascii="Arial" w:hAnsi="Arial" w:cs="Arial"/>
          <w:sz w:val="22"/>
          <w:szCs w:val="22"/>
        </w:rPr>
        <w:t>U</w:t>
      </w:r>
      <w:r w:rsidR="00160AE7" w:rsidRPr="00301933">
        <w:rPr>
          <w:rFonts w:ascii="Arial" w:hAnsi="Arial" w:cs="Arial"/>
          <w:sz w:val="22"/>
          <w:szCs w:val="22"/>
        </w:rPr>
        <w:t xml:space="preserve">se non-monitory </w:t>
      </w:r>
      <w:r w:rsidR="00AE1357" w:rsidRPr="00301933">
        <w:rPr>
          <w:rFonts w:ascii="Arial" w:hAnsi="Arial" w:cs="Arial"/>
          <w:sz w:val="22"/>
          <w:szCs w:val="22"/>
        </w:rPr>
        <w:t>rewards</w:t>
      </w:r>
      <w:r w:rsidR="00301933">
        <w:rPr>
          <w:rFonts w:ascii="Arial" w:hAnsi="Arial" w:cs="Arial"/>
          <w:sz w:val="22"/>
          <w:szCs w:val="22"/>
        </w:rPr>
        <w:t xml:space="preserve">, </w:t>
      </w:r>
      <w:r w:rsidR="000D0EFC">
        <w:rPr>
          <w:rFonts w:ascii="Arial" w:hAnsi="Arial" w:cs="Arial"/>
          <w:sz w:val="22"/>
          <w:szCs w:val="22"/>
        </w:rPr>
        <w:t xml:space="preserve">open communication, </w:t>
      </w:r>
      <w:r w:rsidR="00CE0440">
        <w:rPr>
          <w:rFonts w:ascii="Arial" w:hAnsi="Arial" w:cs="Arial"/>
          <w:sz w:val="22"/>
          <w:szCs w:val="22"/>
        </w:rPr>
        <w:t xml:space="preserve">creating common team goals, </w:t>
      </w:r>
      <w:r w:rsidR="00C4626F">
        <w:rPr>
          <w:rFonts w:ascii="Arial" w:hAnsi="Arial" w:cs="Arial"/>
          <w:sz w:val="22"/>
          <w:szCs w:val="22"/>
        </w:rPr>
        <w:t>enhance cultural understanding/intelligence, implementing diversity policies</w:t>
      </w:r>
      <w:r w:rsidR="000C51AB">
        <w:rPr>
          <w:rFonts w:ascii="Arial" w:hAnsi="Arial" w:cs="Arial"/>
          <w:sz w:val="22"/>
          <w:szCs w:val="22"/>
        </w:rPr>
        <w:t xml:space="preserve">, </w:t>
      </w:r>
      <w:r w:rsidR="0032710A">
        <w:rPr>
          <w:rFonts w:ascii="Arial" w:hAnsi="Arial" w:cs="Arial"/>
          <w:sz w:val="22"/>
          <w:szCs w:val="22"/>
        </w:rPr>
        <w:t xml:space="preserve">treat everyone with respect, </w:t>
      </w:r>
      <w:r w:rsidR="00F3586C">
        <w:rPr>
          <w:rFonts w:ascii="Arial" w:hAnsi="Arial" w:cs="Arial"/>
          <w:sz w:val="22"/>
          <w:szCs w:val="22"/>
        </w:rPr>
        <w:t xml:space="preserve">work-life balance programs, </w:t>
      </w:r>
      <w:r w:rsidR="000C51AB">
        <w:rPr>
          <w:rFonts w:ascii="Arial" w:hAnsi="Arial" w:cs="Arial"/>
          <w:sz w:val="22"/>
          <w:szCs w:val="22"/>
        </w:rPr>
        <w:t xml:space="preserve">empowering employees, </w:t>
      </w:r>
      <w:r w:rsidR="00E21D97">
        <w:rPr>
          <w:rFonts w:ascii="Arial" w:hAnsi="Arial" w:cs="Arial"/>
          <w:sz w:val="22"/>
          <w:szCs w:val="22"/>
        </w:rPr>
        <w:t>setting challenging goals</w:t>
      </w:r>
      <w:r w:rsidR="003B5577">
        <w:rPr>
          <w:rFonts w:ascii="Arial" w:hAnsi="Arial" w:cs="Arial"/>
          <w:sz w:val="22"/>
          <w:szCs w:val="22"/>
        </w:rPr>
        <w:t xml:space="preserve"> are some of the </w:t>
      </w:r>
      <w:r w:rsidR="007009C1">
        <w:rPr>
          <w:rFonts w:ascii="Arial" w:hAnsi="Arial" w:cs="Arial"/>
          <w:sz w:val="22"/>
          <w:szCs w:val="22"/>
        </w:rPr>
        <w:t>solutions managers can implement</w:t>
      </w:r>
      <w:r w:rsidR="00F33243">
        <w:rPr>
          <w:rFonts w:ascii="Arial" w:hAnsi="Arial" w:cs="Arial"/>
          <w:sz w:val="22"/>
          <w:szCs w:val="22"/>
        </w:rPr>
        <w:t xml:space="preserve">. </w:t>
      </w:r>
      <w:r w:rsidR="00C4626F">
        <w:rPr>
          <w:rFonts w:ascii="Arial" w:hAnsi="Arial" w:cs="Arial"/>
          <w:sz w:val="22"/>
          <w:szCs w:val="22"/>
        </w:rPr>
        <w:t xml:space="preserve">  </w:t>
      </w:r>
      <w:r w:rsidR="00AE1357" w:rsidRPr="00301933">
        <w:rPr>
          <w:rFonts w:ascii="Arial" w:hAnsi="Arial" w:cs="Arial"/>
          <w:sz w:val="22"/>
          <w:szCs w:val="22"/>
        </w:rPr>
        <w:t xml:space="preserve"> </w:t>
      </w:r>
    </w:p>
    <w:p w14:paraId="125B4D3C" w14:textId="77777777" w:rsidR="00605317" w:rsidRPr="007C08D1" w:rsidRDefault="00605317" w:rsidP="00605317">
      <w:pPr>
        <w:rPr>
          <w:rFonts w:ascii="Arial" w:hAnsi="Arial" w:cs="Arial"/>
          <w:b/>
          <w:sz w:val="22"/>
          <w:szCs w:val="22"/>
        </w:rPr>
      </w:pPr>
    </w:p>
    <w:p w14:paraId="7038A2B4" w14:textId="094EA60B" w:rsidR="00C52484" w:rsidRDefault="00C52484" w:rsidP="005B2AEF">
      <w:pPr>
        <w:pStyle w:val="ListParagraph"/>
        <w:numPr>
          <w:ilvl w:val="0"/>
          <w:numId w:val="22"/>
        </w:numPr>
        <w:rPr>
          <w:rFonts w:ascii="Arial" w:hAnsi="Arial" w:cs="Arial"/>
          <w:b/>
          <w:sz w:val="22"/>
          <w:szCs w:val="22"/>
        </w:rPr>
      </w:pPr>
      <w:r w:rsidRPr="00F33243">
        <w:rPr>
          <w:rFonts w:ascii="Arial" w:hAnsi="Arial" w:cs="Arial"/>
          <w:b/>
          <w:sz w:val="22"/>
          <w:szCs w:val="22"/>
        </w:rPr>
        <w:t xml:space="preserve">Describe the four </w:t>
      </w:r>
      <w:r w:rsidR="00CB3E20" w:rsidRPr="00F33243">
        <w:rPr>
          <w:rFonts w:ascii="Arial" w:hAnsi="Arial" w:cs="Arial"/>
          <w:b/>
          <w:sz w:val="22"/>
          <w:szCs w:val="22"/>
        </w:rPr>
        <w:t xml:space="preserve">approaches to being green </w:t>
      </w:r>
      <w:r w:rsidRPr="00F33243">
        <w:rPr>
          <w:rFonts w:ascii="Arial" w:hAnsi="Arial" w:cs="Arial"/>
          <w:b/>
          <w:sz w:val="22"/>
          <w:szCs w:val="22"/>
        </w:rPr>
        <w:t>that a firm can engage in. Provide</w:t>
      </w:r>
      <w:r w:rsidR="000F1F83" w:rsidRPr="00F33243">
        <w:rPr>
          <w:rFonts w:ascii="Arial" w:hAnsi="Arial" w:cs="Arial"/>
          <w:b/>
          <w:sz w:val="22"/>
          <w:szCs w:val="22"/>
        </w:rPr>
        <w:t xml:space="preserve"> </w:t>
      </w:r>
      <w:r w:rsidR="00245F1F">
        <w:rPr>
          <w:rFonts w:ascii="Arial" w:hAnsi="Arial" w:cs="Arial"/>
          <w:b/>
          <w:sz w:val="22"/>
          <w:szCs w:val="22"/>
        </w:rPr>
        <w:t xml:space="preserve">an </w:t>
      </w:r>
      <w:r w:rsidR="000F1F83" w:rsidRPr="00F33243">
        <w:rPr>
          <w:rFonts w:ascii="Arial" w:hAnsi="Arial" w:cs="Arial"/>
          <w:b/>
          <w:sz w:val="22"/>
          <w:szCs w:val="22"/>
        </w:rPr>
        <w:t xml:space="preserve">example for </w:t>
      </w:r>
      <w:r w:rsidRPr="00F33243">
        <w:rPr>
          <w:rFonts w:ascii="Arial" w:hAnsi="Arial" w:cs="Arial"/>
          <w:b/>
          <w:sz w:val="22"/>
          <w:szCs w:val="22"/>
        </w:rPr>
        <w:t>each strategy.</w:t>
      </w:r>
    </w:p>
    <w:p w14:paraId="57606763" w14:textId="77777777" w:rsidR="00C4576E" w:rsidRDefault="00C4576E" w:rsidP="00C4576E">
      <w:pPr>
        <w:rPr>
          <w:rFonts w:ascii="Arial" w:hAnsi="Arial" w:cs="Arial"/>
          <w:b/>
          <w:sz w:val="22"/>
          <w:szCs w:val="22"/>
        </w:rPr>
      </w:pPr>
    </w:p>
    <w:p w14:paraId="5F037777" w14:textId="74F43349" w:rsidR="00C4576E" w:rsidRPr="00C4576E" w:rsidRDefault="00C4576E" w:rsidP="007A7C02">
      <w:pPr>
        <w:ind w:firstLine="360"/>
        <w:rPr>
          <w:rFonts w:ascii="Arial" w:hAnsi="Arial" w:cs="Arial"/>
          <w:b/>
          <w:sz w:val="22"/>
          <w:szCs w:val="22"/>
        </w:rPr>
      </w:pPr>
      <w:r>
        <w:rPr>
          <w:rFonts w:ascii="Arial" w:hAnsi="Arial" w:cs="Arial"/>
          <w:b/>
          <w:sz w:val="22"/>
          <w:szCs w:val="22"/>
        </w:rPr>
        <w:t xml:space="preserve">Answer </w:t>
      </w:r>
    </w:p>
    <w:p w14:paraId="47C6BB2B" w14:textId="77777777" w:rsidR="00C52484" w:rsidRPr="007C08D1" w:rsidRDefault="00C52484" w:rsidP="005B2AEF">
      <w:pPr>
        <w:ind w:left="720"/>
        <w:rPr>
          <w:rFonts w:ascii="Arial" w:hAnsi="Arial" w:cs="Arial"/>
          <w:sz w:val="22"/>
          <w:szCs w:val="22"/>
        </w:rPr>
      </w:pPr>
    </w:p>
    <w:p w14:paraId="2E072A21" w14:textId="77777777" w:rsidR="00C52484" w:rsidRPr="008E70B8" w:rsidRDefault="00C52484" w:rsidP="008E70B8">
      <w:pPr>
        <w:pStyle w:val="ListParagraph"/>
        <w:numPr>
          <w:ilvl w:val="0"/>
          <w:numId w:val="35"/>
        </w:numPr>
        <w:ind w:left="1080"/>
        <w:rPr>
          <w:rFonts w:ascii="Arial" w:hAnsi="Arial" w:cs="Arial"/>
          <w:sz w:val="22"/>
          <w:szCs w:val="22"/>
        </w:rPr>
      </w:pPr>
      <w:r w:rsidRPr="008E70B8">
        <w:rPr>
          <w:rFonts w:ascii="Arial" w:hAnsi="Arial" w:cs="Arial"/>
          <w:sz w:val="22"/>
          <w:szCs w:val="22"/>
        </w:rPr>
        <w:t xml:space="preserve">Legal Approach (Light Green) – doing what is required legally/show little environmental sensitivity/obey laws and rules. Example: Oil refiners complying with environmental laws. </w:t>
      </w:r>
    </w:p>
    <w:p w14:paraId="63E7EEBB" w14:textId="77777777" w:rsidR="00C52484" w:rsidRPr="00F33243" w:rsidRDefault="00C52484" w:rsidP="008E70B8">
      <w:pPr>
        <w:ind w:left="360"/>
        <w:rPr>
          <w:rFonts w:ascii="Arial" w:hAnsi="Arial" w:cs="Arial"/>
          <w:sz w:val="22"/>
          <w:szCs w:val="22"/>
        </w:rPr>
      </w:pPr>
    </w:p>
    <w:p w14:paraId="53BE655B" w14:textId="77777777" w:rsidR="00C52484" w:rsidRPr="008E70B8" w:rsidRDefault="00C52484" w:rsidP="008E70B8">
      <w:pPr>
        <w:pStyle w:val="ListParagraph"/>
        <w:numPr>
          <w:ilvl w:val="0"/>
          <w:numId w:val="35"/>
        </w:numPr>
        <w:ind w:left="1080"/>
        <w:rPr>
          <w:rFonts w:ascii="Arial" w:hAnsi="Arial" w:cs="Arial"/>
          <w:sz w:val="22"/>
          <w:szCs w:val="22"/>
        </w:rPr>
      </w:pPr>
      <w:r w:rsidRPr="008E70B8">
        <w:rPr>
          <w:rFonts w:ascii="Arial" w:hAnsi="Arial" w:cs="Arial"/>
          <w:sz w:val="22"/>
          <w:szCs w:val="22"/>
        </w:rPr>
        <w:t xml:space="preserve">Market Approach – Sensitive to environmental issues/respond to environments preferences of its customers/provide environmentally friendly options based on customer demand. Example: minimum use of chemicals on crops  </w:t>
      </w:r>
    </w:p>
    <w:p w14:paraId="4A4343B4" w14:textId="77777777" w:rsidR="00C52484" w:rsidRPr="00F33243" w:rsidRDefault="00C52484" w:rsidP="008E70B8">
      <w:pPr>
        <w:ind w:left="360"/>
        <w:rPr>
          <w:rFonts w:ascii="Arial" w:hAnsi="Arial" w:cs="Arial"/>
          <w:sz w:val="22"/>
          <w:szCs w:val="22"/>
        </w:rPr>
      </w:pPr>
    </w:p>
    <w:p w14:paraId="11891C99" w14:textId="1957BBA9" w:rsidR="00C52484" w:rsidRPr="008E70B8" w:rsidRDefault="00C52484" w:rsidP="008E70B8">
      <w:pPr>
        <w:pStyle w:val="ListParagraph"/>
        <w:numPr>
          <w:ilvl w:val="0"/>
          <w:numId w:val="35"/>
        </w:numPr>
        <w:ind w:left="1080"/>
        <w:rPr>
          <w:rFonts w:ascii="Arial" w:hAnsi="Arial" w:cs="Arial"/>
          <w:sz w:val="22"/>
          <w:szCs w:val="22"/>
        </w:rPr>
      </w:pPr>
      <w:r w:rsidRPr="008E70B8">
        <w:rPr>
          <w:rFonts w:ascii="Arial" w:hAnsi="Arial" w:cs="Arial"/>
          <w:sz w:val="22"/>
          <w:szCs w:val="22"/>
        </w:rPr>
        <w:t xml:space="preserve">Stakeholder </w:t>
      </w:r>
      <w:r w:rsidR="0057276E" w:rsidRPr="008E70B8">
        <w:rPr>
          <w:rFonts w:ascii="Arial" w:hAnsi="Arial" w:cs="Arial"/>
          <w:sz w:val="22"/>
          <w:szCs w:val="22"/>
        </w:rPr>
        <w:t>A</w:t>
      </w:r>
      <w:r w:rsidRPr="008E70B8">
        <w:rPr>
          <w:rFonts w:ascii="Arial" w:hAnsi="Arial" w:cs="Arial"/>
          <w:sz w:val="22"/>
          <w:szCs w:val="22"/>
        </w:rPr>
        <w:t xml:space="preserve">pproach – Fulfil environmentally friendly demand of multiple stakeholders including customers, employees, community </w:t>
      </w:r>
      <w:r w:rsidR="000D734F" w:rsidRPr="008E70B8">
        <w:rPr>
          <w:rFonts w:ascii="Arial" w:hAnsi="Arial" w:cs="Arial"/>
          <w:sz w:val="22"/>
          <w:szCs w:val="22"/>
        </w:rPr>
        <w:t>etc.</w:t>
      </w:r>
      <w:r w:rsidRPr="008E70B8">
        <w:rPr>
          <w:rFonts w:ascii="Arial" w:hAnsi="Arial" w:cs="Arial"/>
          <w:sz w:val="22"/>
          <w:szCs w:val="22"/>
        </w:rPr>
        <w:t xml:space="preserve">  Example: Corporate environmental programs </w:t>
      </w:r>
      <w:r w:rsidR="000D734F" w:rsidRPr="008E70B8">
        <w:rPr>
          <w:rFonts w:ascii="Arial" w:hAnsi="Arial" w:cs="Arial"/>
          <w:sz w:val="22"/>
          <w:szCs w:val="22"/>
        </w:rPr>
        <w:t xml:space="preserve">at </w:t>
      </w:r>
      <w:r w:rsidRPr="008E70B8">
        <w:rPr>
          <w:rFonts w:ascii="Arial" w:hAnsi="Arial" w:cs="Arial"/>
          <w:sz w:val="22"/>
          <w:szCs w:val="22"/>
        </w:rPr>
        <w:t>Unilever</w:t>
      </w:r>
      <w:r w:rsidR="000D734F" w:rsidRPr="008E70B8">
        <w:rPr>
          <w:rFonts w:ascii="Arial" w:hAnsi="Arial" w:cs="Arial"/>
          <w:sz w:val="22"/>
          <w:szCs w:val="22"/>
        </w:rPr>
        <w:t>/</w:t>
      </w:r>
      <w:r w:rsidR="0057276E" w:rsidRPr="008E70B8">
        <w:rPr>
          <w:rFonts w:ascii="Arial" w:hAnsi="Arial" w:cs="Arial"/>
          <w:sz w:val="22"/>
          <w:szCs w:val="22"/>
        </w:rPr>
        <w:t>Hewlett</w:t>
      </w:r>
      <w:r w:rsidRPr="008E70B8">
        <w:rPr>
          <w:rFonts w:ascii="Arial" w:hAnsi="Arial" w:cs="Arial"/>
          <w:sz w:val="22"/>
          <w:szCs w:val="22"/>
        </w:rPr>
        <w:t xml:space="preserve">-Packard  </w:t>
      </w:r>
    </w:p>
    <w:p w14:paraId="541AC2A4" w14:textId="77777777" w:rsidR="00C52484" w:rsidRPr="00F33243" w:rsidRDefault="00C52484" w:rsidP="008E70B8">
      <w:pPr>
        <w:ind w:left="360"/>
        <w:rPr>
          <w:rFonts w:ascii="Arial" w:hAnsi="Arial" w:cs="Arial"/>
          <w:sz w:val="22"/>
          <w:szCs w:val="22"/>
        </w:rPr>
      </w:pPr>
    </w:p>
    <w:p w14:paraId="21A9FC19" w14:textId="77777777" w:rsidR="00C52484" w:rsidRPr="008E70B8" w:rsidRDefault="00C52484" w:rsidP="008E70B8">
      <w:pPr>
        <w:pStyle w:val="ListParagraph"/>
        <w:numPr>
          <w:ilvl w:val="0"/>
          <w:numId w:val="35"/>
        </w:numPr>
        <w:ind w:left="1080"/>
        <w:rPr>
          <w:rFonts w:ascii="Arial" w:hAnsi="Arial" w:cs="Arial"/>
          <w:sz w:val="22"/>
          <w:szCs w:val="22"/>
        </w:rPr>
      </w:pPr>
      <w:r w:rsidRPr="008E70B8">
        <w:rPr>
          <w:rFonts w:ascii="Arial" w:hAnsi="Arial" w:cs="Arial"/>
          <w:sz w:val="22"/>
          <w:szCs w:val="22"/>
        </w:rPr>
        <w:t xml:space="preserve">Activist Approach (Dark Green Approach) – Actively search for ways to preserve the earth and its natural resources/shows highest degree of environmental sensitivity. Example: Producing cleaning products using plants and </w:t>
      </w:r>
      <w:proofErr w:type="gramStart"/>
      <w:r w:rsidRPr="008E70B8">
        <w:rPr>
          <w:rFonts w:ascii="Arial" w:hAnsi="Arial" w:cs="Arial"/>
          <w:sz w:val="22"/>
          <w:szCs w:val="22"/>
        </w:rPr>
        <w:t>mineral based</w:t>
      </w:r>
      <w:proofErr w:type="gramEnd"/>
      <w:r w:rsidRPr="008E70B8">
        <w:rPr>
          <w:rFonts w:ascii="Arial" w:hAnsi="Arial" w:cs="Arial"/>
          <w:sz w:val="22"/>
          <w:szCs w:val="22"/>
        </w:rPr>
        <w:t xml:space="preserve"> products.  </w:t>
      </w:r>
    </w:p>
    <w:p w14:paraId="47E03517" w14:textId="2E5D1FBF" w:rsidR="00046358" w:rsidRPr="007C08D1" w:rsidRDefault="00046358" w:rsidP="008E70B8">
      <w:pPr>
        <w:ind w:left="360"/>
        <w:rPr>
          <w:rFonts w:ascii="Arial" w:hAnsi="Arial" w:cs="Arial"/>
          <w:b/>
          <w:sz w:val="22"/>
          <w:szCs w:val="22"/>
        </w:rPr>
      </w:pPr>
    </w:p>
    <w:p w14:paraId="05FFB29C" w14:textId="77777777" w:rsidR="00B34CE3" w:rsidRPr="007C08D1" w:rsidRDefault="00B34CE3" w:rsidP="005B2AEF">
      <w:pPr>
        <w:ind w:left="1080"/>
        <w:rPr>
          <w:rFonts w:ascii="Arial" w:hAnsi="Arial" w:cs="Arial"/>
          <w:sz w:val="22"/>
          <w:szCs w:val="22"/>
        </w:rPr>
      </w:pPr>
    </w:p>
    <w:p w14:paraId="4704BE6D" w14:textId="754A3C60" w:rsidR="00E10973" w:rsidRDefault="00E10973" w:rsidP="00046790">
      <w:pPr>
        <w:ind w:left="360"/>
        <w:rPr>
          <w:rFonts w:ascii="Arial" w:hAnsi="Arial" w:cs="Arial"/>
          <w:sz w:val="22"/>
          <w:szCs w:val="22"/>
        </w:rPr>
      </w:pPr>
    </w:p>
    <w:p w14:paraId="3BFB1A19" w14:textId="6A9CC718" w:rsidR="00D82EC8" w:rsidRDefault="00D82EC8" w:rsidP="00046790">
      <w:pPr>
        <w:ind w:left="360"/>
        <w:rPr>
          <w:rFonts w:ascii="Arial" w:hAnsi="Arial" w:cs="Arial"/>
          <w:sz w:val="22"/>
          <w:szCs w:val="22"/>
        </w:rPr>
      </w:pPr>
    </w:p>
    <w:p w14:paraId="1B8ED816" w14:textId="786E3FB7" w:rsidR="00D82EC8" w:rsidRDefault="00D82EC8" w:rsidP="00046790">
      <w:pPr>
        <w:ind w:left="360"/>
        <w:rPr>
          <w:rFonts w:ascii="Arial" w:hAnsi="Arial" w:cs="Arial"/>
          <w:sz w:val="22"/>
          <w:szCs w:val="22"/>
        </w:rPr>
      </w:pPr>
    </w:p>
    <w:p w14:paraId="388F47E4" w14:textId="79BA25D6" w:rsidR="00D82EC8" w:rsidRDefault="00D82EC8" w:rsidP="00046790">
      <w:pPr>
        <w:ind w:left="360"/>
        <w:rPr>
          <w:rFonts w:ascii="Arial" w:hAnsi="Arial" w:cs="Arial"/>
          <w:sz w:val="22"/>
          <w:szCs w:val="22"/>
        </w:rPr>
      </w:pPr>
    </w:p>
    <w:p w14:paraId="754A7D66" w14:textId="15CEF764" w:rsidR="00D82EC8" w:rsidRDefault="00D82EC8" w:rsidP="00046790">
      <w:pPr>
        <w:ind w:left="360"/>
        <w:rPr>
          <w:rFonts w:ascii="Arial" w:hAnsi="Arial" w:cs="Arial"/>
          <w:sz w:val="22"/>
          <w:szCs w:val="22"/>
        </w:rPr>
      </w:pPr>
    </w:p>
    <w:p w14:paraId="3FF5827B" w14:textId="4F63EBA2" w:rsidR="00D82EC8" w:rsidRDefault="00D82EC8" w:rsidP="00046790">
      <w:pPr>
        <w:ind w:left="360"/>
        <w:rPr>
          <w:rFonts w:ascii="Arial" w:hAnsi="Arial" w:cs="Arial"/>
          <w:sz w:val="22"/>
          <w:szCs w:val="22"/>
        </w:rPr>
      </w:pPr>
    </w:p>
    <w:p w14:paraId="47538A1B" w14:textId="3F45257A" w:rsidR="00D82EC8" w:rsidRDefault="00D82EC8" w:rsidP="00046790">
      <w:pPr>
        <w:ind w:left="360"/>
        <w:rPr>
          <w:rFonts w:ascii="Arial" w:hAnsi="Arial" w:cs="Arial"/>
          <w:sz w:val="22"/>
          <w:szCs w:val="22"/>
        </w:rPr>
      </w:pPr>
    </w:p>
    <w:p w14:paraId="5ABB9149" w14:textId="255A3DA5" w:rsidR="00D82EC8" w:rsidRDefault="00D82EC8" w:rsidP="00046790">
      <w:pPr>
        <w:ind w:left="360"/>
        <w:rPr>
          <w:rFonts w:ascii="Arial" w:hAnsi="Arial" w:cs="Arial"/>
          <w:sz w:val="22"/>
          <w:szCs w:val="22"/>
        </w:rPr>
      </w:pPr>
    </w:p>
    <w:p w14:paraId="11FBA781" w14:textId="25E35EDD" w:rsidR="00D82EC8" w:rsidRDefault="00D82EC8" w:rsidP="00046790">
      <w:pPr>
        <w:ind w:left="360"/>
        <w:rPr>
          <w:rFonts w:ascii="Arial" w:hAnsi="Arial" w:cs="Arial"/>
          <w:sz w:val="22"/>
          <w:szCs w:val="22"/>
        </w:rPr>
      </w:pPr>
    </w:p>
    <w:p w14:paraId="1EBB143C" w14:textId="69E9736C" w:rsidR="00D82EC8" w:rsidRDefault="00D82EC8" w:rsidP="00046790">
      <w:pPr>
        <w:ind w:left="360"/>
        <w:rPr>
          <w:rFonts w:ascii="Arial" w:hAnsi="Arial" w:cs="Arial"/>
          <w:sz w:val="22"/>
          <w:szCs w:val="22"/>
        </w:rPr>
      </w:pPr>
    </w:p>
    <w:p w14:paraId="3BFDDDC9" w14:textId="77777777" w:rsidR="00D82EC8" w:rsidRPr="007C08D1" w:rsidRDefault="00D82EC8" w:rsidP="00046790">
      <w:pPr>
        <w:ind w:left="360"/>
        <w:rPr>
          <w:rFonts w:ascii="Arial" w:hAnsi="Arial" w:cs="Arial"/>
          <w:sz w:val="22"/>
          <w:szCs w:val="22"/>
        </w:rPr>
      </w:pPr>
      <w:bookmarkStart w:id="0" w:name="_GoBack"/>
      <w:bookmarkEnd w:id="0"/>
    </w:p>
    <w:p w14:paraId="03E36B8F" w14:textId="509E05C7" w:rsidR="00223A4F" w:rsidRPr="00DB0F75" w:rsidRDefault="00223A4F" w:rsidP="00223A4F">
      <w:pPr>
        <w:pStyle w:val="ListParagraph"/>
        <w:numPr>
          <w:ilvl w:val="0"/>
          <w:numId w:val="22"/>
        </w:numPr>
        <w:rPr>
          <w:rFonts w:ascii="Arial" w:hAnsi="Arial" w:cs="Arial"/>
          <w:b/>
          <w:sz w:val="22"/>
          <w:szCs w:val="22"/>
        </w:rPr>
      </w:pPr>
      <w:r w:rsidRPr="00DB0F75">
        <w:rPr>
          <w:rFonts w:ascii="Arial" w:hAnsi="Arial" w:cs="Arial"/>
          <w:b/>
          <w:sz w:val="22"/>
          <w:szCs w:val="22"/>
        </w:rPr>
        <w:lastRenderedPageBreak/>
        <w:t xml:space="preserve">Contrast mechanistic and organic structures and identify </w:t>
      </w:r>
      <w:r w:rsidR="0074787E" w:rsidRPr="00DB0F75">
        <w:rPr>
          <w:rFonts w:ascii="Arial" w:hAnsi="Arial" w:cs="Arial"/>
          <w:b/>
          <w:sz w:val="22"/>
          <w:szCs w:val="22"/>
        </w:rPr>
        <w:t xml:space="preserve">one </w:t>
      </w:r>
      <w:r w:rsidR="00FB19C3" w:rsidRPr="00DB0F75">
        <w:rPr>
          <w:rFonts w:ascii="Arial" w:hAnsi="Arial" w:cs="Arial"/>
          <w:b/>
          <w:sz w:val="22"/>
          <w:szCs w:val="22"/>
        </w:rPr>
        <w:t>example</w:t>
      </w:r>
      <w:r w:rsidR="00B74337" w:rsidRPr="00DB0F75">
        <w:rPr>
          <w:rFonts w:ascii="Arial" w:hAnsi="Arial" w:cs="Arial"/>
          <w:b/>
          <w:sz w:val="22"/>
          <w:szCs w:val="22"/>
        </w:rPr>
        <w:t xml:space="preserve"> for each. </w:t>
      </w:r>
    </w:p>
    <w:p w14:paraId="3109D5D6" w14:textId="58FF24C4" w:rsidR="00C4576E" w:rsidRDefault="00C4576E" w:rsidP="00C4576E">
      <w:pPr>
        <w:rPr>
          <w:rFonts w:ascii="Arial" w:hAnsi="Arial" w:cs="Arial"/>
          <w:b/>
          <w:sz w:val="22"/>
          <w:szCs w:val="22"/>
        </w:rPr>
      </w:pPr>
    </w:p>
    <w:p w14:paraId="4F32682A" w14:textId="4B816A79" w:rsidR="00C4576E" w:rsidRPr="00C4576E" w:rsidRDefault="00C4576E" w:rsidP="007A7C02">
      <w:pPr>
        <w:ind w:firstLine="360"/>
        <w:rPr>
          <w:rFonts w:ascii="Arial" w:hAnsi="Arial" w:cs="Arial"/>
          <w:b/>
          <w:sz w:val="22"/>
          <w:szCs w:val="22"/>
        </w:rPr>
      </w:pPr>
      <w:r>
        <w:rPr>
          <w:rFonts w:ascii="Arial" w:hAnsi="Arial" w:cs="Arial"/>
          <w:b/>
          <w:sz w:val="22"/>
          <w:szCs w:val="22"/>
        </w:rPr>
        <w:t xml:space="preserve">Answer </w:t>
      </w:r>
    </w:p>
    <w:p w14:paraId="46A2018D" w14:textId="77777777" w:rsidR="00223A4F" w:rsidRPr="007C08D1" w:rsidRDefault="00223A4F" w:rsidP="00223A4F">
      <w:pPr>
        <w:rPr>
          <w:rFonts w:ascii="Arial" w:hAnsi="Arial" w:cs="Arial"/>
          <w:sz w:val="22"/>
          <w:szCs w:val="22"/>
        </w:rPr>
      </w:pPr>
    </w:p>
    <w:p w14:paraId="502253B3" w14:textId="6BC8FF73" w:rsidR="00223A4F" w:rsidRPr="008E70B8" w:rsidRDefault="00223A4F" w:rsidP="007C08D1">
      <w:pPr>
        <w:ind w:left="720"/>
        <w:rPr>
          <w:rFonts w:ascii="Arial" w:hAnsi="Arial" w:cs="Arial"/>
          <w:sz w:val="22"/>
          <w:szCs w:val="22"/>
        </w:rPr>
      </w:pPr>
      <w:r w:rsidRPr="008E70B8">
        <w:rPr>
          <w:rFonts w:ascii="Arial" w:hAnsi="Arial" w:cs="Arial"/>
          <w:sz w:val="22"/>
          <w:szCs w:val="22"/>
        </w:rPr>
        <w:t>Students need to identify and briefly introduce characteristics of mechanistic and Organic structure</w:t>
      </w:r>
      <w:r w:rsidR="00B74337" w:rsidRPr="008E70B8">
        <w:rPr>
          <w:rFonts w:ascii="Arial" w:hAnsi="Arial" w:cs="Arial"/>
          <w:sz w:val="22"/>
          <w:szCs w:val="22"/>
        </w:rPr>
        <w:t>.</w:t>
      </w:r>
    </w:p>
    <w:p w14:paraId="4FF1ED0B" w14:textId="77777777" w:rsidR="00223A4F" w:rsidRPr="008E70B8" w:rsidRDefault="00223A4F" w:rsidP="007C08D1">
      <w:pPr>
        <w:ind w:left="720"/>
        <w:rPr>
          <w:rFonts w:ascii="Arial" w:hAnsi="Arial" w:cs="Arial"/>
          <w:sz w:val="22"/>
          <w:szCs w:val="22"/>
        </w:rPr>
      </w:pPr>
    </w:p>
    <w:p w14:paraId="0F1F91DF" w14:textId="142F6D89" w:rsidR="00223A4F" w:rsidRPr="008E70B8" w:rsidRDefault="00223A4F" w:rsidP="007C08D1">
      <w:pPr>
        <w:ind w:left="720"/>
        <w:rPr>
          <w:rFonts w:ascii="Arial" w:hAnsi="Arial" w:cs="Arial"/>
          <w:sz w:val="22"/>
          <w:szCs w:val="22"/>
        </w:rPr>
      </w:pPr>
      <w:r w:rsidRPr="008E70B8">
        <w:rPr>
          <w:rFonts w:ascii="Arial" w:hAnsi="Arial" w:cs="Arial"/>
          <w:sz w:val="22"/>
          <w:szCs w:val="22"/>
        </w:rPr>
        <w:t xml:space="preserve">Mechanistic structure: High specialisation, rigid departmentalisation, clear chain of command, narrow span of control, centralisation and high formalisation. </w:t>
      </w:r>
    </w:p>
    <w:p w14:paraId="492BC771" w14:textId="77777777" w:rsidR="00223A4F" w:rsidRPr="008E70B8" w:rsidRDefault="00223A4F" w:rsidP="007C08D1">
      <w:pPr>
        <w:ind w:left="720"/>
        <w:rPr>
          <w:rFonts w:ascii="Arial" w:hAnsi="Arial" w:cs="Arial"/>
          <w:sz w:val="22"/>
          <w:szCs w:val="22"/>
        </w:rPr>
      </w:pPr>
    </w:p>
    <w:p w14:paraId="2F8F1311" w14:textId="162B1A58" w:rsidR="00223A4F" w:rsidRPr="008E70B8" w:rsidRDefault="00223A4F" w:rsidP="007C08D1">
      <w:pPr>
        <w:ind w:left="720"/>
        <w:rPr>
          <w:rFonts w:ascii="Arial" w:hAnsi="Arial" w:cs="Arial"/>
          <w:sz w:val="22"/>
          <w:szCs w:val="22"/>
        </w:rPr>
      </w:pPr>
      <w:r w:rsidRPr="008E70B8">
        <w:rPr>
          <w:rFonts w:ascii="Arial" w:hAnsi="Arial" w:cs="Arial"/>
          <w:sz w:val="22"/>
          <w:szCs w:val="22"/>
        </w:rPr>
        <w:t xml:space="preserve">Organic structure: Cross-functional teams, cross-hierarchical teams, free flow of information, wide span of control, decentralisation and low formalisation. </w:t>
      </w:r>
    </w:p>
    <w:p w14:paraId="1EDB44ED" w14:textId="77777777" w:rsidR="00223A4F" w:rsidRPr="008E70B8" w:rsidRDefault="00223A4F" w:rsidP="007C08D1">
      <w:pPr>
        <w:ind w:left="720"/>
        <w:rPr>
          <w:rFonts w:ascii="Arial" w:hAnsi="Arial" w:cs="Arial"/>
          <w:sz w:val="22"/>
          <w:szCs w:val="22"/>
        </w:rPr>
      </w:pPr>
    </w:p>
    <w:p w14:paraId="5CEFF217" w14:textId="59967089" w:rsidR="00223A4F" w:rsidRPr="008E70B8" w:rsidRDefault="00812E98" w:rsidP="007C08D1">
      <w:pPr>
        <w:ind w:left="720"/>
        <w:rPr>
          <w:rFonts w:ascii="Arial" w:hAnsi="Arial" w:cs="Arial"/>
          <w:sz w:val="22"/>
          <w:szCs w:val="22"/>
        </w:rPr>
      </w:pPr>
      <w:r w:rsidRPr="008E70B8">
        <w:rPr>
          <w:rFonts w:ascii="Arial" w:hAnsi="Arial" w:cs="Arial"/>
          <w:sz w:val="22"/>
          <w:szCs w:val="22"/>
        </w:rPr>
        <w:t xml:space="preserve">Optional: </w:t>
      </w:r>
      <w:r w:rsidR="002371ED" w:rsidRPr="008E70B8">
        <w:rPr>
          <w:rFonts w:ascii="Arial" w:hAnsi="Arial" w:cs="Arial"/>
          <w:sz w:val="22"/>
          <w:szCs w:val="22"/>
        </w:rPr>
        <w:t>C</w:t>
      </w:r>
      <w:r w:rsidR="00223A4F" w:rsidRPr="008E70B8">
        <w:rPr>
          <w:rFonts w:ascii="Arial" w:hAnsi="Arial" w:cs="Arial"/>
          <w:sz w:val="22"/>
          <w:szCs w:val="22"/>
        </w:rPr>
        <w:t>ontingency factors</w:t>
      </w:r>
      <w:r w:rsidR="002371ED" w:rsidRPr="008E70B8">
        <w:rPr>
          <w:rFonts w:ascii="Arial" w:hAnsi="Arial" w:cs="Arial"/>
          <w:sz w:val="22"/>
          <w:szCs w:val="22"/>
        </w:rPr>
        <w:t xml:space="preserve"> that affect organisational design - </w:t>
      </w:r>
      <w:r w:rsidR="00223A4F" w:rsidRPr="008E70B8">
        <w:rPr>
          <w:rFonts w:ascii="Arial" w:hAnsi="Arial" w:cs="Arial"/>
          <w:sz w:val="22"/>
          <w:szCs w:val="22"/>
        </w:rPr>
        <w:t>strategy, size, technology and environment. For example, larger organisations tend to have mechanistic structures</w:t>
      </w:r>
      <w:r w:rsidR="002371ED" w:rsidRPr="008E70B8">
        <w:rPr>
          <w:rFonts w:ascii="Arial" w:hAnsi="Arial" w:cs="Arial"/>
          <w:sz w:val="22"/>
          <w:szCs w:val="22"/>
        </w:rPr>
        <w:t xml:space="preserve"> such as big banks, military organisations</w:t>
      </w:r>
      <w:r w:rsidR="00F92E77" w:rsidRPr="008E70B8">
        <w:rPr>
          <w:rFonts w:ascii="Arial" w:hAnsi="Arial" w:cs="Arial"/>
          <w:sz w:val="22"/>
          <w:szCs w:val="22"/>
        </w:rPr>
        <w:t xml:space="preserve">. Valve, </w:t>
      </w:r>
      <w:proofErr w:type="spellStart"/>
      <w:r w:rsidR="00F92E77" w:rsidRPr="008E70B8">
        <w:rPr>
          <w:rFonts w:ascii="Arial" w:hAnsi="Arial" w:cs="Arial"/>
          <w:sz w:val="22"/>
          <w:szCs w:val="22"/>
        </w:rPr>
        <w:t>Semco</w:t>
      </w:r>
      <w:proofErr w:type="spellEnd"/>
      <w:r w:rsidR="00F92E77" w:rsidRPr="008E70B8">
        <w:rPr>
          <w:rFonts w:ascii="Arial" w:hAnsi="Arial" w:cs="Arial"/>
          <w:sz w:val="22"/>
          <w:szCs w:val="22"/>
        </w:rPr>
        <w:t xml:space="preserve"> </w:t>
      </w:r>
      <w:r w:rsidR="002B40D4" w:rsidRPr="008E70B8">
        <w:rPr>
          <w:rFonts w:ascii="Arial" w:hAnsi="Arial" w:cs="Arial"/>
          <w:sz w:val="22"/>
          <w:szCs w:val="22"/>
        </w:rPr>
        <w:t xml:space="preserve">are good examples for organic organisations. </w:t>
      </w:r>
      <w:r w:rsidR="00F92E77" w:rsidRPr="008E70B8">
        <w:rPr>
          <w:rFonts w:ascii="Arial" w:hAnsi="Arial" w:cs="Arial"/>
          <w:sz w:val="22"/>
          <w:szCs w:val="22"/>
        </w:rPr>
        <w:t xml:space="preserve"> </w:t>
      </w:r>
    </w:p>
    <w:p w14:paraId="737221A5" w14:textId="77777777" w:rsidR="00101550" w:rsidRPr="007C08D1" w:rsidRDefault="00101550" w:rsidP="002158BC">
      <w:pPr>
        <w:rPr>
          <w:rFonts w:ascii="Arial" w:hAnsi="Arial" w:cs="Arial"/>
          <w:b/>
          <w:sz w:val="22"/>
          <w:szCs w:val="22"/>
        </w:rPr>
      </w:pPr>
    </w:p>
    <w:p w14:paraId="21F980F4" w14:textId="77777777" w:rsidR="00335E67" w:rsidRPr="007C08D1" w:rsidRDefault="00335E67" w:rsidP="002158BC">
      <w:pPr>
        <w:rPr>
          <w:rFonts w:ascii="Arial" w:hAnsi="Arial" w:cs="Arial"/>
          <w:sz w:val="22"/>
          <w:szCs w:val="22"/>
        </w:rPr>
      </w:pPr>
    </w:p>
    <w:sectPr w:rsidR="00335E67" w:rsidRPr="007C08D1" w:rsidSect="00335E67">
      <w:headerReference w:type="default" r:id="rId10"/>
      <w:footerReference w:type="default" r:id="rId11"/>
      <w:headerReference w:type="first" r:id="rId12"/>
      <w:footerReference w:type="first" r:id="rId13"/>
      <w:type w:val="continuous"/>
      <w:pgSz w:w="11907" w:h="16840" w:code="9"/>
      <w:pgMar w:top="1134" w:right="1134" w:bottom="1242" w:left="1134"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BD3DDE" w14:textId="77777777" w:rsidR="008A58F4" w:rsidRDefault="008A58F4">
      <w:r>
        <w:separator/>
      </w:r>
    </w:p>
  </w:endnote>
  <w:endnote w:type="continuationSeparator" w:id="0">
    <w:p w14:paraId="0028CA32" w14:textId="77777777" w:rsidR="008A58F4" w:rsidRDefault="008A5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D6C7C" w14:textId="77777777" w:rsidR="000C3314" w:rsidRDefault="000C3314" w:rsidP="000C3314">
    <w:pPr>
      <w:pStyle w:val="Header"/>
    </w:pPr>
  </w:p>
  <w:p w14:paraId="2BE797EE" w14:textId="77777777" w:rsidR="000C3314" w:rsidRDefault="000C3314" w:rsidP="000C3314"/>
  <w:p w14:paraId="6EBC58DB" w14:textId="7EDE0739" w:rsidR="00BC26DE" w:rsidRDefault="005007D3" w:rsidP="000C3314">
    <w:pPr>
      <w:pStyle w:val="Footer"/>
      <w:pBdr>
        <w:top w:val="thinThickSmallGap" w:sz="24" w:space="1" w:color="000000" w:themeColor="text1"/>
      </w:pBdr>
      <w:tabs>
        <w:tab w:val="clear" w:pos="4153"/>
        <w:tab w:val="clear" w:pos="8306"/>
        <w:tab w:val="right" w:pos="9639"/>
      </w:tabs>
    </w:pPr>
    <w:r>
      <w:rPr>
        <w:rFonts w:ascii="Arial" w:hAnsi="Arial" w:cs="Arial"/>
        <w:b/>
        <w:color w:val="000000"/>
        <w:szCs w:val="28"/>
      </w:rPr>
      <w:t>Practice</w:t>
    </w:r>
    <w:r w:rsidR="0042744D">
      <w:rPr>
        <w:rFonts w:ascii="Arial" w:hAnsi="Arial" w:cs="Arial"/>
        <w:b/>
        <w:color w:val="000000"/>
        <w:szCs w:val="28"/>
      </w:rPr>
      <w:t xml:space="preserve"> </w:t>
    </w:r>
    <w:r w:rsidR="007B2635">
      <w:rPr>
        <w:rFonts w:ascii="Arial" w:hAnsi="Arial" w:cs="Arial"/>
        <w:b/>
        <w:color w:val="000000"/>
        <w:szCs w:val="28"/>
      </w:rPr>
      <w:t xml:space="preserve">Exam Semester </w:t>
    </w:r>
    <w:r w:rsidR="002321CC">
      <w:rPr>
        <w:rFonts w:ascii="Arial" w:hAnsi="Arial" w:cs="Arial"/>
        <w:b/>
        <w:color w:val="000000"/>
        <w:szCs w:val="28"/>
      </w:rPr>
      <w:t>2</w:t>
    </w:r>
    <w:r w:rsidR="00335E67">
      <w:rPr>
        <w:rFonts w:ascii="Arial" w:hAnsi="Arial" w:cs="Arial"/>
        <w:b/>
        <w:color w:val="000000"/>
        <w:szCs w:val="28"/>
      </w:rPr>
      <w:t xml:space="preserve"> - 201</w:t>
    </w:r>
    <w:r>
      <w:rPr>
        <w:rFonts w:ascii="Arial" w:hAnsi="Arial" w:cs="Arial"/>
        <w:b/>
        <w:color w:val="000000"/>
        <w:szCs w:val="28"/>
      </w:rPr>
      <w:t>9</w:t>
    </w:r>
    <w:r w:rsidR="00BC26DE">
      <w:tab/>
      <w:t xml:space="preserve">Page </w:t>
    </w:r>
    <w:r w:rsidR="00BC26DE">
      <w:rPr>
        <w:b/>
        <w:sz w:val="24"/>
        <w:szCs w:val="24"/>
      </w:rPr>
      <w:fldChar w:fldCharType="begin"/>
    </w:r>
    <w:r w:rsidR="00BC26DE">
      <w:rPr>
        <w:b/>
      </w:rPr>
      <w:instrText xml:space="preserve"> PAGE </w:instrText>
    </w:r>
    <w:r w:rsidR="00BC26DE">
      <w:rPr>
        <w:b/>
        <w:sz w:val="24"/>
        <w:szCs w:val="24"/>
      </w:rPr>
      <w:fldChar w:fldCharType="separate"/>
    </w:r>
    <w:r w:rsidR="002321CC">
      <w:rPr>
        <w:b/>
        <w:noProof/>
      </w:rPr>
      <w:t>3</w:t>
    </w:r>
    <w:r w:rsidR="00BC26DE">
      <w:rPr>
        <w:b/>
        <w:sz w:val="24"/>
        <w:szCs w:val="24"/>
      </w:rPr>
      <w:fldChar w:fldCharType="end"/>
    </w:r>
    <w:r w:rsidR="00BC26DE">
      <w:t xml:space="preserve"> of </w:t>
    </w:r>
    <w:r w:rsidR="00BC26DE">
      <w:rPr>
        <w:b/>
        <w:sz w:val="24"/>
        <w:szCs w:val="24"/>
      </w:rPr>
      <w:fldChar w:fldCharType="begin"/>
    </w:r>
    <w:r w:rsidR="00BC26DE">
      <w:rPr>
        <w:b/>
      </w:rPr>
      <w:instrText xml:space="preserve"> NUMPAGES  </w:instrText>
    </w:r>
    <w:r w:rsidR="00BC26DE">
      <w:rPr>
        <w:b/>
        <w:sz w:val="24"/>
        <w:szCs w:val="24"/>
      </w:rPr>
      <w:fldChar w:fldCharType="separate"/>
    </w:r>
    <w:r w:rsidR="002321CC">
      <w:rPr>
        <w:b/>
        <w:noProof/>
      </w:rPr>
      <w:t>3</w:t>
    </w:r>
    <w:r w:rsidR="00BC26DE">
      <w:rPr>
        <w:b/>
        <w:sz w:val="24"/>
        <w:szCs w:val="24"/>
      </w:rPr>
      <w:fldChar w:fldCharType="end"/>
    </w:r>
  </w:p>
  <w:p w14:paraId="4AA9A9C4" w14:textId="77777777" w:rsidR="00BC26DE" w:rsidRDefault="00BC26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8AA56" w14:textId="77777777" w:rsidR="00BC26DE" w:rsidRPr="00335E67" w:rsidRDefault="00343CF3" w:rsidP="00BD1633">
    <w:pPr>
      <w:pStyle w:val="Footer"/>
      <w:pBdr>
        <w:top w:val="thinThickSmallGap" w:sz="24" w:space="1" w:color="000000" w:themeColor="text1"/>
      </w:pBdr>
      <w:tabs>
        <w:tab w:val="clear" w:pos="4153"/>
        <w:tab w:val="clear" w:pos="8306"/>
        <w:tab w:val="right" w:pos="9639"/>
      </w:tabs>
      <w:rPr>
        <w:rFonts w:ascii="Arial" w:hAnsi="Arial" w:cs="Arial"/>
        <w:b/>
        <w:color w:val="000000"/>
        <w:szCs w:val="28"/>
      </w:rPr>
    </w:pPr>
    <w:r>
      <w:rPr>
        <w:rFonts w:ascii="Arial" w:hAnsi="Arial" w:cs="Arial"/>
        <w:b/>
        <w:color w:val="000000"/>
        <w:szCs w:val="28"/>
      </w:rPr>
      <w:t>Prim</w:t>
    </w:r>
    <w:r w:rsidR="0085000F">
      <w:rPr>
        <w:rFonts w:ascii="Arial" w:hAnsi="Arial" w:cs="Arial"/>
        <w:b/>
        <w:color w:val="000000"/>
        <w:szCs w:val="28"/>
      </w:rPr>
      <w:t>ary</w:t>
    </w:r>
    <w:r>
      <w:rPr>
        <w:rFonts w:ascii="Arial" w:hAnsi="Arial" w:cs="Arial"/>
        <w:b/>
        <w:color w:val="000000"/>
        <w:szCs w:val="28"/>
      </w:rPr>
      <w:t>/Alt</w:t>
    </w:r>
    <w:r w:rsidR="0085000F">
      <w:rPr>
        <w:rFonts w:ascii="Arial" w:hAnsi="Arial" w:cs="Arial"/>
        <w:b/>
        <w:color w:val="000000"/>
        <w:szCs w:val="28"/>
      </w:rPr>
      <w:t xml:space="preserve">ernate Exam Semester </w:t>
    </w:r>
    <w:r w:rsidR="00335E67">
      <w:rPr>
        <w:rFonts w:ascii="Arial" w:hAnsi="Arial" w:cs="Arial"/>
        <w:b/>
        <w:color w:val="000000"/>
        <w:szCs w:val="28"/>
      </w:rPr>
      <w:t xml:space="preserve">1 </w:t>
    </w:r>
    <w:r w:rsidR="0085000F">
      <w:rPr>
        <w:rFonts w:ascii="Arial" w:hAnsi="Arial" w:cs="Arial"/>
        <w:b/>
        <w:color w:val="000000"/>
        <w:szCs w:val="28"/>
      </w:rPr>
      <w:t>-</w:t>
    </w:r>
    <w:r w:rsidR="00335E67">
      <w:rPr>
        <w:rFonts w:ascii="Arial" w:hAnsi="Arial" w:cs="Arial"/>
        <w:b/>
        <w:color w:val="000000"/>
        <w:szCs w:val="28"/>
      </w:rPr>
      <w:t xml:space="preserve"> 2018</w:t>
    </w:r>
    <w:r w:rsidR="00BC26DE">
      <w:tab/>
      <w:t xml:space="preserve">Page </w:t>
    </w:r>
    <w:r w:rsidR="00BC26DE">
      <w:rPr>
        <w:b/>
        <w:sz w:val="24"/>
        <w:szCs w:val="24"/>
      </w:rPr>
      <w:fldChar w:fldCharType="begin"/>
    </w:r>
    <w:r w:rsidR="00BC26DE">
      <w:rPr>
        <w:b/>
      </w:rPr>
      <w:instrText xml:space="preserve"> PAGE </w:instrText>
    </w:r>
    <w:r w:rsidR="00BC26DE">
      <w:rPr>
        <w:b/>
        <w:sz w:val="24"/>
        <w:szCs w:val="24"/>
      </w:rPr>
      <w:fldChar w:fldCharType="separate"/>
    </w:r>
    <w:r w:rsidR="00335E67">
      <w:rPr>
        <w:b/>
        <w:noProof/>
      </w:rPr>
      <w:t>1</w:t>
    </w:r>
    <w:r w:rsidR="00BC26DE">
      <w:rPr>
        <w:b/>
        <w:sz w:val="24"/>
        <w:szCs w:val="24"/>
      </w:rPr>
      <w:fldChar w:fldCharType="end"/>
    </w:r>
    <w:r w:rsidR="00BC26DE">
      <w:t xml:space="preserve"> of </w:t>
    </w:r>
    <w:r w:rsidR="00BC26DE">
      <w:rPr>
        <w:b/>
        <w:sz w:val="24"/>
        <w:szCs w:val="24"/>
      </w:rPr>
      <w:fldChar w:fldCharType="begin"/>
    </w:r>
    <w:r w:rsidR="00BC26DE">
      <w:rPr>
        <w:b/>
      </w:rPr>
      <w:instrText xml:space="preserve"> NUMPAGES  </w:instrText>
    </w:r>
    <w:r w:rsidR="00BC26DE">
      <w:rPr>
        <w:b/>
        <w:sz w:val="24"/>
        <w:szCs w:val="24"/>
      </w:rPr>
      <w:fldChar w:fldCharType="separate"/>
    </w:r>
    <w:r w:rsidR="00335E67">
      <w:rPr>
        <w:b/>
        <w:noProof/>
      </w:rPr>
      <w:t>1</w:t>
    </w:r>
    <w:r w:rsidR="00BC26DE">
      <w:rPr>
        <w:b/>
        <w:sz w:val="24"/>
        <w:szCs w:val="24"/>
      </w:rPr>
      <w:fldChar w:fldCharType="end"/>
    </w:r>
  </w:p>
  <w:p w14:paraId="487B793D" w14:textId="77777777" w:rsidR="000715DE" w:rsidRDefault="000715DE" w:rsidP="00BD16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7C831" w14:textId="77777777" w:rsidR="008A58F4" w:rsidRDefault="008A58F4">
      <w:r>
        <w:separator/>
      </w:r>
    </w:p>
  </w:footnote>
  <w:footnote w:type="continuationSeparator" w:id="0">
    <w:p w14:paraId="43382486" w14:textId="77777777" w:rsidR="008A58F4" w:rsidRDefault="008A5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88B10" w14:textId="1CA4EBEA" w:rsidR="00BC26DE" w:rsidRDefault="00285A23" w:rsidP="00BD1633">
    <w:pPr>
      <w:pStyle w:val="Header"/>
      <w:pBdr>
        <w:bottom w:val="thinThickSmallGap" w:sz="24" w:space="18" w:color="000000" w:themeColor="text1"/>
      </w:pBdr>
      <w:tabs>
        <w:tab w:val="clear" w:pos="4153"/>
        <w:tab w:val="center" w:pos="8080"/>
      </w:tabs>
      <w:rPr>
        <w:rFonts w:ascii="Arial" w:hAnsi="Arial" w:cs="Arial"/>
        <w:b/>
        <w:color w:val="000000"/>
        <w:szCs w:val="28"/>
      </w:rPr>
    </w:pPr>
    <w:r>
      <w:rPr>
        <w:rFonts w:ascii="Arial" w:hAnsi="Arial" w:cs="Arial"/>
        <w:b/>
        <w:color w:val="000000"/>
        <w:szCs w:val="28"/>
      </w:rPr>
      <w:t>S</w:t>
    </w:r>
    <w:r w:rsidR="00BC26DE" w:rsidRPr="000715DE">
      <w:rPr>
        <w:rFonts w:ascii="Arial" w:hAnsi="Arial" w:cs="Arial"/>
        <w:b/>
        <w:color w:val="000000"/>
        <w:szCs w:val="28"/>
      </w:rPr>
      <w:t>winburne University of Technology</w:t>
    </w:r>
    <w:r w:rsidR="00BC26DE">
      <w:rPr>
        <w:rFonts w:ascii="Arial" w:hAnsi="Arial" w:cs="Arial"/>
        <w:b/>
        <w:color w:val="000000"/>
        <w:szCs w:val="28"/>
      </w:rPr>
      <w:tab/>
    </w:r>
    <w:r w:rsidR="00BC26DE">
      <w:rPr>
        <w:rFonts w:ascii="Arial" w:hAnsi="Arial" w:cs="Arial"/>
        <w:b/>
        <w:color w:val="000000"/>
        <w:szCs w:val="28"/>
      </w:rPr>
      <w:tab/>
    </w:r>
    <w:r w:rsidR="002158BC">
      <w:rPr>
        <w:rFonts w:ascii="Arial" w:hAnsi="Arial" w:cs="Arial"/>
        <w:b/>
        <w:color w:val="000000"/>
        <w:szCs w:val="28"/>
      </w:rPr>
      <w:t>MGT10001</w:t>
    </w:r>
  </w:p>
  <w:p w14:paraId="2DCBB776" w14:textId="4A9C9588" w:rsidR="00BC26DE" w:rsidRDefault="00335E67" w:rsidP="00BD1633">
    <w:pPr>
      <w:pStyle w:val="Header"/>
      <w:pBdr>
        <w:bottom w:val="thinThickSmallGap" w:sz="24" w:space="18" w:color="000000" w:themeColor="text1"/>
      </w:pBdr>
      <w:tabs>
        <w:tab w:val="clear" w:pos="4153"/>
        <w:tab w:val="center" w:pos="8080"/>
      </w:tabs>
      <w:rPr>
        <w:rFonts w:ascii="Cambria" w:hAnsi="Cambria"/>
        <w:sz w:val="32"/>
        <w:szCs w:val="32"/>
      </w:rPr>
    </w:pPr>
    <w:r>
      <w:rPr>
        <w:rFonts w:ascii="Arial" w:hAnsi="Arial" w:cs="Arial"/>
        <w:b/>
        <w:color w:val="000000"/>
        <w:szCs w:val="28"/>
      </w:rPr>
      <w:t>Faculty of Business and Law</w:t>
    </w:r>
    <w:r w:rsidR="00BC26DE">
      <w:rPr>
        <w:rFonts w:ascii="Arial" w:hAnsi="Arial" w:cs="Arial"/>
        <w:b/>
        <w:color w:val="000000"/>
        <w:szCs w:val="28"/>
      </w:rPr>
      <w:tab/>
    </w:r>
    <w:r w:rsidR="002158BC">
      <w:rPr>
        <w:rFonts w:ascii="Arial" w:hAnsi="Arial" w:cs="Arial"/>
        <w:b/>
        <w:color w:val="000000"/>
        <w:szCs w:val="28"/>
      </w:rPr>
      <w:t>Introduction to Management</w:t>
    </w:r>
  </w:p>
  <w:p w14:paraId="7B49EAC0" w14:textId="77777777" w:rsidR="00BC26DE" w:rsidRDefault="00BC26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34EAB" w14:textId="77777777" w:rsidR="000715DE" w:rsidRDefault="000715DE" w:rsidP="00BD1633">
    <w:pPr>
      <w:pStyle w:val="Header"/>
      <w:pBdr>
        <w:bottom w:val="thickThinSmallGap" w:sz="24" w:space="18" w:color="000000" w:themeColor="text1"/>
      </w:pBdr>
      <w:tabs>
        <w:tab w:val="clear" w:pos="4153"/>
        <w:tab w:val="center" w:pos="8080"/>
      </w:tabs>
      <w:rPr>
        <w:rFonts w:ascii="Arial" w:hAnsi="Arial" w:cs="Arial"/>
        <w:b/>
        <w:color w:val="000000"/>
        <w:szCs w:val="28"/>
      </w:rPr>
    </w:pPr>
    <w:r>
      <w:rPr>
        <w:rFonts w:ascii="Arial" w:hAnsi="Arial" w:cs="Arial"/>
        <w:b/>
        <w:color w:val="000000"/>
        <w:szCs w:val="28"/>
      </w:rPr>
      <w:t>S</w:t>
    </w:r>
    <w:r w:rsidRPr="000715DE">
      <w:rPr>
        <w:rFonts w:ascii="Arial" w:hAnsi="Arial" w:cs="Arial"/>
        <w:b/>
        <w:color w:val="000000"/>
        <w:szCs w:val="28"/>
      </w:rPr>
      <w:t>winburne University of Technology</w:t>
    </w:r>
    <w:r>
      <w:rPr>
        <w:rFonts w:ascii="Arial" w:hAnsi="Arial" w:cs="Arial"/>
        <w:b/>
        <w:color w:val="000000"/>
        <w:szCs w:val="28"/>
      </w:rPr>
      <w:tab/>
    </w:r>
    <w:r>
      <w:rPr>
        <w:rFonts w:ascii="Arial" w:hAnsi="Arial" w:cs="Arial"/>
        <w:b/>
        <w:color w:val="000000"/>
        <w:szCs w:val="28"/>
      </w:rPr>
      <w:tab/>
    </w:r>
    <w:r w:rsidR="00335E67">
      <w:rPr>
        <w:rFonts w:ascii="Arial" w:hAnsi="Arial" w:cs="Arial"/>
        <w:b/>
        <w:color w:val="000000"/>
        <w:szCs w:val="28"/>
      </w:rPr>
      <w:t>Unit Code</w:t>
    </w:r>
  </w:p>
  <w:p w14:paraId="608DBDD3" w14:textId="77777777" w:rsidR="000715DE" w:rsidRDefault="00335E67" w:rsidP="00BD1633">
    <w:pPr>
      <w:pStyle w:val="Header"/>
      <w:pBdr>
        <w:bottom w:val="thickThinSmallGap" w:sz="24" w:space="18" w:color="000000" w:themeColor="text1"/>
      </w:pBdr>
      <w:tabs>
        <w:tab w:val="clear" w:pos="4153"/>
        <w:tab w:val="center" w:pos="8080"/>
      </w:tabs>
      <w:rPr>
        <w:rFonts w:ascii="Cambria" w:hAnsi="Cambria"/>
        <w:sz w:val="32"/>
        <w:szCs w:val="32"/>
      </w:rPr>
    </w:pPr>
    <w:r>
      <w:rPr>
        <w:rFonts w:ascii="Arial" w:hAnsi="Arial" w:cs="Arial"/>
        <w:b/>
        <w:color w:val="000000"/>
        <w:szCs w:val="28"/>
      </w:rPr>
      <w:t>Faculty of Business and Law</w:t>
    </w:r>
    <w:r w:rsidR="000715DE">
      <w:rPr>
        <w:rFonts w:ascii="Arial" w:hAnsi="Arial" w:cs="Arial"/>
        <w:b/>
        <w:color w:val="000000"/>
        <w:szCs w:val="28"/>
      </w:rPr>
      <w:tab/>
    </w:r>
    <w:r w:rsidR="000715DE">
      <w:rPr>
        <w:rFonts w:ascii="Arial" w:hAnsi="Arial" w:cs="Arial"/>
        <w:b/>
        <w:color w:val="000000"/>
        <w:szCs w:val="28"/>
      </w:rPr>
      <w:tab/>
    </w:r>
    <w:r w:rsidR="000715DE" w:rsidRPr="000715DE">
      <w:rPr>
        <w:rFonts w:ascii="Arial" w:hAnsi="Arial" w:cs="Arial"/>
        <w:b/>
        <w:color w:val="000000"/>
        <w:szCs w:val="28"/>
      </w:rPr>
      <w:t>Unit name</w:t>
    </w:r>
  </w:p>
  <w:p w14:paraId="38B84156" w14:textId="77777777" w:rsidR="000715DE" w:rsidRDefault="00071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4D1"/>
    <w:multiLevelType w:val="hybridMultilevel"/>
    <w:tmpl w:val="B77235EC"/>
    <w:lvl w:ilvl="0" w:tplc="AC8272EA">
      <w:start w:val="1"/>
      <w:numFmt w:val="decimal"/>
      <w:lvlText w:val="C %1."/>
      <w:lvlJc w:val="left"/>
      <w:pPr>
        <w:tabs>
          <w:tab w:val="num" w:pos="1874"/>
        </w:tabs>
        <w:ind w:left="1874" w:hanging="794"/>
      </w:pPr>
      <w:rPr>
        <w:rFonts w:ascii="Arial" w:hAnsi="Arial" w:hint="default"/>
        <w:b/>
        <w:i w:val="0"/>
        <w:sz w:val="20"/>
        <w:szCs w:val="20"/>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 w15:restartNumberingAfterBreak="0">
    <w:nsid w:val="05801EC6"/>
    <w:multiLevelType w:val="multilevel"/>
    <w:tmpl w:val="3D90302E"/>
    <w:lvl w:ilvl="0">
      <w:start w:val="2"/>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A296E08"/>
    <w:multiLevelType w:val="multilevel"/>
    <w:tmpl w:val="585047C4"/>
    <w:lvl w:ilvl="0">
      <w:start w:val="1"/>
      <w:numFmt w:val="decimal"/>
      <w:lvlText w:val="%1."/>
      <w:lvlJc w:val="left"/>
      <w:pPr>
        <w:tabs>
          <w:tab w:val="num" w:pos="737"/>
        </w:tabs>
        <w:ind w:left="737" w:hanging="737"/>
      </w:pPr>
      <w:rPr>
        <w:rFonts w:ascii="Times New Roman" w:hAnsi="Times New Roman" w:hint="default"/>
        <w:b/>
        <w:i w:val="0"/>
        <w:sz w:val="22"/>
        <w:szCs w:val="24"/>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b/>
        <w:i w:val="0"/>
        <w:sz w:val="22"/>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A411034"/>
    <w:multiLevelType w:val="multilevel"/>
    <w:tmpl w:val="445CD4B0"/>
    <w:lvl w:ilvl="0">
      <w:start w:val="9"/>
      <w:numFmt w:val="decimal"/>
      <w:lvlText w:val="C %1."/>
      <w:lvlJc w:val="left"/>
      <w:pPr>
        <w:tabs>
          <w:tab w:val="num" w:pos="794"/>
        </w:tabs>
        <w:ind w:left="794" w:hanging="794"/>
      </w:pPr>
      <w:rPr>
        <w:rFonts w:ascii="Arial" w:hAnsi="Arial" w:hint="default"/>
        <w:b/>
        <w:i w:val="0"/>
        <w:sz w:val="16"/>
        <w:szCs w:val="1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DFA62D3"/>
    <w:multiLevelType w:val="hybridMultilevel"/>
    <w:tmpl w:val="833AAB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4B6C6D"/>
    <w:multiLevelType w:val="multilevel"/>
    <w:tmpl w:val="CD305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C7928"/>
    <w:multiLevelType w:val="hybridMultilevel"/>
    <w:tmpl w:val="AE1617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6520684"/>
    <w:multiLevelType w:val="multilevel"/>
    <w:tmpl w:val="5938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764BD"/>
    <w:multiLevelType w:val="multilevel"/>
    <w:tmpl w:val="2352725A"/>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803DB"/>
    <w:multiLevelType w:val="hybridMultilevel"/>
    <w:tmpl w:val="F2402A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B7A57B3"/>
    <w:multiLevelType w:val="hybridMultilevel"/>
    <w:tmpl w:val="6E541368"/>
    <w:lvl w:ilvl="0" w:tplc="EC9E1FBA">
      <w:start w:val="1"/>
      <w:numFmt w:val="bullet"/>
      <w:lvlText w:val="•"/>
      <w:lvlJc w:val="left"/>
      <w:pPr>
        <w:tabs>
          <w:tab w:val="num" w:pos="720"/>
        </w:tabs>
        <w:ind w:left="720" w:hanging="360"/>
      </w:pPr>
      <w:rPr>
        <w:rFonts w:ascii="Arial" w:hAnsi="Arial" w:hint="default"/>
      </w:rPr>
    </w:lvl>
    <w:lvl w:ilvl="1" w:tplc="88746BD4" w:tentative="1">
      <w:start w:val="1"/>
      <w:numFmt w:val="bullet"/>
      <w:lvlText w:val="•"/>
      <w:lvlJc w:val="left"/>
      <w:pPr>
        <w:tabs>
          <w:tab w:val="num" w:pos="1440"/>
        </w:tabs>
        <w:ind w:left="1440" w:hanging="360"/>
      </w:pPr>
      <w:rPr>
        <w:rFonts w:ascii="Arial" w:hAnsi="Arial" w:hint="default"/>
      </w:rPr>
    </w:lvl>
    <w:lvl w:ilvl="2" w:tplc="00E22258" w:tentative="1">
      <w:start w:val="1"/>
      <w:numFmt w:val="bullet"/>
      <w:lvlText w:val="•"/>
      <w:lvlJc w:val="left"/>
      <w:pPr>
        <w:tabs>
          <w:tab w:val="num" w:pos="2160"/>
        </w:tabs>
        <w:ind w:left="2160" w:hanging="360"/>
      </w:pPr>
      <w:rPr>
        <w:rFonts w:ascii="Arial" w:hAnsi="Arial" w:hint="default"/>
      </w:rPr>
    </w:lvl>
    <w:lvl w:ilvl="3" w:tplc="CC08DE8C" w:tentative="1">
      <w:start w:val="1"/>
      <w:numFmt w:val="bullet"/>
      <w:lvlText w:val="•"/>
      <w:lvlJc w:val="left"/>
      <w:pPr>
        <w:tabs>
          <w:tab w:val="num" w:pos="2880"/>
        </w:tabs>
        <w:ind w:left="2880" w:hanging="360"/>
      </w:pPr>
      <w:rPr>
        <w:rFonts w:ascii="Arial" w:hAnsi="Arial" w:hint="default"/>
      </w:rPr>
    </w:lvl>
    <w:lvl w:ilvl="4" w:tplc="2EC6E054" w:tentative="1">
      <w:start w:val="1"/>
      <w:numFmt w:val="bullet"/>
      <w:lvlText w:val="•"/>
      <w:lvlJc w:val="left"/>
      <w:pPr>
        <w:tabs>
          <w:tab w:val="num" w:pos="3600"/>
        </w:tabs>
        <w:ind w:left="3600" w:hanging="360"/>
      </w:pPr>
      <w:rPr>
        <w:rFonts w:ascii="Arial" w:hAnsi="Arial" w:hint="default"/>
      </w:rPr>
    </w:lvl>
    <w:lvl w:ilvl="5" w:tplc="86B07BBC" w:tentative="1">
      <w:start w:val="1"/>
      <w:numFmt w:val="bullet"/>
      <w:lvlText w:val="•"/>
      <w:lvlJc w:val="left"/>
      <w:pPr>
        <w:tabs>
          <w:tab w:val="num" w:pos="4320"/>
        </w:tabs>
        <w:ind w:left="4320" w:hanging="360"/>
      </w:pPr>
      <w:rPr>
        <w:rFonts w:ascii="Arial" w:hAnsi="Arial" w:hint="default"/>
      </w:rPr>
    </w:lvl>
    <w:lvl w:ilvl="6" w:tplc="36A4C03C" w:tentative="1">
      <w:start w:val="1"/>
      <w:numFmt w:val="bullet"/>
      <w:lvlText w:val="•"/>
      <w:lvlJc w:val="left"/>
      <w:pPr>
        <w:tabs>
          <w:tab w:val="num" w:pos="5040"/>
        </w:tabs>
        <w:ind w:left="5040" w:hanging="360"/>
      </w:pPr>
      <w:rPr>
        <w:rFonts w:ascii="Arial" w:hAnsi="Arial" w:hint="default"/>
      </w:rPr>
    </w:lvl>
    <w:lvl w:ilvl="7" w:tplc="614C0FDC" w:tentative="1">
      <w:start w:val="1"/>
      <w:numFmt w:val="bullet"/>
      <w:lvlText w:val="•"/>
      <w:lvlJc w:val="left"/>
      <w:pPr>
        <w:tabs>
          <w:tab w:val="num" w:pos="5760"/>
        </w:tabs>
        <w:ind w:left="5760" w:hanging="360"/>
      </w:pPr>
      <w:rPr>
        <w:rFonts w:ascii="Arial" w:hAnsi="Arial" w:hint="default"/>
      </w:rPr>
    </w:lvl>
    <w:lvl w:ilvl="8" w:tplc="CE44AB3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F577AB3"/>
    <w:multiLevelType w:val="hybridMultilevel"/>
    <w:tmpl w:val="B6323B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3122F8E"/>
    <w:multiLevelType w:val="multilevel"/>
    <w:tmpl w:val="512A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3B2B1C"/>
    <w:multiLevelType w:val="hybridMultilevel"/>
    <w:tmpl w:val="08505CAC"/>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66102C6"/>
    <w:multiLevelType w:val="multilevel"/>
    <w:tmpl w:val="284C3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98398D"/>
    <w:multiLevelType w:val="hybridMultilevel"/>
    <w:tmpl w:val="445CD4B0"/>
    <w:lvl w:ilvl="0" w:tplc="740C4B26">
      <w:start w:val="9"/>
      <w:numFmt w:val="decimal"/>
      <w:lvlText w:val="C %1."/>
      <w:lvlJc w:val="left"/>
      <w:pPr>
        <w:tabs>
          <w:tab w:val="num" w:pos="794"/>
        </w:tabs>
        <w:ind w:left="794" w:hanging="794"/>
      </w:pPr>
      <w:rPr>
        <w:rFonts w:ascii="Arial" w:hAnsi="Arial" w:hint="default"/>
        <w:b/>
        <w:i w:val="0"/>
        <w:sz w:val="16"/>
        <w:szCs w:val="16"/>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6" w15:restartNumberingAfterBreak="0">
    <w:nsid w:val="2F895477"/>
    <w:multiLevelType w:val="hybridMultilevel"/>
    <w:tmpl w:val="201E6C6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301A01DF"/>
    <w:multiLevelType w:val="hybridMultilevel"/>
    <w:tmpl w:val="DFE25E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18B5D1F"/>
    <w:multiLevelType w:val="multilevel"/>
    <w:tmpl w:val="3D90302E"/>
    <w:lvl w:ilvl="0">
      <w:start w:val="2"/>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4F264A7"/>
    <w:multiLevelType w:val="multilevel"/>
    <w:tmpl w:val="3D90302E"/>
    <w:lvl w:ilvl="0">
      <w:start w:val="2"/>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570129B"/>
    <w:multiLevelType w:val="hybridMultilevel"/>
    <w:tmpl w:val="34CAB62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80D6FA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B3E46C3"/>
    <w:multiLevelType w:val="hybridMultilevel"/>
    <w:tmpl w:val="7E1EB20A"/>
    <w:lvl w:ilvl="0" w:tplc="AC8272EA">
      <w:start w:val="1"/>
      <w:numFmt w:val="decimal"/>
      <w:lvlText w:val="C %1."/>
      <w:lvlJc w:val="left"/>
      <w:pPr>
        <w:tabs>
          <w:tab w:val="num" w:pos="794"/>
        </w:tabs>
        <w:ind w:left="794" w:hanging="794"/>
      </w:pPr>
      <w:rPr>
        <w:rFonts w:ascii="Arial" w:hAnsi="Arial" w:hint="default"/>
        <w:b/>
        <w:i w:val="0"/>
        <w:sz w:val="20"/>
        <w:szCs w:val="20"/>
      </w:rPr>
    </w:lvl>
    <w:lvl w:ilvl="1" w:tplc="DCC86CE6">
      <w:start w:val="1"/>
      <w:numFmt w:val="lowerLetter"/>
      <w:lvlText w:val="(%2)"/>
      <w:lvlJc w:val="left"/>
      <w:pPr>
        <w:tabs>
          <w:tab w:val="num" w:pos="1080"/>
        </w:tabs>
        <w:ind w:left="1080" w:hanging="360"/>
      </w:pPr>
      <w:rPr>
        <w:rFonts w:hint="default"/>
        <w:b/>
        <w:i w:val="0"/>
        <w:sz w:val="20"/>
        <w:szCs w:val="20"/>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3" w15:restartNumberingAfterBreak="0">
    <w:nsid w:val="4E3052D7"/>
    <w:multiLevelType w:val="multilevel"/>
    <w:tmpl w:val="FA4611B8"/>
    <w:lvl w:ilvl="0">
      <w:start w:val="1"/>
      <w:numFmt w:val="decimal"/>
      <w:lvlText w:val="C %1."/>
      <w:lvlJc w:val="left"/>
      <w:pPr>
        <w:tabs>
          <w:tab w:val="num" w:pos="794"/>
        </w:tabs>
        <w:ind w:left="794" w:hanging="794"/>
      </w:pPr>
      <w:rPr>
        <w:rFonts w:ascii="Arial" w:hAnsi="Arial" w:hint="default"/>
        <w:b/>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4FC15F84"/>
    <w:multiLevelType w:val="multilevel"/>
    <w:tmpl w:val="04B60ADA"/>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0E63D20"/>
    <w:multiLevelType w:val="multilevel"/>
    <w:tmpl w:val="483C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14327D"/>
    <w:multiLevelType w:val="multilevel"/>
    <w:tmpl w:val="3D90302E"/>
    <w:lvl w:ilvl="0">
      <w:start w:val="2"/>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5B453C93"/>
    <w:multiLevelType w:val="hybridMultilevel"/>
    <w:tmpl w:val="300CAC9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D16627D"/>
    <w:multiLevelType w:val="multilevel"/>
    <w:tmpl w:val="3D90302E"/>
    <w:lvl w:ilvl="0">
      <w:start w:val="2"/>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68752134"/>
    <w:multiLevelType w:val="multilevel"/>
    <w:tmpl w:val="585047C4"/>
    <w:lvl w:ilvl="0">
      <w:start w:val="1"/>
      <w:numFmt w:val="decimal"/>
      <w:lvlText w:val="%1."/>
      <w:lvlJc w:val="left"/>
      <w:pPr>
        <w:tabs>
          <w:tab w:val="num" w:pos="737"/>
        </w:tabs>
        <w:ind w:left="737" w:hanging="737"/>
      </w:pPr>
      <w:rPr>
        <w:rFonts w:ascii="Times New Roman" w:hAnsi="Times New Roman" w:hint="default"/>
        <w:b/>
        <w:i w:val="0"/>
        <w:sz w:val="22"/>
        <w:szCs w:val="24"/>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b/>
        <w:i w:val="0"/>
        <w:sz w:val="22"/>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6BA0233B"/>
    <w:multiLevelType w:val="multilevel"/>
    <w:tmpl w:val="5C3E1C10"/>
    <w:lvl w:ilvl="0">
      <w:start w:val="1"/>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C640312"/>
    <w:multiLevelType w:val="hybridMultilevel"/>
    <w:tmpl w:val="04B60ADA"/>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769455F5"/>
    <w:multiLevelType w:val="multilevel"/>
    <w:tmpl w:val="E054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AA0DA0"/>
    <w:multiLevelType w:val="multilevel"/>
    <w:tmpl w:val="7E1EB20A"/>
    <w:lvl w:ilvl="0">
      <w:start w:val="1"/>
      <w:numFmt w:val="decimal"/>
      <w:lvlText w:val="C %1."/>
      <w:lvlJc w:val="left"/>
      <w:pPr>
        <w:tabs>
          <w:tab w:val="num" w:pos="794"/>
        </w:tabs>
        <w:ind w:left="794" w:hanging="794"/>
      </w:pPr>
      <w:rPr>
        <w:rFonts w:ascii="Arial" w:hAnsi="Arial" w:hint="default"/>
        <w:b/>
        <w:i w:val="0"/>
        <w:sz w:val="20"/>
        <w:szCs w:val="20"/>
      </w:rPr>
    </w:lvl>
    <w:lvl w:ilvl="1">
      <w:start w:val="1"/>
      <w:numFmt w:val="lowerLetter"/>
      <w:lvlText w:val="(%2)"/>
      <w:lvlJc w:val="left"/>
      <w:pPr>
        <w:tabs>
          <w:tab w:val="num" w:pos="1080"/>
        </w:tabs>
        <w:ind w:left="1080" w:hanging="360"/>
      </w:pPr>
      <w:rPr>
        <w:rFonts w:hint="default"/>
        <w:b/>
        <w:i w:val="0"/>
        <w:sz w:val="20"/>
        <w:szCs w:val="2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4" w15:restartNumberingAfterBreak="0">
    <w:nsid w:val="79AC091C"/>
    <w:multiLevelType w:val="hybridMultilevel"/>
    <w:tmpl w:val="59708A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B41489B"/>
    <w:multiLevelType w:val="hybridMultilevel"/>
    <w:tmpl w:val="5BB46F20"/>
    <w:lvl w:ilvl="0" w:tplc="A26EE5BC">
      <w:start w:val="1"/>
      <w:numFmt w:val="bullet"/>
      <w:lvlText w:val="•"/>
      <w:lvlJc w:val="left"/>
      <w:pPr>
        <w:tabs>
          <w:tab w:val="num" w:pos="720"/>
        </w:tabs>
        <w:ind w:left="720" w:hanging="360"/>
      </w:pPr>
      <w:rPr>
        <w:rFonts w:ascii="Arial" w:hAnsi="Arial" w:hint="default"/>
      </w:rPr>
    </w:lvl>
    <w:lvl w:ilvl="1" w:tplc="0DDAAE28" w:tentative="1">
      <w:start w:val="1"/>
      <w:numFmt w:val="bullet"/>
      <w:lvlText w:val="•"/>
      <w:lvlJc w:val="left"/>
      <w:pPr>
        <w:tabs>
          <w:tab w:val="num" w:pos="1440"/>
        </w:tabs>
        <w:ind w:left="1440" w:hanging="360"/>
      </w:pPr>
      <w:rPr>
        <w:rFonts w:ascii="Arial" w:hAnsi="Arial" w:hint="default"/>
      </w:rPr>
    </w:lvl>
    <w:lvl w:ilvl="2" w:tplc="D73CD084" w:tentative="1">
      <w:start w:val="1"/>
      <w:numFmt w:val="bullet"/>
      <w:lvlText w:val="•"/>
      <w:lvlJc w:val="left"/>
      <w:pPr>
        <w:tabs>
          <w:tab w:val="num" w:pos="2160"/>
        </w:tabs>
        <w:ind w:left="2160" w:hanging="360"/>
      </w:pPr>
      <w:rPr>
        <w:rFonts w:ascii="Arial" w:hAnsi="Arial" w:hint="default"/>
      </w:rPr>
    </w:lvl>
    <w:lvl w:ilvl="3" w:tplc="EECC9A28" w:tentative="1">
      <w:start w:val="1"/>
      <w:numFmt w:val="bullet"/>
      <w:lvlText w:val="•"/>
      <w:lvlJc w:val="left"/>
      <w:pPr>
        <w:tabs>
          <w:tab w:val="num" w:pos="2880"/>
        </w:tabs>
        <w:ind w:left="2880" w:hanging="360"/>
      </w:pPr>
      <w:rPr>
        <w:rFonts w:ascii="Arial" w:hAnsi="Arial" w:hint="default"/>
      </w:rPr>
    </w:lvl>
    <w:lvl w:ilvl="4" w:tplc="63949E36" w:tentative="1">
      <w:start w:val="1"/>
      <w:numFmt w:val="bullet"/>
      <w:lvlText w:val="•"/>
      <w:lvlJc w:val="left"/>
      <w:pPr>
        <w:tabs>
          <w:tab w:val="num" w:pos="3600"/>
        </w:tabs>
        <w:ind w:left="3600" w:hanging="360"/>
      </w:pPr>
      <w:rPr>
        <w:rFonts w:ascii="Arial" w:hAnsi="Arial" w:hint="default"/>
      </w:rPr>
    </w:lvl>
    <w:lvl w:ilvl="5" w:tplc="2F1C989C" w:tentative="1">
      <w:start w:val="1"/>
      <w:numFmt w:val="bullet"/>
      <w:lvlText w:val="•"/>
      <w:lvlJc w:val="left"/>
      <w:pPr>
        <w:tabs>
          <w:tab w:val="num" w:pos="4320"/>
        </w:tabs>
        <w:ind w:left="4320" w:hanging="360"/>
      </w:pPr>
      <w:rPr>
        <w:rFonts w:ascii="Arial" w:hAnsi="Arial" w:hint="default"/>
      </w:rPr>
    </w:lvl>
    <w:lvl w:ilvl="6" w:tplc="35068968" w:tentative="1">
      <w:start w:val="1"/>
      <w:numFmt w:val="bullet"/>
      <w:lvlText w:val="•"/>
      <w:lvlJc w:val="left"/>
      <w:pPr>
        <w:tabs>
          <w:tab w:val="num" w:pos="5040"/>
        </w:tabs>
        <w:ind w:left="5040" w:hanging="360"/>
      </w:pPr>
      <w:rPr>
        <w:rFonts w:ascii="Arial" w:hAnsi="Arial" w:hint="default"/>
      </w:rPr>
    </w:lvl>
    <w:lvl w:ilvl="7" w:tplc="F41C5F70" w:tentative="1">
      <w:start w:val="1"/>
      <w:numFmt w:val="bullet"/>
      <w:lvlText w:val="•"/>
      <w:lvlJc w:val="left"/>
      <w:pPr>
        <w:tabs>
          <w:tab w:val="num" w:pos="5760"/>
        </w:tabs>
        <w:ind w:left="5760" w:hanging="360"/>
      </w:pPr>
      <w:rPr>
        <w:rFonts w:ascii="Arial" w:hAnsi="Arial" w:hint="default"/>
      </w:rPr>
    </w:lvl>
    <w:lvl w:ilvl="8" w:tplc="D820DF68" w:tentative="1">
      <w:start w:val="1"/>
      <w:numFmt w:val="bullet"/>
      <w:lvlText w:val="•"/>
      <w:lvlJc w:val="left"/>
      <w:pPr>
        <w:tabs>
          <w:tab w:val="num" w:pos="6480"/>
        </w:tabs>
        <w:ind w:left="6480" w:hanging="360"/>
      </w:pPr>
      <w:rPr>
        <w:rFonts w:ascii="Arial" w:hAnsi="Arial" w:hint="default"/>
      </w:rPr>
    </w:lvl>
  </w:abstractNum>
  <w:num w:numId="1">
    <w:abstractNumId w:val="29"/>
  </w:num>
  <w:num w:numId="2">
    <w:abstractNumId w:val="31"/>
  </w:num>
  <w:num w:numId="3">
    <w:abstractNumId w:val="24"/>
  </w:num>
  <w:num w:numId="4">
    <w:abstractNumId w:val="30"/>
  </w:num>
  <w:num w:numId="5">
    <w:abstractNumId w:val="26"/>
  </w:num>
  <w:num w:numId="6">
    <w:abstractNumId w:val="19"/>
  </w:num>
  <w:num w:numId="7">
    <w:abstractNumId w:val="28"/>
  </w:num>
  <w:num w:numId="8">
    <w:abstractNumId w:val="21"/>
  </w:num>
  <w:num w:numId="9">
    <w:abstractNumId w:val="15"/>
  </w:num>
  <w:num w:numId="10">
    <w:abstractNumId w:val="3"/>
  </w:num>
  <w:num w:numId="11">
    <w:abstractNumId w:val="22"/>
  </w:num>
  <w:num w:numId="12">
    <w:abstractNumId w:val="0"/>
  </w:num>
  <w:num w:numId="13">
    <w:abstractNumId w:val="23"/>
  </w:num>
  <w:num w:numId="14">
    <w:abstractNumId w:val="33"/>
  </w:num>
  <w:num w:numId="15">
    <w:abstractNumId w:val="18"/>
  </w:num>
  <w:num w:numId="16">
    <w:abstractNumId w:val="2"/>
  </w:num>
  <w:num w:numId="17">
    <w:abstractNumId w:val="1"/>
  </w:num>
  <w:num w:numId="18">
    <w:abstractNumId w:val="4"/>
  </w:num>
  <w:num w:numId="19">
    <w:abstractNumId w:val="14"/>
  </w:num>
  <w:num w:numId="20">
    <w:abstractNumId w:val="32"/>
  </w:num>
  <w:num w:numId="21">
    <w:abstractNumId w:val="25"/>
  </w:num>
  <w:num w:numId="22">
    <w:abstractNumId w:val="9"/>
  </w:num>
  <w:num w:numId="23">
    <w:abstractNumId w:val="13"/>
  </w:num>
  <w:num w:numId="24">
    <w:abstractNumId w:val="11"/>
  </w:num>
  <w:num w:numId="25">
    <w:abstractNumId w:val="8"/>
  </w:num>
  <w:num w:numId="26">
    <w:abstractNumId w:val="7"/>
  </w:num>
  <w:num w:numId="27">
    <w:abstractNumId w:val="27"/>
  </w:num>
  <w:num w:numId="28">
    <w:abstractNumId w:val="20"/>
  </w:num>
  <w:num w:numId="29">
    <w:abstractNumId w:val="5"/>
  </w:num>
  <w:num w:numId="30">
    <w:abstractNumId w:val="12"/>
  </w:num>
  <w:num w:numId="31">
    <w:abstractNumId w:val="10"/>
  </w:num>
  <w:num w:numId="32">
    <w:abstractNumId w:val="35"/>
  </w:num>
  <w:num w:numId="33">
    <w:abstractNumId w:val="17"/>
  </w:num>
  <w:num w:numId="34">
    <w:abstractNumId w:val="34"/>
  </w:num>
  <w:num w:numId="35">
    <w:abstractNumId w:val="6"/>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B5F"/>
    <w:rsid w:val="00007EE3"/>
    <w:rsid w:val="00013143"/>
    <w:rsid w:val="000155B4"/>
    <w:rsid w:val="000253C6"/>
    <w:rsid w:val="00027656"/>
    <w:rsid w:val="00046358"/>
    <w:rsid w:val="00046790"/>
    <w:rsid w:val="0005099E"/>
    <w:rsid w:val="00060040"/>
    <w:rsid w:val="000715DE"/>
    <w:rsid w:val="00083D84"/>
    <w:rsid w:val="000935FC"/>
    <w:rsid w:val="000A5BC4"/>
    <w:rsid w:val="000A7F2A"/>
    <w:rsid w:val="000B2AD0"/>
    <w:rsid w:val="000B2CD9"/>
    <w:rsid w:val="000B5276"/>
    <w:rsid w:val="000C1197"/>
    <w:rsid w:val="000C3314"/>
    <w:rsid w:val="000C51AB"/>
    <w:rsid w:val="000C585F"/>
    <w:rsid w:val="000C61E3"/>
    <w:rsid w:val="000D0EFC"/>
    <w:rsid w:val="000D734F"/>
    <w:rsid w:val="000E3AD7"/>
    <w:rsid w:val="000F1F83"/>
    <w:rsid w:val="000F2867"/>
    <w:rsid w:val="000F61E9"/>
    <w:rsid w:val="00100440"/>
    <w:rsid w:val="00101550"/>
    <w:rsid w:val="00103597"/>
    <w:rsid w:val="00127277"/>
    <w:rsid w:val="00131014"/>
    <w:rsid w:val="001424B2"/>
    <w:rsid w:val="00160215"/>
    <w:rsid w:val="00160AE7"/>
    <w:rsid w:val="00162690"/>
    <w:rsid w:val="00163556"/>
    <w:rsid w:val="001640F7"/>
    <w:rsid w:val="001714F0"/>
    <w:rsid w:val="0017157F"/>
    <w:rsid w:val="0018274F"/>
    <w:rsid w:val="0018384E"/>
    <w:rsid w:val="00191411"/>
    <w:rsid w:val="00191529"/>
    <w:rsid w:val="0019382B"/>
    <w:rsid w:val="00194801"/>
    <w:rsid w:val="001954C2"/>
    <w:rsid w:val="001A26AC"/>
    <w:rsid w:val="001B41E7"/>
    <w:rsid w:val="001E0B45"/>
    <w:rsid w:val="001F01A2"/>
    <w:rsid w:val="00205576"/>
    <w:rsid w:val="00213960"/>
    <w:rsid w:val="00215229"/>
    <w:rsid w:val="002158BC"/>
    <w:rsid w:val="00215E98"/>
    <w:rsid w:val="00220DB3"/>
    <w:rsid w:val="00223A4F"/>
    <w:rsid w:val="002321CC"/>
    <w:rsid w:val="002371ED"/>
    <w:rsid w:val="00245F1F"/>
    <w:rsid w:val="00263F5F"/>
    <w:rsid w:val="0026404B"/>
    <w:rsid w:val="00266A44"/>
    <w:rsid w:val="00272626"/>
    <w:rsid w:val="00273046"/>
    <w:rsid w:val="00282ECC"/>
    <w:rsid w:val="00285A23"/>
    <w:rsid w:val="002A03EB"/>
    <w:rsid w:val="002A3019"/>
    <w:rsid w:val="002B40D4"/>
    <w:rsid w:val="002C5411"/>
    <w:rsid w:val="002C6FB5"/>
    <w:rsid w:val="002E0D53"/>
    <w:rsid w:val="002E57B1"/>
    <w:rsid w:val="00301933"/>
    <w:rsid w:val="00305FAD"/>
    <w:rsid w:val="003163EE"/>
    <w:rsid w:val="0032300D"/>
    <w:rsid w:val="0032504D"/>
    <w:rsid w:val="0032710A"/>
    <w:rsid w:val="00335E67"/>
    <w:rsid w:val="00343CF3"/>
    <w:rsid w:val="0035002F"/>
    <w:rsid w:val="003513EE"/>
    <w:rsid w:val="00353ED3"/>
    <w:rsid w:val="00365141"/>
    <w:rsid w:val="00370AAB"/>
    <w:rsid w:val="003749E8"/>
    <w:rsid w:val="0038516C"/>
    <w:rsid w:val="00391A76"/>
    <w:rsid w:val="0039774C"/>
    <w:rsid w:val="003A0154"/>
    <w:rsid w:val="003A75F5"/>
    <w:rsid w:val="003B5577"/>
    <w:rsid w:val="003D2E3E"/>
    <w:rsid w:val="003D63A3"/>
    <w:rsid w:val="003D7CE4"/>
    <w:rsid w:val="003E4238"/>
    <w:rsid w:val="003F4E5B"/>
    <w:rsid w:val="003F748A"/>
    <w:rsid w:val="0042744D"/>
    <w:rsid w:val="00427FB9"/>
    <w:rsid w:val="0043028D"/>
    <w:rsid w:val="0043491B"/>
    <w:rsid w:val="00435DD6"/>
    <w:rsid w:val="0045401D"/>
    <w:rsid w:val="00454FA6"/>
    <w:rsid w:val="00466C7C"/>
    <w:rsid w:val="004728A9"/>
    <w:rsid w:val="00473BE0"/>
    <w:rsid w:val="00473F87"/>
    <w:rsid w:val="00495AD6"/>
    <w:rsid w:val="00496964"/>
    <w:rsid w:val="004A0567"/>
    <w:rsid w:val="004C6564"/>
    <w:rsid w:val="004D00F4"/>
    <w:rsid w:val="004D4931"/>
    <w:rsid w:val="004D5EFC"/>
    <w:rsid w:val="005007D3"/>
    <w:rsid w:val="00501DF9"/>
    <w:rsid w:val="00504635"/>
    <w:rsid w:val="00505D97"/>
    <w:rsid w:val="00514790"/>
    <w:rsid w:val="00516873"/>
    <w:rsid w:val="005241C3"/>
    <w:rsid w:val="00524CE5"/>
    <w:rsid w:val="00532754"/>
    <w:rsid w:val="005407B0"/>
    <w:rsid w:val="0055129E"/>
    <w:rsid w:val="00557623"/>
    <w:rsid w:val="00557FEA"/>
    <w:rsid w:val="00562C92"/>
    <w:rsid w:val="00571F41"/>
    <w:rsid w:val="0057276E"/>
    <w:rsid w:val="00572C07"/>
    <w:rsid w:val="00586A1D"/>
    <w:rsid w:val="005B2AEF"/>
    <w:rsid w:val="005B576A"/>
    <w:rsid w:val="005B5BC7"/>
    <w:rsid w:val="005C2DD7"/>
    <w:rsid w:val="005C5F24"/>
    <w:rsid w:val="005C7BCD"/>
    <w:rsid w:val="005D6FA6"/>
    <w:rsid w:val="005F2D96"/>
    <w:rsid w:val="00605317"/>
    <w:rsid w:val="00613053"/>
    <w:rsid w:val="006306FF"/>
    <w:rsid w:val="00660C44"/>
    <w:rsid w:val="0066799B"/>
    <w:rsid w:val="00671B51"/>
    <w:rsid w:val="00672A98"/>
    <w:rsid w:val="00683B66"/>
    <w:rsid w:val="00687C01"/>
    <w:rsid w:val="00691CD9"/>
    <w:rsid w:val="006925C9"/>
    <w:rsid w:val="006A366E"/>
    <w:rsid w:val="006B6625"/>
    <w:rsid w:val="006C3836"/>
    <w:rsid w:val="006C700E"/>
    <w:rsid w:val="006D19E6"/>
    <w:rsid w:val="006D6611"/>
    <w:rsid w:val="006D6CEB"/>
    <w:rsid w:val="006E3933"/>
    <w:rsid w:val="006E73B7"/>
    <w:rsid w:val="006F0432"/>
    <w:rsid w:val="006F08E6"/>
    <w:rsid w:val="006F0DE1"/>
    <w:rsid w:val="006F511C"/>
    <w:rsid w:val="007009C1"/>
    <w:rsid w:val="007042A3"/>
    <w:rsid w:val="00714B94"/>
    <w:rsid w:val="00715AC8"/>
    <w:rsid w:val="00727485"/>
    <w:rsid w:val="0074351A"/>
    <w:rsid w:val="0074787E"/>
    <w:rsid w:val="0075320E"/>
    <w:rsid w:val="00762C0B"/>
    <w:rsid w:val="00770C7A"/>
    <w:rsid w:val="00780A3C"/>
    <w:rsid w:val="00782FEE"/>
    <w:rsid w:val="0079157B"/>
    <w:rsid w:val="00797CE2"/>
    <w:rsid w:val="007A1E3B"/>
    <w:rsid w:val="007A4350"/>
    <w:rsid w:val="007A7C02"/>
    <w:rsid w:val="007B2635"/>
    <w:rsid w:val="007C08D1"/>
    <w:rsid w:val="007D4611"/>
    <w:rsid w:val="007E1703"/>
    <w:rsid w:val="007F09CF"/>
    <w:rsid w:val="00804D31"/>
    <w:rsid w:val="00810452"/>
    <w:rsid w:val="00812E98"/>
    <w:rsid w:val="008207E6"/>
    <w:rsid w:val="008306E7"/>
    <w:rsid w:val="00836067"/>
    <w:rsid w:val="00836B95"/>
    <w:rsid w:val="008407F9"/>
    <w:rsid w:val="00843417"/>
    <w:rsid w:val="0085000F"/>
    <w:rsid w:val="008510B9"/>
    <w:rsid w:val="0085197A"/>
    <w:rsid w:val="00852A17"/>
    <w:rsid w:val="0086100C"/>
    <w:rsid w:val="00870B27"/>
    <w:rsid w:val="008710DC"/>
    <w:rsid w:val="008A2690"/>
    <w:rsid w:val="008A58F4"/>
    <w:rsid w:val="008B0402"/>
    <w:rsid w:val="008B3E16"/>
    <w:rsid w:val="008C27E2"/>
    <w:rsid w:val="008C2CF9"/>
    <w:rsid w:val="008D039A"/>
    <w:rsid w:val="008D3C4D"/>
    <w:rsid w:val="008D6EE4"/>
    <w:rsid w:val="008E33DD"/>
    <w:rsid w:val="008E70B8"/>
    <w:rsid w:val="00907A5D"/>
    <w:rsid w:val="009346A1"/>
    <w:rsid w:val="00936A50"/>
    <w:rsid w:val="00941DD7"/>
    <w:rsid w:val="009429E7"/>
    <w:rsid w:val="00953DF3"/>
    <w:rsid w:val="00955EC5"/>
    <w:rsid w:val="0096124B"/>
    <w:rsid w:val="00966B44"/>
    <w:rsid w:val="00971BBD"/>
    <w:rsid w:val="0097208B"/>
    <w:rsid w:val="0098772D"/>
    <w:rsid w:val="009907CB"/>
    <w:rsid w:val="0099284B"/>
    <w:rsid w:val="009967A3"/>
    <w:rsid w:val="009A6294"/>
    <w:rsid w:val="009B1816"/>
    <w:rsid w:val="009C1F7A"/>
    <w:rsid w:val="009D1060"/>
    <w:rsid w:val="009D4138"/>
    <w:rsid w:val="009D6204"/>
    <w:rsid w:val="009D723F"/>
    <w:rsid w:val="009F2874"/>
    <w:rsid w:val="009F404A"/>
    <w:rsid w:val="009F53AB"/>
    <w:rsid w:val="00A003FF"/>
    <w:rsid w:val="00A115DF"/>
    <w:rsid w:val="00A1525A"/>
    <w:rsid w:val="00A20601"/>
    <w:rsid w:val="00A2375F"/>
    <w:rsid w:val="00A50C89"/>
    <w:rsid w:val="00A51C78"/>
    <w:rsid w:val="00A7485D"/>
    <w:rsid w:val="00A868DB"/>
    <w:rsid w:val="00A86CED"/>
    <w:rsid w:val="00A87B6C"/>
    <w:rsid w:val="00A965A5"/>
    <w:rsid w:val="00A97E11"/>
    <w:rsid w:val="00AA322B"/>
    <w:rsid w:val="00AB3C96"/>
    <w:rsid w:val="00AB55D2"/>
    <w:rsid w:val="00AB5830"/>
    <w:rsid w:val="00AC2595"/>
    <w:rsid w:val="00AE00D0"/>
    <w:rsid w:val="00AE1357"/>
    <w:rsid w:val="00AE545C"/>
    <w:rsid w:val="00AF19DC"/>
    <w:rsid w:val="00AF37C7"/>
    <w:rsid w:val="00B116A9"/>
    <w:rsid w:val="00B224D0"/>
    <w:rsid w:val="00B230F2"/>
    <w:rsid w:val="00B335FA"/>
    <w:rsid w:val="00B34BAA"/>
    <w:rsid w:val="00B34CE3"/>
    <w:rsid w:val="00B407BF"/>
    <w:rsid w:val="00B415C2"/>
    <w:rsid w:val="00B43658"/>
    <w:rsid w:val="00B46CA5"/>
    <w:rsid w:val="00B47D1B"/>
    <w:rsid w:val="00B50372"/>
    <w:rsid w:val="00B540FA"/>
    <w:rsid w:val="00B57FE6"/>
    <w:rsid w:val="00B63EB7"/>
    <w:rsid w:val="00B6416A"/>
    <w:rsid w:val="00B72EC3"/>
    <w:rsid w:val="00B74337"/>
    <w:rsid w:val="00B746A3"/>
    <w:rsid w:val="00B92DB7"/>
    <w:rsid w:val="00B94292"/>
    <w:rsid w:val="00BA0622"/>
    <w:rsid w:val="00BC26DE"/>
    <w:rsid w:val="00BD1633"/>
    <w:rsid w:val="00BD5EA0"/>
    <w:rsid w:val="00BE59C8"/>
    <w:rsid w:val="00BE777A"/>
    <w:rsid w:val="00C123BC"/>
    <w:rsid w:val="00C249BD"/>
    <w:rsid w:val="00C25EEB"/>
    <w:rsid w:val="00C276E4"/>
    <w:rsid w:val="00C4576E"/>
    <w:rsid w:val="00C4626F"/>
    <w:rsid w:val="00C52484"/>
    <w:rsid w:val="00C53C5D"/>
    <w:rsid w:val="00C64F75"/>
    <w:rsid w:val="00C67DC4"/>
    <w:rsid w:val="00C72667"/>
    <w:rsid w:val="00C85F76"/>
    <w:rsid w:val="00C903AD"/>
    <w:rsid w:val="00CB2354"/>
    <w:rsid w:val="00CB3E20"/>
    <w:rsid w:val="00CC57BD"/>
    <w:rsid w:val="00CC5CED"/>
    <w:rsid w:val="00CD41E2"/>
    <w:rsid w:val="00CD53D5"/>
    <w:rsid w:val="00CD75F2"/>
    <w:rsid w:val="00CE0440"/>
    <w:rsid w:val="00D0005A"/>
    <w:rsid w:val="00D043D8"/>
    <w:rsid w:val="00D16041"/>
    <w:rsid w:val="00D166A3"/>
    <w:rsid w:val="00D322B4"/>
    <w:rsid w:val="00D4799B"/>
    <w:rsid w:val="00D53907"/>
    <w:rsid w:val="00D53B01"/>
    <w:rsid w:val="00D62D9A"/>
    <w:rsid w:val="00D74985"/>
    <w:rsid w:val="00D82657"/>
    <w:rsid w:val="00D82EC8"/>
    <w:rsid w:val="00D87D56"/>
    <w:rsid w:val="00D91711"/>
    <w:rsid w:val="00D94B5F"/>
    <w:rsid w:val="00DA15A0"/>
    <w:rsid w:val="00DB0F75"/>
    <w:rsid w:val="00DB393B"/>
    <w:rsid w:val="00DB4E7B"/>
    <w:rsid w:val="00DC36D1"/>
    <w:rsid w:val="00DC4E64"/>
    <w:rsid w:val="00DD4F99"/>
    <w:rsid w:val="00DD510E"/>
    <w:rsid w:val="00DD555D"/>
    <w:rsid w:val="00DE447B"/>
    <w:rsid w:val="00DF0193"/>
    <w:rsid w:val="00DF46E2"/>
    <w:rsid w:val="00E03855"/>
    <w:rsid w:val="00E04928"/>
    <w:rsid w:val="00E107ED"/>
    <w:rsid w:val="00E10973"/>
    <w:rsid w:val="00E125ED"/>
    <w:rsid w:val="00E21D97"/>
    <w:rsid w:val="00E22C5A"/>
    <w:rsid w:val="00E44523"/>
    <w:rsid w:val="00E45D4A"/>
    <w:rsid w:val="00E60546"/>
    <w:rsid w:val="00E74898"/>
    <w:rsid w:val="00E82105"/>
    <w:rsid w:val="00E95A05"/>
    <w:rsid w:val="00EB1349"/>
    <w:rsid w:val="00EB56A7"/>
    <w:rsid w:val="00ED1C09"/>
    <w:rsid w:val="00EF5671"/>
    <w:rsid w:val="00EF75EF"/>
    <w:rsid w:val="00F01E4D"/>
    <w:rsid w:val="00F022E1"/>
    <w:rsid w:val="00F068C7"/>
    <w:rsid w:val="00F2226C"/>
    <w:rsid w:val="00F27514"/>
    <w:rsid w:val="00F33243"/>
    <w:rsid w:val="00F3586C"/>
    <w:rsid w:val="00F419AE"/>
    <w:rsid w:val="00F53090"/>
    <w:rsid w:val="00F6205C"/>
    <w:rsid w:val="00F70E04"/>
    <w:rsid w:val="00F92E77"/>
    <w:rsid w:val="00FA1E70"/>
    <w:rsid w:val="00FA2C16"/>
    <w:rsid w:val="00FB0389"/>
    <w:rsid w:val="00FB19C3"/>
    <w:rsid w:val="00FB2A28"/>
    <w:rsid w:val="00FB7054"/>
    <w:rsid w:val="00FB7C11"/>
    <w:rsid w:val="00FC0D45"/>
    <w:rsid w:val="00FC149A"/>
    <w:rsid w:val="00FD3EEA"/>
    <w:rsid w:val="00FD4FD1"/>
    <w:rsid w:val="00FE0FB0"/>
    <w:rsid w:val="00FE14E9"/>
    <w:rsid w:val="00FE6D51"/>
    <w:rsid w:val="00FF378C"/>
    <w:rsid w:val="00FF4169"/>
    <w:rsid w:val="00FF555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A749C47"/>
  <w15:docId w15:val="{67B8343C-859C-4E7A-9C43-0C868357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outlineLvl w:val="3"/>
    </w:pPr>
    <w:rPr>
      <w:rFonts w:ascii="Arial" w:hAnsi="Arial"/>
      <w:i/>
      <w:sz w:val="16"/>
    </w:rPr>
  </w:style>
  <w:style w:type="paragraph" w:styleId="Heading5">
    <w:name w:val="heading 5"/>
    <w:basedOn w:val="Normal"/>
    <w:next w:val="Normal"/>
    <w:qFormat/>
    <w:pPr>
      <w:keepNext/>
      <w:pBdr>
        <w:top w:val="single" w:sz="18" w:space="1" w:color="auto"/>
      </w:pBdr>
      <w:jc w:val="center"/>
      <w:outlineLvl w:val="4"/>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C726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17157F"/>
    <w:rPr>
      <w:lang w:eastAsia="en-US"/>
    </w:rPr>
  </w:style>
  <w:style w:type="character" w:customStyle="1" w:styleId="HeaderChar">
    <w:name w:val="Header Char"/>
    <w:link w:val="Header"/>
    <w:uiPriority w:val="99"/>
    <w:rsid w:val="000715DE"/>
    <w:rPr>
      <w:lang w:eastAsia="en-US"/>
    </w:rPr>
  </w:style>
  <w:style w:type="paragraph" w:customStyle="1" w:styleId="BODY">
    <w:name w:val="BODY"/>
    <w:basedOn w:val="Normal"/>
    <w:uiPriority w:val="99"/>
    <w:rsid w:val="002158BC"/>
    <w:pPr>
      <w:autoSpaceDE w:val="0"/>
      <w:autoSpaceDN w:val="0"/>
      <w:adjustRightInd w:val="0"/>
    </w:pPr>
    <w:rPr>
      <w:rFonts w:ascii="Arial" w:eastAsia="Calibri" w:hAnsi="Arial" w:cs="Arial"/>
      <w:sz w:val="23"/>
      <w:szCs w:val="23"/>
    </w:rPr>
  </w:style>
  <w:style w:type="paragraph" w:customStyle="1" w:styleId="xmsonormal">
    <w:name w:val="x_msonormal"/>
    <w:basedOn w:val="Normal"/>
    <w:rsid w:val="00B540FA"/>
    <w:pPr>
      <w:spacing w:before="100" w:beforeAutospacing="1" w:after="100" w:afterAutospacing="1"/>
    </w:pPr>
    <w:rPr>
      <w:sz w:val="24"/>
      <w:szCs w:val="24"/>
      <w:lang w:eastAsia="en-AU"/>
    </w:rPr>
  </w:style>
  <w:style w:type="paragraph" w:customStyle="1" w:styleId="xmsolistparagraph">
    <w:name w:val="x_msolistparagraph"/>
    <w:basedOn w:val="Normal"/>
    <w:rsid w:val="00B540FA"/>
    <w:pPr>
      <w:spacing w:before="100" w:beforeAutospacing="1" w:after="100" w:afterAutospacing="1"/>
    </w:pPr>
    <w:rPr>
      <w:sz w:val="24"/>
      <w:szCs w:val="24"/>
      <w:lang w:eastAsia="en-AU"/>
    </w:rPr>
  </w:style>
  <w:style w:type="paragraph" w:styleId="ListParagraph">
    <w:name w:val="List Paragraph"/>
    <w:basedOn w:val="Normal"/>
    <w:uiPriority w:val="34"/>
    <w:qFormat/>
    <w:rsid w:val="000A7F2A"/>
    <w:pPr>
      <w:ind w:left="720"/>
      <w:contextualSpacing/>
    </w:pPr>
  </w:style>
  <w:style w:type="paragraph" w:customStyle="1" w:styleId="NormalText">
    <w:name w:val="Normal Text"/>
    <w:rsid w:val="00F70E04"/>
    <w:pPr>
      <w:widowControl w:val="0"/>
      <w:autoSpaceDE w:val="0"/>
      <w:autoSpaceDN w:val="0"/>
      <w:adjustRightInd w:val="0"/>
    </w:pPr>
    <w:rPr>
      <w:rFonts w:eastAsiaTheme="minorEastAs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0262">
      <w:bodyDiv w:val="1"/>
      <w:marLeft w:val="0"/>
      <w:marRight w:val="0"/>
      <w:marTop w:val="0"/>
      <w:marBottom w:val="0"/>
      <w:divBdr>
        <w:top w:val="none" w:sz="0" w:space="0" w:color="auto"/>
        <w:left w:val="none" w:sz="0" w:space="0" w:color="auto"/>
        <w:bottom w:val="none" w:sz="0" w:space="0" w:color="auto"/>
        <w:right w:val="none" w:sz="0" w:space="0" w:color="auto"/>
      </w:divBdr>
    </w:div>
    <w:div w:id="55978044">
      <w:bodyDiv w:val="1"/>
      <w:marLeft w:val="0"/>
      <w:marRight w:val="0"/>
      <w:marTop w:val="0"/>
      <w:marBottom w:val="0"/>
      <w:divBdr>
        <w:top w:val="none" w:sz="0" w:space="0" w:color="auto"/>
        <w:left w:val="none" w:sz="0" w:space="0" w:color="auto"/>
        <w:bottom w:val="none" w:sz="0" w:space="0" w:color="auto"/>
        <w:right w:val="none" w:sz="0" w:space="0" w:color="auto"/>
      </w:divBdr>
    </w:div>
    <w:div w:id="209073587">
      <w:bodyDiv w:val="1"/>
      <w:marLeft w:val="0"/>
      <w:marRight w:val="0"/>
      <w:marTop w:val="0"/>
      <w:marBottom w:val="0"/>
      <w:divBdr>
        <w:top w:val="none" w:sz="0" w:space="0" w:color="auto"/>
        <w:left w:val="none" w:sz="0" w:space="0" w:color="auto"/>
        <w:bottom w:val="none" w:sz="0" w:space="0" w:color="auto"/>
        <w:right w:val="none" w:sz="0" w:space="0" w:color="auto"/>
      </w:divBdr>
      <w:divsChild>
        <w:div w:id="940457917">
          <w:marLeft w:val="360"/>
          <w:marRight w:val="0"/>
          <w:marTop w:val="0"/>
          <w:marBottom w:val="0"/>
          <w:divBdr>
            <w:top w:val="none" w:sz="0" w:space="0" w:color="auto"/>
            <w:left w:val="none" w:sz="0" w:space="0" w:color="auto"/>
            <w:bottom w:val="none" w:sz="0" w:space="0" w:color="auto"/>
            <w:right w:val="none" w:sz="0" w:space="0" w:color="auto"/>
          </w:divBdr>
        </w:div>
        <w:div w:id="1419984301">
          <w:marLeft w:val="360"/>
          <w:marRight w:val="0"/>
          <w:marTop w:val="0"/>
          <w:marBottom w:val="0"/>
          <w:divBdr>
            <w:top w:val="none" w:sz="0" w:space="0" w:color="auto"/>
            <w:left w:val="none" w:sz="0" w:space="0" w:color="auto"/>
            <w:bottom w:val="none" w:sz="0" w:space="0" w:color="auto"/>
            <w:right w:val="none" w:sz="0" w:space="0" w:color="auto"/>
          </w:divBdr>
        </w:div>
      </w:divsChild>
    </w:div>
    <w:div w:id="384333700">
      <w:bodyDiv w:val="1"/>
      <w:marLeft w:val="0"/>
      <w:marRight w:val="0"/>
      <w:marTop w:val="0"/>
      <w:marBottom w:val="0"/>
      <w:divBdr>
        <w:top w:val="none" w:sz="0" w:space="0" w:color="auto"/>
        <w:left w:val="none" w:sz="0" w:space="0" w:color="auto"/>
        <w:bottom w:val="none" w:sz="0" w:space="0" w:color="auto"/>
        <w:right w:val="none" w:sz="0" w:space="0" w:color="auto"/>
      </w:divBdr>
      <w:divsChild>
        <w:div w:id="754788212">
          <w:marLeft w:val="432"/>
          <w:marRight w:val="0"/>
          <w:marTop w:val="240"/>
          <w:marBottom w:val="0"/>
          <w:divBdr>
            <w:top w:val="none" w:sz="0" w:space="0" w:color="auto"/>
            <w:left w:val="none" w:sz="0" w:space="0" w:color="auto"/>
            <w:bottom w:val="none" w:sz="0" w:space="0" w:color="auto"/>
            <w:right w:val="none" w:sz="0" w:space="0" w:color="auto"/>
          </w:divBdr>
        </w:div>
      </w:divsChild>
    </w:div>
    <w:div w:id="765925774">
      <w:bodyDiv w:val="1"/>
      <w:marLeft w:val="0"/>
      <w:marRight w:val="0"/>
      <w:marTop w:val="0"/>
      <w:marBottom w:val="0"/>
      <w:divBdr>
        <w:top w:val="none" w:sz="0" w:space="0" w:color="auto"/>
        <w:left w:val="none" w:sz="0" w:space="0" w:color="auto"/>
        <w:bottom w:val="none" w:sz="0" w:space="0" w:color="auto"/>
        <w:right w:val="none" w:sz="0" w:space="0" w:color="auto"/>
      </w:divBdr>
      <w:divsChild>
        <w:div w:id="1587811312">
          <w:marLeft w:val="590"/>
          <w:marRight w:val="0"/>
          <w:marTop w:val="217"/>
          <w:marBottom w:val="0"/>
          <w:divBdr>
            <w:top w:val="none" w:sz="0" w:space="0" w:color="auto"/>
            <w:left w:val="none" w:sz="0" w:space="0" w:color="auto"/>
            <w:bottom w:val="none" w:sz="0" w:space="0" w:color="auto"/>
            <w:right w:val="none" w:sz="0" w:space="0" w:color="auto"/>
          </w:divBdr>
        </w:div>
        <w:div w:id="1367172253">
          <w:marLeft w:val="590"/>
          <w:marRight w:val="0"/>
          <w:marTop w:val="217"/>
          <w:marBottom w:val="0"/>
          <w:divBdr>
            <w:top w:val="none" w:sz="0" w:space="0" w:color="auto"/>
            <w:left w:val="none" w:sz="0" w:space="0" w:color="auto"/>
            <w:bottom w:val="none" w:sz="0" w:space="0" w:color="auto"/>
            <w:right w:val="none" w:sz="0" w:space="0" w:color="auto"/>
          </w:divBdr>
        </w:div>
        <w:div w:id="515004969">
          <w:marLeft w:val="590"/>
          <w:marRight w:val="0"/>
          <w:marTop w:val="217"/>
          <w:marBottom w:val="0"/>
          <w:divBdr>
            <w:top w:val="none" w:sz="0" w:space="0" w:color="auto"/>
            <w:left w:val="none" w:sz="0" w:space="0" w:color="auto"/>
            <w:bottom w:val="none" w:sz="0" w:space="0" w:color="auto"/>
            <w:right w:val="none" w:sz="0" w:space="0" w:color="auto"/>
          </w:divBdr>
        </w:div>
        <w:div w:id="621376011">
          <w:marLeft w:val="590"/>
          <w:marRight w:val="0"/>
          <w:marTop w:val="217"/>
          <w:marBottom w:val="0"/>
          <w:divBdr>
            <w:top w:val="none" w:sz="0" w:space="0" w:color="auto"/>
            <w:left w:val="none" w:sz="0" w:space="0" w:color="auto"/>
            <w:bottom w:val="none" w:sz="0" w:space="0" w:color="auto"/>
            <w:right w:val="none" w:sz="0" w:space="0" w:color="auto"/>
          </w:divBdr>
        </w:div>
      </w:divsChild>
    </w:div>
    <w:div w:id="1884755675">
      <w:bodyDiv w:val="1"/>
      <w:marLeft w:val="0"/>
      <w:marRight w:val="0"/>
      <w:marTop w:val="0"/>
      <w:marBottom w:val="0"/>
      <w:divBdr>
        <w:top w:val="none" w:sz="0" w:space="0" w:color="auto"/>
        <w:left w:val="none" w:sz="0" w:space="0" w:color="auto"/>
        <w:bottom w:val="none" w:sz="0" w:space="0" w:color="auto"/>
        <w:right w:val="none" w:sz="0" w:space="0" w:color="auto"/>
      </w:divBdr>
    </w:div>
    <w:div w:id="212738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D13F85FE8DB9429516EF6DDD20AC3D" ma:contentTypeVersion="11" ma:contentTypeDescription="Create a new document." ma:contentTypeScope="" ma:versionID="f3dd4d047ee96aa169d5a2176b6fa4b7">
  <xsd:schema xmlns:xsd="http://www.w3.org/2001/XMLSchema" xmlns:xs="http://www.w3.org/2001/XMLSchema" xmlns:p="http://schemas.microsoft.com/office/2006/metadata/properties" xmlns:ns3="0aac8512-c0bb-453c-850b-4d3778f47690" xmlns:ns4="71464b93-7213-4d01-8ad3-69e111f93dc3" targetNamespace="http://schemas.microsoft.com/office/2006/metadata/properties" ma:root="true" ma:fieldsID="99ba587faf6ba43f32fb3fb13cd8e80f" ns3:_="" ns4:_="">
    <xsd:import namespace="0aac8512-c0bb-453c-850b-4d3778f47690"/>
    <xsd:import namespace="71464b93-7213-4d01-8ad3-69e111f93dc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c8512-c0bb-453c-850b-4d3778f476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464b93-7213-4d01-8ad3-69e111f93d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D91E3F-C993-436C-84A3-150F33234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c8512-c0bb-453c-850b-4d3778f47690"/>
    <ds:schemaRef ds:uri="71464b93-7213-4d01-8ad3-69e111f93d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923DAC-8523-4437-8BBC-F488AAF22137}">
  <ds:schemaRefs>
    <ds:schemaRef ds:uri="http://schemas.microsoft.com/sharepoint/v3/contenttype/forms"/>
  </ds:schemaRefs>
</ds:datastoreItem>
</file>

<file path=customXml/itemProps3.xml><?xml version="1.0" encoding="utf-8"?>
<ds:datastoreItem xmlns:ds="http://schemas.openxmlformats.org/officeDocument/2006/customXml" ds:itemID="{B6CB7C68-F130-4C9F-8ECC-A27885F50951}">
  <ds:schemaRefs>
    <ds:schemaRef ds:uri="http://purl.org/dc/elements/1.1/"/>
    <ds:schemaRef ds:uri="0aac8512-c0bb-453c-850b-4d3778f47690"/>
    <ds:schemaRef ds:uri="http://schemas.microsoft.com/office/2006/documentManagement/types"/>
    <ds:schemaRef ds:uri="http://purl.org/dc/dcmitype/"/>
    <ds:schemaRef ds:uri="http://purl.org/dc/terms/"/>
    <ds:schemaRef ds:uri="http://schemas.microsoft.com/office/infopath/2007/PartnerControls"/>
    <ds:schemaRef ds:uri="http://schemas.microsoft.com/office/2006/metadata/properties"/>
    <ds:schemaRef ds:uri="http://schemas.openxmlformats.org/package/2006/metadata/core-properties"/>
    <ds:schemaRef ds:uri="71464b93-7213-4d01-8ad3-69e111f93dc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718</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Swinburne University of Technology Faculty of Information and Communication Technologies</vt:lpstr>
    </vt:vector>
  </TitlesOfParts>
  <Company>Eastern TAFE</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Swinburne University of Technology Faculty of Information and Communication Technologies</dc:title>
  <dc:creator>Computer Services Unit</dc:creator>
  <cp:lastModifiedBy>Asanka Gunasekara</cp:lastModifiedBy>
  <cp:revision>3</cp:revision>
  <cp:lastPrinted>2008-10-28T09:08:00Z</cp:lastPrinted>
  <dcterms:created xsi:type="dcterms:W3CDTF">2019-11-01T01:54:00Z</dcterms:created>
  <dcterms:modified xsi:type="dcterms:W3CDTF">2019-11-01T01:55:00Z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0x0101006BD13F85FE8DB9429516EF6DDD20AC3D</vt:lpwstr>
  </property>
</Properties>
</file>