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01" w:rsidRDefault="001909B9" w:rsidP="00C47F11">
      <w:bookmarkStart w:id="0" w:name="_GoBack"/>
      <w:r>
        <w:t>No change has been detected</w:t>
      </w:r>
    </w:p>
    <w:p w:rsidR="001909B9" w:rsidRDefault="0029539E" w:rsidP="00C47F11">
      <w:r>
        <w:rPr>
          <w:noProof/>
        </w:rPr>
        <w:drawing>
          <wp:inline distT="0" distB="0" distL="0" distR="0" wp14:anchorId="2A60472B" wp14:editId="4A96F438">
            <wp:extent cx="5732145" cy="679161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9E" w:rsidRDefault="0029539E" w:rsidP="00C47F11">
      <w:r>
        <w:t>So creating the databa</w:t>
      </w:r>
      <w:r w:rsidR="00A55C79">
        <w:t xml:space="preserve">se and repeating this part (this time I named it as saleorderexample2 and thus will follow that name for the rest of this </w:t>
      </w:r>
      <w:proofErr w:type="spellStart"/>
      <w:r w:rsidR="00A55C79">
        <w:t>excercise</w:t>
      </w:r>
      <w:proofErr w:type="spellEnd"/>
      <w:r w:rsidR="00A55C79">
        <w:t>)</w:t>
      </w:r>
    </w:p>
    <w:p w:rsidR="0039185A" w:rsidRDefault="00211ED2" w:rsidP="00C47F11">
      <w:r>
        <w:t>But still no change was observed</w:t>
      </w:r>
      <w:r w:rsidR="004D4C27">
        <w:t xml:space="preserve"> </w:t>
      </w:r>
    </w:p>
    <w:p w:rsidR="00A55C79" w:rsidRDefault="004D4C27" w:rsidP="00C47F11">
      <w:r>
        <w:t>(</w:t>
      </w:r>
      <w:proofErr w:type="gramStart"/>
      <w:r>
        <w:t>for</w:t>
      </w:r>
      <w:proofErr w:type="gramEnd"/>
      <w:r>
        <w:t xml:space="preserve"> the 945 became 944 part, </w:t>
      </w:r>
      <w:proofErr w:type="spellStart"/>
      <w:r>
        <w:t>its</w:t>
      </w:r>
      <w:proofErr w:type="spellEnd"/>
      <w:r>
        <w:t xml:space="preserve"> because now there is no extra row which had been added to the table in week9)</w:t>
      </w:r>
    </w:p>
    <w:p w:rsidR="00211ED2" w:rsidRDefault="00211ED2" w:rsidP="00C47F11">
      <w:r>
        <w:rPr>
          <w:noProof/>
        </w:rPr>
        <w:drawing>
          <wp:inline distT="0" distB="0" distL="0" distR="0" wp14:anchorId="1C23D9A5" wp14:editId="2661457E">
            <wp:extent cx="4565650" cy="7747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2" w:rsidRDefault="00211ED2" w:rsidP="00C47F11">
      <w:r>
        <w:rPr>
          <w:noProof/>
        </w:rPr>
        <w:drawing>
          <wp:inline distT="0" distB="0" distL="0" distR="0" wp14:anchorId="7CB3AF3D" wp14:editId="1456A768">
            <wp:extent cx="4375150" cy="7937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D2" w:rsidRDefault="00211ED2" w:rsidP="00C47F11">
      <w:r>
        <w:rPr>
          <w:noProof/>
        </w:rPr>
        <w:drawing>
          <wp:inline distT="0" distB="0" distL="0" distR="0" wp14:anchorId="5B60F827" wp14:editId="321CD2ED">
            <wp:extent cx="5732145" cy="573827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C8" w:rsidRDefault="000E0BC8" w:rsidP="00C47F11"/>
    <w:p w:rsidR="00211ED2" w:rsidRPr="00211ED2" w:rsidRDefault="00211ED2" w:rsidP="00C47F11">
      <w:pPr>
        <w:rPr>
          <w:rStyle w:val="hgkelc"/>
          <w:bCs/>
        </w:rPr>
      </w:pPr>
      <w:r w:rsidRPr="00211ED2">
        <w:rPr>
          <w:rStyle w:val="hgkelc"/>
        </w:rPr>
        <w:t xml:space="preserve">ANALYZE TABLE </w:t>
      </w:r>
      <w:r w:rsidRPr="00211ED2">
        <w:rPr>
          <w:rStyle w:val="hgkelc"/>
          <w:bCs/>
        </w:rPr>
        <w:t>performs a key distribution analysis and stores the distribution for the named table or tables</w:t>
      </w:r>
      <w:r>
        <w:rPr>
          <w:rStyle w:val="hgkelc"/>
          <w:bCs/>
        </w:rPr>
        <w:t xml:space="preserve"> (index statistics). This stored key distribution is then used to decide the order in which tables should be joined when “</w:t>
      </w:r>
      <w:proofErr w:type="spellStart"/>
      <w:r>
        <w:rPr>
          <w:rStyle w:val="hgkelc"/>
          <w:bCs/>
        </w:rPr>
        <w:t>join”command</w:t>
      </w:r>
      <w:proofErr w:type="spellEnd"/>
      <w:r>
        <w:rPr>
          <w:rStyle w:val="hgkelc"/>
          <w:bCs/>
        </w:rPr>
        <w:t xml:space="preserve"> is used. Also it is used to decide which indexes to be used for a </w:t>
      </w:r>
      <w:proofErr w:type="spellStart"/>
      <w:r>
        <w:rPr>
          <w:rStyle w:val="hgkelc"/>
          <w:bCs/>
        </w:rPr>
        <w:t>speficic</w:t>
      </w:r>
      <w:proofErr w:type="spellEnd"/>
      <w:r>
        <w:rPr>
          <w:rStyle w:val="hgkelc"/>
          <w:bCs/>
        </w:rPr>
        <w:t xml:space="preserve"> table within a query.</w:t>
      </w:r>
      <w:r w:rsidR="00FE643A">
        <w:rPr>
          <w:rStyle w:val="hgkelc"/>
          <w:bCs/>
        </w:rPr>
        <w:t xml:space="preserve"> </w:t>
      </w:r>
      <w:r>
        <w:rPr>
          <w:rStyle w:val="hgkelc"/>
          <w:bCs/>
        </w:rPr>
        <w:t>Thus it can be used to determine the most efficient execution plan for the query</w:t>
      </w:r>
    </w:p>
    <w:p w:rsidR="00211ED2" w:rsidRDefault="00211ED2" w:rsidP="00C47F11">
      <w:pPr>
        <w:rPr>
          <w:rStyle w:val="hgkelc"/>
        </w:rPr>
      </w:pPr>
    </w:p>
    <w:p w:rsidR="00211ED2" w:rsidRPr="00C47F11" w:rsidRDefault="00211ED2" w:rsidP="00C47F11">
      <w:r>
        <w:rPr>
          <w:rStyle w:val="hgkelc"/>
        </w:rPr>
        <w:t xml:space="preserve">(Reference: </w:t>
      </w:r>
      <w:hyperlink r:id="rId9" w:history="1">
        <w:r w:rsidRPr="008D6B22">
          <w:rPr>
            <w:rStyle w:val="Hyperlink"/>
          </w:rPr>
          <w:t>https://mariadb.com/kb/en/analyze-table/</w:t>
        </w:r>
      </w:hyperlink>
      <w:r>
        <w:rPr>
          <w:rStyle w:val="hgkelc"/>
        </w:rPr>
        <w:t xml:space="preserve">    and     </w:t>
      </w:r>
      <w:proofErr w:type="spellStart"/>
      <w:r>
        <w:rPr>
          <w:rStyle w:val="hgkelc"/>
        </w:rPr>
        <w:t>google</w:t>
      </w:r>
      <w:proofErr w:type="spellEnd"/>
      <w:r w:rsidR="00FE643A">
        <w:rPr>
          <w:rStyle w:val="hgkelc"/>
        </w:rPr>
        <w:t xml:space="preserve">   and    tutorial video</w:t>
      </w:r>
      <w:r>
        <w:rPr>
          <w:rStyle w:val="hgkelc"/>
        </w:rPr>
        <w:t>)</w:t>
      </w:r>
      <w:bookmarkEnd w:id="0"/>
    </w:p>
    <w:sectPr w:rsidR="00211ED2" w:rsidRPr="00C47F11" w:rsidSect="00EA73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1B"/>
    <w:rsid w:val="00011E37"/>
    <w:rsid w:val="000E0BC8"/>
    <w:rsid w:val="00183CC5"/>
    <w:rsid w:val="001909B9"/>
    <w:rsid w:val="001A5135"/>
    <w:rsid w:val="00205B8A"/>
    <w:rsid w:val="00211ED2"/>
    <w:rsid w:val="0029539E"/>
    <w:rsid w:val="002B4A6B"/>
    <w:rsid w:val="002E737D"/>
    <w:rsid w:val="0034135D"/>
    <w:rsid w:val="0039185A"/>
    <w:rsid w:val="00402B4C"/>
    <w:rsid w:val="00495CB2"/>
    <w:rsid w:val="004D4C27"/>
    <w:rsid w:val="005932D7"/>
    <w:rsid w:val="00600719"/>
    <w:rsid w:val="006273AE"/>
    <w:rsid w:val="006B1849"/>
    <w:rsid w:val="006B2443"/>
    <w:rsid w:val="006B3E25"/>
    <w:rsid w:val="006F5AEA"/>
    <w:rsid w:val="00707330"/>
    <w:rsid w:val="00845225"/>
    <w:rsid w:val="00910DA0"/>
    <w:rsid w:val="00A34943"/>
    <w:rsid w:val="00A45B83"/>
    <w:rsid w:val="00A54738"/>
    <w:rsid w:val="00A55C79"/>
    <w:rsid w:val="00AE4701"/>
    <w:rsid w:val="00B32EAA"/>
    <w:rsid w:val="00B974CE"/>
    <w:rsid w:val="00C47F11"/>
    <w:rsid w:val="00E40001"/>
    <w:rsid w:val="00E90809"/>
    <w:rsid w:val="00EA731B"/>
    <w:rsid w:val="00F2401A"/>
    <w:rsid w:val="00F72DE7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4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54738"/>
    <w:rPr>
      <w:i/>
      <w:iCs/>
    </w:rPr>
  </w:style>
  <w:style w:type="table" w:styleId="TableGrid">
    <w:name w:val="Table Grid"/>
    <w:basedOn w:val="TableNormal"/>
    <w:uiPriority w:val="59"/>
    <w:rsid w:val="006F5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211ED2"/>
  </w:style>
  <w:style w:type="character" w:styleId="Hyperlink">
    <w:name w:val="Hyperlink"/>
    <w:basedOn w:val="DefaultParagraphFont"/>
    <w:uiPriority w:val="99"/>
    <w:unhideWhenUsed/>
    <w:rsid w:val="00211E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4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54738"/>
    <w:rPr>
      <w:i/>
      <w:iCs/>
    </w:rPr>
  </w:style>
  <w:style w:type="table" w:styleId="TableGrid">
    <w:name w:val="Table Grid"/>
    <w:basedOn w:val="TableNormal"/>
    <w:uiPriority w:val="59"/>
    <w:rsid w:val="006F5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211ED2"/>
  </w:style>
  <w:style w:type="character" w:styleId="Hyperlink">
    <w:name w:val="Hyperlink"/>
    <w:basedOn w:val="DefaultParagraphFont"/>
    <w:uiPriority w:val="99"/>
    <w:unhideWhenUsed/>
    <w:rsid w:val="00211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iadb.com/kb/en/analyze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cp:lastPrinted>2021-09-15T04:24:00Z</cp:lastPrinted>
  <dcterms:created xsi:type="dcterms:W3CDTF">2021-09-15T03:38:00Z</dcterms:created>
  <dcterms:modified xsi:type="dcterms:W3CDTF">2021-09-15T04:26:00Z</dcterms:modified>
</cp:coreProperties>
</file>