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BB6" w:rsidRDefault="004E7BB6" w:rsidP="004E7BB6">
      <w:pPr>
        <w:pStyle w:val="paragraph"/>
        <w:jc w:val="center"/>
        <w:textAlignment w:val="baseline"/>
      </w:pPr>
      <w:r>
        <w:rPr>
          <w:rStyle w:val="normaltextrun"/>
          <w:rFonts w:ascii="Calibri" w:hAnsi="Calibri" w:cs="Calibri"/>
          <w:b/>
          <w:bCs/>
          <w:sz w:val="36"/>
          <w:szCs w:val="36"/>
          <w:u w:val="single"/>
        </w:rPr>
        <w:t>SWE20001: Managing Software Projects</w:t>
      </w:r>
      <w:r>
        <w:rPr>
          <w:rStyle w:val="eop"/>
          <w:rFonts w:ascii="Calibri" w:hAnsi="Calibri" w:cs="Calibri"/>
          <w:sz w:val="36"/>
          <w:szCs w:val="36"/>
        </w:rPr>
        <w:t> </w:t>
      </w:r>
    </w:p>
    <w:p w:rsidR="004E7BB6" w:rsidRDefault="004E7BB6" w:rsidP="004E7BB6">
      <w:pPr>
        <w:pStyle w:val="paragraph"/>
        <w:textAlignment w:val="baseline"/>
        <w:rPr>
          <w:rStyle w:val="normaltextrun"/>
          <w:rFonts w:ascii="Calibri" w:hAnsi="Calibri" w:cs="Calibri"/>
          <w:sz w:val="22"/>
          <w:szCs w:val="22"/>
        </w:rPr>
      </w:pPr>
      <w:r>
        <w:rPr>
          <w:rStyle w:val="normaltextrun"/>
          <w:rFonts w:ascii="Calibri" w:hAnsi="Calibri" w:cs="Calibri"/>
          <w:b/>
          <w:bCs/>
          <w:sz w:val="22"/>
          <w:szCs w:val="22"/>
        </w:rPr>
        <w:t xml:space="preserve">Name: </w:t>
      </w:r>
      <w:r>
        <w:rPr>
          <w:rStyle w:val="normaltextrun"/>
          <w:rFonts w:ascii="Calibri" w:hAnsi="Calibri" w:cs="Calibri"/>
          <w:sz w:val="22"/>
          <w:szCs w:val="22"/>
        </w:rPr>
        <w:t xml:space="preserve">S M </w:t>
      </w:r>
      <w:proofErr w:type="spellStart"/>
      <w:r>
        <w:rPr>
          <w:rStyle w:val="normaltextrun"/>
          <w:rFonts w:ascii="Calibri" w:hAnsi="Calibri" w:cs="Calibri"/>
          <w:sz w:val="22"/>
          <w:szCs w:val="22"/>
        </w:rPr>
        <w:t>Ragib</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Rezwan</w:t>
      </w:r>
      <w:proofErr w:type="spellEnd"/>
      <w:r>
        <w:rPr>
          <w:rStyle w:val="normaltextrun"/>
          <w:rFonts w:ascii="Calibri" w:hAnsi="Calibri" w:cs="Calibri"/>
          <w:sz w:val="22"/>
          <w:szCs w:val="22"/>
        </w:rPr>
        <w:t xml:space="preserve"> </w:t>
      </w:r>
    </w:p>
    <w:p w:rsidR="004E7BB6" w:rsidRDefault="004E7BB6" w:rsidP="004E7BB6">
      <w:pPr>
        <w:pStyle w:val="paragraph"/>
        <w:textAlignment w:val="baseline"/>
      </w:pPr>
      <w:r w:rsidRPr="004E7BB6">
        <w:rPr>
          <w:rStyle w:val="normaltextrun"/>
          <w:rFonts w:ascii="Calibri" w:hAnsi="Calibri" w:cs="Calibri"/>
          <w:b/>
          <w:sz w:val="22"/>
          <w:szCs w:val="22"/>
        </w:rPr>
        <w:t>ID:</w:t>
      </w:r>
      <w:r>
        <w:rPr>
          <w:rStyle w:val="normaltextrun"/>
          <w:rFonts w:ascii="Calibri" w:hAnsi="Calibri" w:cs="Calibri"/>
          <w:sz w:val="22"/>
          <w:szCs w:val="22"/>
        </w:rPr>
        <w:t xml:space="preserve"> 103172423</w:t>
      </w:r>
      <w:r>
        <w:rPr>
          <w:rStyle w:val="eop"/>
          <w:rFonts w:ascii="Calibri" w:hAnsi="Calibri" w:cs="Calibri"/>
          <w:sz w:val="22"/>
          <w:szCs w:val="22"/>
        </w:rPr>
        <w:t>  </w:t>
      </w:r>
    </w:p>
    <w:p w:rsidR="00EE06B9" w:rsidRDefault="004E7BB6" w:rsidP="004E7BB6">
      <w:pPr>
        <w:pStyle w:val="paragraph"/>
        <w:textAlignment w:val="baseline"/>
        <w:rPr>
          <w:rStyle w:val="normaltextrun"/>
          <w:rFonts w:ascii="Calibri" w:hAnsi="Calibri" w:cs="Calibri"/>
          <w:sz w:val="22"/>
          <w:szCs w:val="22"/>
        </w:rPr>
      </w:pPr>
      <w:r>
        <w:rPr>
          <w:rStyle w:val="normaltextrun"/>
          <w:rFonts w:ascii="Calibri" w:hAnsi="Calibri" w:cs="Calibri"/>
          <w:b/>
          <w:bCs/>
          <w:sz w:val="22"/>
          <w:szCs w:val="22"/>
        </w:rPr>
        <w:t>Tutor:</w:t>
      </w:r>
      <w:r>
        <w:rPr>
          <w:rStyle w:val="normaltextrun"/>
          <w:rFonts w:ascii="Calibri" w:hAnsi="Calibri" w:cs="Calibri"/>
          <w:sz w:val="22"/>
          <w:szCs w:val="22"/>
        </w:rPr>
        <w:t xml:space="preserve"> </w:t>
      </w:r>
      <w:proofErr w:type="spellStart"/>
      <w:r>
        <w:rPr>
          <w:rStyle w:val="normaltextrun"/>
          <w:rFonts w:ascii="Calibri" w:hAnsi="Calibri" w:cs="Calibri"/>
          <w:sz w:val="22"/>
          <w:szCs w:val="22"/>
        </w:rPr>
        <w:t>Naveed</w:t>
      </w:r>
      <w:proofErr w:type="spellEnd"/>
      <w:r>
        <w:rPr>
          <w:rStyle w:val="normaltextrun"/>
          <w:rFonts w:ascii="Calibri" w:hAnsi="Calibri" w:cs="Calibri"/>
          <w:sz w:val="22"/>
          <w:szCs w:val="22"/>
        </w:rPr>
        <w:t xml:space="preserve"> Ali | 12.30pm Tuesday | EN31</w:t>
      </w:r>
      <w:r w:rsidR="009B4E6A">
        <w:rPr>
          <w:rStyle w:val="normaltextrun"/>
          <w:rFonts w:ascii="Calibri" w:hAnsi="Calibri" w:cs="Calibri"/>
          <w:sz w:val="22"/>
          <w:szCs w:val="22"/>
        </w:rPr>
        <w:t>0</w:t>
      </w:r>
    </w:p>
    <w:p w:rsidR="00EE06B9" w:rsidRPr="004808EE" w:rsidRDefault="009066D2" w:rsidP="004E7BB6">
      <w:pPr>
        <w:pStyle w:val="paragraph"/>
        <w:textAlignment w:val="baseline"/>
        <w:rPr>
          <w:rStyle w:val="normaltextrun"/>
          <w:rFonts w:ascii="Calibri" w:hAnsi="Calibri" w:cs="Calibri"/>
          <w:b/>
          <w:sz w:val="22"/>
          <w:szCs w:val="22"/>
          <w:u w:val="single"/>
        </w:rPr>
      </w:pPr>
      <w:r w:rsidRPr="004808EE">
        <w:rPr>
          <w:rStyle w:val="normaltextrun"/>
          <w:rFonts w:ascii="Calibri" w:hAnsi="Calibri" w:cs="Calibri"/>
          <w:b/>
          <w:sz w:val="22"/>
          <w:szCs w:val="22"/>
          <w:u w:val="single"/>
        </w:rPr>
        <w:t>Effort Estimation of Sprint-2 backlog Item “</w:t>
      </w:r>
      <w:r w:rsidRPr="004808EE">
        <w:rPr>
          <w:rStyle w:val="normaltextrun"/>
          <w:rFonts w:ascii="Calibri" w:hAnsi="Calibri" w:cs="Calibri"/>
          <w:b/>
          <w:sz w:val="22"/>
          <w:szCs w:val="22"/>
          <w:u w:val="single"/>
        </w:rPr>
        <w:t>Add Sales record</w:t>
      </w:r>
      <w:r w:rsidRPr="004808EE">
        <w:rPr>
          <w:rStyle w:val="normaltextrun"/>
          <w:rFonts w:ascii="Calibri" w:hAnsi="Calibri" w:cs="Calibri"/>
          <w:b/>
          <w:sz w:val="22"/>
          <w:szCs w:val="22"/>
          <w:u w:val="single"/>
        </w:rPr>
        <w:t>” using Estimation by analogy:</w:t>
      </w:r>
    </w:p>
    <w:p w:rsidR="009066D2" w:rsidRDefault="009066D2" w:rsidP="004E7BB6">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Here, I have chosen this Sprint-2 backlog item as it is extremely similar to “Add Item” with the only difference being in the tables and the data stored in each.</w:t>
      </w:r>
    </w:p>
    <w:p w:rsidR="00552327" w:rsidRDefault="009066D2" w:rsidP="004E7BB6">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Furthermore, I have decided to use “Estimation by analogy” and not the other two as here, there is an extremely high level of similarity present betw</w:t>
      </w:r>
      <w:r w:rsidR="00552327">
        <w:rPr>
          <w:rStyle w:val="normaltextrun"/>
          <w:rFonts w:ascii="Calibri" w:hAnsi="Calibri" w:cs="Calibri"/>
          <w:sz w:val="22"/>
          <w:szCs w:val="22"/>
        </w:rPr>
        <w:t>een the two backlog items, making the mentioned method quite suitable for the task.</w:t>
      </w:r>
    </w:p>
    <w:p w:rsidR="00567449" w:rsidRDefault="009066D2" w:rsidP="004E7BB6">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 xml:space="preserve"> </w:t>
      </w:r>
      <w:r w:rsidR="00567449">
        <w:rPr>
          <w:rStyle w:val="normaltextrun"/>
          <w:rFonts w:ascii="Calibri" w:hAnsi="Calibri" w:cs="Calibri"/>
          <w:sz w:val="22"/>
          <w:szCs w:val="22"/>
        </w:rPr>
        <w:t>Whilst it is true that the other two methods can be used for it, it is not appropriate here. That’s because:</w:t>
      </w:r>
    </w:p>
    <w:p w:rsidR="00552327" w:rsidRDefault="00567449" w:rsidP="00552327">
      <w:pPr>
        <w:pStyle w:val="paragraph"/>
        <w:numPr>
          <w:ilvl w:val="0"/>
          <w:numId w:val="11"/>
        </w:numPr>
        <w:textAlignment w:val="baseline"/>
        <w:rPr>
          <w:rStyle w:val="normaltextrun"/>
          <w:rFonts w:ascii="Calibri" w:hAnsi="Calibri" w:cs="Calibri"/>
          <w:sz w:val="22"/>
          <w:szCs w:val="22"/>
        </w:rPr>
      </w:pPr>
      <w:r>
        <w:rPr>
          <w:rStyle w:val="normaltextrun"/>
          <w:rFonts w:ascii="Calibri" w:hAnsi="Calibri" w:cs="Calibri"/>
          <w:sz w:val="22"/>
          <w:szCs w:val="22"/>
        </w:rPr>
        <w:t>For “estimation by Size comparison”, it uses relative size of tasks to find the relative times they will take. Thus</w:t>
      </w:r>
      <w:r w:rsidR="00552327">
        <w:rPr>
          <w:rStyle w:val="normaltextrun"/>
          <w:rFonts w:ascii="Calibri" w:hAnsi="Calibri" w:cs="Calibri"/>
          <w:sz w:val="22"/>
          <w:szCs w:val="22"/>
        </w:rPr>
        <w:t>,</w:t>
      </w:r>
      <w:r>
        <w:rPr>
          <w:rStyle w:val="normaltextrun"/>
          <w:rFonts w:ascii="Calibri" w:hAnsi="Calibri" w:cs="Calibri"/>
          <w:sz w:val="22"/>
          <w:szCs w:val="22"/>
        </w:rPr>
        <w:t xml:space="preserve"> its main benefit lies in fact that it can estimate times for dissimilar items and so isn’t really needed for this case as the tasks are far too similar</w:t>
      </w:r>
      <w:r w:rsidR="00552327">
        <w:rPr>
          <w:rStyle w:val="normaltextrun"/>
          <w:rFonts w:ascii="Calibri" w:hAnsi="Calibri" w:cs="Calibri"/>
          <w:sz w:val="22"/>
          <w:szCs w:val="22"/>
        </w:rPr>
        <w:t>.</w:t>
      </w:r>
    </w:p>
    <w:p w:rsidR="00552327" w:rsidRPr="00552327" w:rsidRDefault="00552327" w:rsidP="00552327">
      <w:pPr>
        <w:pStyle w:val="paragraph"/>
        <w:ind w:left="720"/>
        <w:textAlignment w:val="baseline"/>
        <w:rPr>
          <w:rStyle w:val="normaltextrun"/>
          <w:rFonts w:ascii="Calibri" w:hAnsi="Calibri" w:cs="Calibri"/>
          <w:sz w:val="22"/>
          <w:szCs w:val="22"/>
        </w:rPr>
      </w:pPr>
    </w:p>
    <w:p w:rsidR="00567449" w:rsidRDefault="00567449" w:rsidP="00567449">
      <w:pPr>
        <w:pStyle w:val="paragraph"/>
        <w:numPr>
          <w:ilvl w:val="0"/>
          <w:numId w:val="11"/>
        </w:numPr>
        <w:textAlignment w:val="baseline"/>
        <w:rPr>
          <w:rStyle w:val="normaltextrun"/>
          <w:rFonts w:ascii="Calibri" w:hAnsi="Calibri" w:cs="Calibri"/>
          <w:sz w:val="22"/>
          <w:szCs w:val="22"/>
        </w:rPr>
      </w:pPr>
      <w:r>
        <w:rPr>
          <w:rStyle w:val="normaltextrun"/>
          <w:rFonts w:ascii="Calibri" w:hAnsi="Calibri" w:cs="Calibri"/>
          <w:sz w:val="22"/>
          <w:szCs w:val="22"/>
        </w:rPr>
        <w:t>For “estimation by Delphi”, it</w:t>
      </w:r>
      <w:r w:rsidR="005849D7">
        <w:rPr>
          <w:rStyle w:val="normaltextrun"/>
          <w:rFonts w:ascii="Calibri" w:hAnsi="Calibri" w:cs="Calibri"/>
          <w:sz w:val="22"/>
          <w:szCs w:val="22"/>
        </w:rPr>
        <w:t>s</w:t>
      </w:r>
      <w:r>
        <w:rPr>
          <w:rStyle w:val="normaltextrun"/>
          <w:rFonts w:ascii="Calibri" w:hAnsi="Calibri" w:cs="Calibri"/>
          <w:sz w:val="22"/>
          <w:szCs w:val="22"/>
        </w:rPr>
        <w:t xml:space="preserve"> mainly used the help of a group experts who each have done related work before to provide individual estimates, before combining them and using them as basis for the estimation. So, its main benefit lies in handling estimates for unknown tasks where only the experts have the necessary knowledge and experience about the task</w:t>
      </w:r>
      <w:r w:rsidR="001006F5">
        <w:rPr>
          <w:rStyle w:val="normaltextrun"/>
          <w:rFonts w:ascii="Calibri" w:hAnsi="Calibri" w:cs="Calibri"/>
          <w:sz w:val="22"/>
          <w:szCs w:val="22"/>
        </w:rPr>
        <w:t>, not us</w:t>
      </w:r>
      <w:r>
        <w:rPr>
          <w:rStyle w:val="normaltextrun"/>
          <w:rFonts w:ascii="Calibri" w:hAnsi="Calibri" w:cs="Calibri"/>
          <w:sz w:val="22"/>
          <w:szCs w:val="22"/>
        </w:rPr>
        <w:t xml:space="preserve">. But here, we are doing estimates for a very similar task that we had done before and thus taking experts help on </w:t>
      </w:r>
      <w:r w:rsidR="00552327">
        <w:rPr>
          <w:rStyle w:val="normaltextrun"/>
          <w:rFonts w:ascii="Calibri" w:hAnsi="Calibri" w:cs="Calibri"/>
          <w:sz w:val="22"/>
          <w:szCs w:val="22"/>
        </w:rPr>
        <w:t xml:space="preserve">something so simple </w:t>
      </w:r>
      <w:r>
        <w:rPr>
          <w:rStyle w:val="normaltextrun"/>
          <w:rFonts w:ascii="Calibri" w:hAnsi="Calibri" w:cs="Calibri"/>
          <w:sz w:val="22"/>
          <w:szCs w:val="22"/>
        </w:rPr>
        <w:t>feels more like wasted effort/ resource.</w:t>
      </w:r>
    </w:p>
    <w:p w:rsidR="009066D2" w:rsidRDefault="009066D2" w:rsidP="004E7BB6">
      <w:pPr>
        <w:pStyle w:val="paragraph"/>
        <w:textAlignment w:val="baseline"/>
        <w:rPr>
          <w:rStyle w:val="normaltextrun"/>
          <w:rFonts w:ascii="Calibri" w:hAnsi="Calibri" w:cs="Calibri"/>
          <w:sz w:val="22"/>
          <w:szCs w:val="22"/>
        </w:rPr>
      </w:pPr>
    </w:p>
    <w:p w:rsidR="009066D2" w:rsidRPr="001006F5" w:rsidRDefault="00552327" w:rsidP="004E7BB6">
      <w:pPr>
        <w:pStyle w:val="paragraph"/>
        <w:textAlignment w:val="baseline"/>
        <w:rPr>
          <w:rStyle w:val="normaltextrun"/>
          <w:rFonts w:ascii="Calibri" w:hAnsi="Calibri" w:cs="Calibri"/>
          <w:b/>
          <w:sz w:val="22"/>
          <w:szCs w:val="22"/>
          <w:u w:val="single"/>
        </w:rPr>
      </w:pPr>
      <w:r w:rsidRPr="001006F5">
        <w:rPr>
          <w:rStyle w:val="normaltextrun"/>
          <w:rFonts w:ascii="Calibri" w:hAnsi="Calibri" w:cs="Calibri"/>
          <w:b/>
          <w:sz w:val="22"/>
          <w:szCs w:val="22"/>
          <w:u w:val="single"/>
        </w:rPr>
        <w:t>The process:</w:t>
      </w:r>
    </w:p>
    <w:p w:rsidR="00552327" w:rsidRPr="00731135" w:rsidRDefault="00552327" w:rsidP="004E7BB6">
      <w:pPr>
        <w:pStyle w:val="paragraph"/>
        <w:textAlignment w:val="baseline"/>
        <w:rPr>
          <w:rStyle w:val="normaltextrun"/>
          <w:rFonts w:ascii="Calibri" w:hAnsi="Calibri" w:cs="Calibri"/>
          <w:sz w:val="22"/>
          <w:szCs w:val="22"/>
          <w:u w:val="single"/>
        </w:rPr>
      </w:pPr>
      <w:r w:rsidRPr="00731135">
        <w:rPr>
          <w:rStyle w:val="normaltextrun"/>
          <w:rFonts w:ascii="Calibri" w:hAnsi="Calibri" w:cs="Calibri"/>
          <w:sz w:val="22"/>
          <w:szCs w:val="22"/>
          <w:u w:val="single"/>
        </w:rPr>
        <w:t>Add Item (previous sprint backlog item)</w:t>
      </w:r>
    </w:p>
    <w:p w:rsidR="00552327" w:rsidRDefault="00552327" w:rsidP="004E7BB6">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ab/>
        <w:t>Create Table: 2hr</w:t>
      </w:r>
    </w:p>
    <w:p w:rsidR="00552327" w:rsidRDefault="00552327" w:rsidP="004E7BB6">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ab/>
        <w:t>Design Backend Logic: 1hr</w:t>
      </w:r>
    </w:p>
    <w:p w:rsidR="00552327" w:rsidRDefault="00552327" w:rsidP="004E7BB6">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ab/>
        <w:t>Test Backend Logic: 3hr</w:t>
      </w:r>
    </w:p>
    <w:p w:rsidR="00552327" w:rsidRDefault="00552327" w:rsidP="004E7BB6">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ab/>
        <w:t>Design Front end/ GUI/ Client View for adding Item: 1hr</w:t>
      </w:r>
    </w:p>
    <w:p w:rsidR="00552327" w:rsidRDefault="00552327" w:rsidP="004E7BB6">
      <w:pPr>
        <w:pStyle w:val="paragraph"/>
        <w:textAlignment w:val="baseline"/>
        <w:rPr>
          <w:rStyle w:val="normaltextrun"/>
          <w:rFonts w:ascii="Calibri" w:hAnsi="Calibri" w:cs="Calibri"/>
          <w:sz w:val="22"/>
          <w:szCs w:val="22"/>
        </w:rPr>
      </w:pPr>
      <w:r>
        <w:rPr>
          <w:rStyle w:val="normaltextrun"/>
          <w:rFonts w:ascii="Calibri" w:hAnsi="Calibri" w:cs="Calibri"/>
          <w:sz w:val="22"/>
          <w:szCs w:val="22"/>
        </w:rPr>
        <w:lastRenderedPageBreak/>
        <w:tab/>
        <w:t>Test GUI for the front end: 2hr</w:t>
      </w:r>
    </w:p>
    <w:p w:rsidR="00731135" w:rsidRDefault="00731135" w:rsidP="004E7BB6">
      <w:pPr>
        <w:pStyle w:val="paragraph"/>
        <w:textAlignment w:val="baseline"/>
        <w:rPr>
          <w:rStyle w:val="normaltextrun"/>
          <w:rFonts w:ascii="Calibri" w:hAnsi="Calibri" w:cs="Calibri"/>
          <w:sz w:val="22"/>
          <w:szCs w:val="22"/>
        </w:rPr>
      </w:pPr>
      <w:bookmarkStart w:id="0" w:name="_GoBack"/>
      <w:bookmarkEnd w:id="0"/>
    </w:p>
    <w:p w:rsidR="007411D1" w:rsidRPr="00731135" w:rsidRDefault="007411D1" w:rsidP="004E7BB6">
      <w:pPr>
        <w:pStyle w:val="paragraph"/>
        <w:textAlignment w:val="baseline"/>
        <w:rPr>
          <w:rStyle w:val="normaltextrun"/>
          <w:rFonts w:ascii="Calibri" w:hAnsi="Calibri" w:cs="Calibri"/>
          <w:sz w:val="22"/>
          <w:szCs w:val="22"/>
          <w:u w:val="single"/>
        </w:rPr>
      </w:pPr>
      <w:r w:rsidRPr="00731135">
        <w:rPr>
          <w:rStyle w:val="normaltextrun"/>
          <w:rFonts w:ascii="Calibri" w:hAnsi="Calibri" w:cs="Calibri"/>
          <w:sz w:val="22"/>
          <w:szCs w:val="22"/>
          <w:u w:val="single"/>
        </w:rPr>
        <w:t>Thus, for “Add Sales record” it will be similar to the following:</w:t>
      </w:r>
    </w:p>
    <w:p w:rsidR="007411D1" w:rsidRDefault="007411D1" w:rsidP="007411D1">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ab/>
      </w:r>
      <w:r>
        <w:rPr>
          <w:rStyle w:val="normaltextrun"/>
          <w:rFonts w:ascii="Calibri" w:hAnsi="Calibri" w:cs="Calibri"/>
          <w:sz w:val="22"/>
          <w:szCs w:val="22"/>
        </w:rPr>
        <w:t>Create Table: 2hr</w:t>
      </w:r>
    </w:p>
    <w:p w:rsidR="007411D1" w:rsidRDefault="007411D1" w:rsidP="007411D1">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ab/>
        <w:t>Design Backend Logic: 1hr</w:t>
      </w:r>
    </w:p>
    <w:p w:rsidR="007411D1" w:rsidRDefault="007411D1" w:rsidP="007411D1">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ab/>
        <w:t>Test Backend Logic: 3hr</w:t>
      </w:r>
    </w:p>
    <w:p w:rsidR="007411D1" w:rsidRDefault="007411D1" w:rsidP="007411D1">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ab/>
        <w:t xml:space="preserve">Design Front end/ GUI/ Client View for adding </w:t>
      </w:r>
      <w:r>
        <w:rPr>
          <w:rStyle w:val="normaltextrun"/>
          <w:rFonts w:ascii="Calibri" w:hAnsi="Calibri" w:cs="Calibri"/>
          <w:sz w:val="22"/>
          <w:szCs w:val="22"/>
        </w:rPr>
        <w:t>Sales record</w:t>
      </w:r>
      <w:r>
        <w:rPr>
          <w:rStyle w:val="normaltextrun"/>
          <w:rFonts w:ascii="Calibri" w:hAnsi="Calibri" w:cs="Calibri"/>
          <w:sz w:val="22"/>
          <w:szCs w:val="22"/>
        </w:rPr>
        <w:t>: 1hr</w:t>
      </w:r>
    </w:p>
    <w:p w:rsidR="007411D1" w:rsidRDefault="007411D1" w:rsidP="007411D1">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ab/>
        <w:t>Test GUI for the front end: 2hr</w:t>
      </w:r>
    </w:p>
    <w:p w:rsidR="007411D1" w:rsidRDefault="007411D1" w:rsidP="007411D1">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 xml:space="preserve">Thus sales record will take 9hrs of effort in total. But it is good practice to some lee-way time for “just in case” type scenarios. Thus for that, it is better to keep 1 </w:t>
      </w:r>
      <w:proofErr w:type="spellStart"/>
      <w:r>
        <w:rPr>
          <w:rStyle w:val="normaltextrun"/>
          <w:rFonts w:ascii="Calibri" w:hAnsi="Calibri" w:cs="Calibri"/>
          <w:sz w:val="22"/>
          <w:szCs w:val="22"/>
        </w:rPr>
        <w:t>hr</w:t>
      </w:r>
      <w:proofErr w:type="spellEnd"/>
      <w:r>
        <w:rPr>
          <w:rStyle w:val="normaltextrun"/>
          <w:rFonts w:ascii="Calibri" w:hAnsi="Calibri" w:cs="Calibri"/>
          <w:sz w:val="22"/>
          <w:szCs w:val="22"/>
        </w:rPr>
        <w:t xml:space="preserve"> as spare, rounding it up to 10hrs for estimation for “Adding the Sales record”.</w:t>
      </w:r>
    </w:p>
    <w:p w:rsidR="00552327" w:rsidRDefault="00552327" w:rsidP="004E7BB6">
      <w:pPr>
        <w:pStyle w:val="paragraph"/>
        <w:textAlignment w:val="baseline"/>
        <w:rPr>
          <w:rStyle w:val="normaltextrun"/>
          <w:rFonts w:ascii="Calibri" w:hAnsi="Calibri" w:cs="Calibri"/>
          <w:sz w:val="22"/>
          <w:szCs w:val="22"/>
        </w:rPr>
      </w:pPr>
    </w:p>
    <w:p w:rsidR="009066D2" w:rsidRDefault="009066D2" w:rsidP="004E7BB6">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 xml:space="preserve"> </w:t>
      </w:r>
    </w:p>
    <w:sectPr w:rsidR="009066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E7109"/>
    <w:multiLevelType w:val="hybridMultilevel"/>
    <w:tmpl w:val="D95632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584C3E"/>
    <w:multiLevelType w:val="hybridMultilevel"/>
    <w:tmpl w:val="44889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525967"/>
    <w:multiLevelType w:val="hybridMultilevel"/>
    <w:tmpl w:val="B65694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BC0A3C"/>
    <w:multiLevelType w:val="hybridMultilevel"/>
    <w:tmpl w:val="C0F61A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550D1A"/>
    <w:multiLevelType w:val="hybridMultilevel"/>
    <w:tmpl w:val="894CC3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FB6494"/>
    <w:multiLevelType w:val="hybridMultilevel"/>
    <w:tmpl w:val="79F63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9C417E"/>
    <w:multiLevelType w:val="hybridMultilevel"/>
    <w:tmpl w:val="511E6B38"/>
    <w:lvl w:ilvl="0" w:tplc="D4708420">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82650E"/>
    <w:multiLevelType w:val="hybridMultilevel"/>
    <w:tmpl w:val="00B09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0C555C"/>
    <w:multiLevelType w:val="hybridMultilevel"/>
    <w:tmpl w:val="894CC3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B06DB5"/>
    <w:multiLevelType w:val="hybridMultilevel"/>
    <w:tmpl w:val="8AE862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172702"/>
    <w:multiLevelType w:val="hybridMultilevel"/>
    <w:tmpl w:val="C7AA7F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2"/>
  </w:num>
  <w:num w:numId="4">
    <w:abstractNumId w:val="1"/>
  </w:num>
  <w:num w:numId="5">
    <w:abstractNumId w:val="5"/>
  </w:num>
  <w:num w:numId="6">
    <w:abstractNumId w:val="6"/>
  </w:num>
  <w:num w:numId="7">
    <w:abstractNumId w:val="0"/>
  </w:num>
  <w:num w:numId="8">
    <w:abstractNumId w:val="8"/>
  </w:num>
  <w:num w:numId="9">
    <w:abstractNumId w:val="4"/>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46B"/>
    <w:rsid w:val="000060A3"/>
    <w:rsid w:val="0003152C"/>
    <w:rsid w:val="00041244"/>
    <w:rsid w:val="0007789B"/>
    <w:rsid w:val="000B6AED"/>
    <w:rsid w:val="000D34B4"/>
    <w:rsid w:val="000E646B"/>
    <w:rsid w:val="001006F5"/>
    <w:rsid w:val="0013514C"/>
    <w:rsid w:val="00171EB1"/>
    <w:rsid w:val="00173D93"/>
    <w:rsid w:val="00181E46"/>
    <w:rsid w:val="00184CF8"/>
    <w:rsid w:val="001860A9"/>
    <w:rsid w:val="001A5823"/>
    <w:rsid w:val="001C600C"/>
    <w:rsid w:val="001D0B1D"/>
    <w:rsid w:val="001F7836"/>
    <w:rsid w:val="00203B84"/>
    <w:rsid w:val="002615E9"/>
    <w:rsid w:val="00261EA9"/>
    <w:rsid w:val="003624F6"/>
    <w:rsid w:val="00362ED0"/>
    <w:rsid w:val="00371FDC"/>
    <w:rsid w:val="003D53AE"/>
    <w:rsid w:val="003E05E9"/>
    <w:rsid w:val="004101D8"/>
    <w:rsid w:val="004713FF"/>
    <w:rsid w:val="0047574D"/>
    <w:rsid w:val="004808EE"/>
    <w:rsid w:val="00494F4E"/>
    <w:rsid w:val="004A0CCC"/>
    <w:rsid w:val="004D42B0"/>
    <w:rsid w:val="004E6D79"/>
    <w:rsid w:val="004E7BB6"/>
    <w:rsid w:val="00526031"/>
    <w:rsid w:val="00535D1C"/>
    <w:rsid w:val="00543BBD"/>
    <w:rsid w:val="00546866"/>
    <w:rsid w:val="00552327"/>
    <w:rsid w:val="00567449"/>
    <w:rsid w:val="00573A22"/>
    <w:rsid w:val="005849D7"/>
    <w:rsid w:val="00591808"/>
    <w:rsid w:val="005C51BA"/>
    <w:rsid w:val="005D14C0"/>
    <w:rsid w:val="006959CC"/>
    <w:rsid w:val="006F4D4E"/>
    <w:rsid w:val="00700D9A"/>
    <w:rsid w:val="00705F04"/>
    <w:rsid w:val="007063DC"/>
    <w:rsid w:val="007134B3"/>
    <w:rsid w:val="00731135"/>
    <w:rsid w:val="007411D1"/>
    <w:rsid w:val="0076328B"/>
    <w:rsid w:val="00781830"/>
    <w:rsid w:val="007D0DAB"/>
    <w:rsid w:val="007F586D"/>
    <w:rsid w:val="00821A8F"/>
    <w:rsid w:val="008277C4"/>
    <w:rsid w:val="00867F72"/>
    <w:rsid w:val="008B741E"/>
    <w:rsid w:val="009066D2"/>
    <w:rsid w:val="00917381"/>
    <w:rsid w:val="009B2004"/>
    <w:rsid w:val="009B4E6A"/>
    <w:rsid w:val="00A14B33"/>
    <w:rsid w:val="00A24295"/>
    <w:rsid w:val="00A32F79"/>
    <w:rsid w:val="00A71752"/>
    <w:rsid w:val="00AA2851"/>
    <w:rsid w:val="00AD20DB"/>
    <w:rsid w:val="00B84AB5"/>
    <w:rsid w:val="00BA03A0"/>
    <w:rsid w:val="00BB5C0E"/>
    <w:rsid w:val="00BC193A"/>
    <w:rsid w:val="00BD1FA0"/>
    <w:rsid w:val="00BE0E61"/>
    <w:rsid w:val="00BE5609"/>
    <w:rsid w:val="00C15520"/>
    <w:rsid w:val="00C21235"/>
    <w:rsid w:val="00C228B9"/>
    <w:rsid w:val="00C308FD"/>
    <w:rsid w:val="00C4108A"/>
    <w:rsid w:val="00C53819"/>
    <w:rsid w:val="00C6232F"/>
    <w:rsid w:val="00C707EF"/>
    <w:rsid w:val="00C77064"/>
    <w:rsid w:val="00CB56B8"/>
    <w:rsid w:val="00D07B09"/>
    <w:rsid w:val="00D61CFF"/>
    <w:rsid w:val="00D701BB"/>
    <w:rsid w:val="00D716EB"/>
    <w:rsid w:val="00D75295"/>
    <w:rsid w:val="00DB1618"/>
    <w:rsid w:val="00E30B15"/>
    <w:rsid w:val="00E73F6F"/>
    <w:rsid w:val="00E74946"/>
    <w:rsid w:val="00E749EB"/>
    <w:rsid w:val="00E762BA"/>
    <w:rsid w:val="00EB5EAB"/>
    <w:rsid w:val="00EE06B9"/>
    <w:rsid w:val="00EF0E8C"/>
    <w:rsid w:val="00EF3BA9"/>
    <w:rsid w:val="00F1091C"/>
    <w:rsid w:val="00FB33E9"/>
    <w:rsid w:val="00FC2C81"/>
    <w:rsid w:val="00FD2A43"/>
    <w:rsid w:val="00FF3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BBD"/>
    <w:pPr>
      <w:ind w:left="720"/>
      <w:contextualSpacing/>
    </w:pPr>
  </w:style>
  <w:style w:type="paragraph" w:customStyle="1" w:styleId="paragraph">
    <w:name w:val="paragraph"/>
    <w:basedOn w:val="Normal"/>
    <w:rsid w:val="004E7B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E7BB6"/>
  </w:style>
  <w:style w:type="character" w:customStyle="1" w:styleId="eop">
    <w:name w:val="eop"/>
    <w:basedOn w:val="DefaultParagraphFont"/>
    <w:rsid w:val="004E7BB6"/>
  </w:style>
  <w:style w:type="paragraph" w:styleId="BalloonText">
    <w:name w:val="Balloon Text"/>
    <w:basedOn w:val="Normal"/>
    <w:link w:val="BalloonTextChar"/>
    <w:uiPriority w:val="99"/>
    <w:semiHidden/>
    <w:unhideWhenUsed/>
    <w:rsid w:val="004E7B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BB6"/>
    <w:rPr>
      <w:rFonts w:ascii="Tahoma" w:hAnsi="Tahoma" w:cs="Tahoma"/>
      <w:sz w:val="16"/>
      <w:szCs w:val="16"/>
    </w:rPr>
  </w:style>
  <w:style w:type="table" w:styleId="TableGrid">
    <w:name w:val="Table Grid"/>
    <w:basedOn w:val="TableNormal"/>
    <w:uiPriority w:val="59"/>
    <w:rsid w:val="004A0C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705F0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BBD"/>
    <w:pPr>
      <w:ind w:left="720"/>
      <w:contextualSpacing/>
    </w:pPr>
  </w:style>
  <w:style w:type="paragraph" w:customStyle="1" w:styleId="paragraph">
    <w:name w:val="paragraph"/>
    <w:basedOn w:val="Normal"/>
    <w:rsid w:val="004E7B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E7BB6"/>
  </w:style>
  <w:style w:type="character" w:customStyle="1" w:styleId="eop">
    <w:name w:val="eop"/>
    <w:basedOn w:val="DefaultParagraphFont"/>
    <w:rsid w:val="004E7BB6"/>
  </w:style>
  <w:style w:type="paragraph" w:styleId="BalloonText">
    <w:name w:val="Balloon Text"/>
    <w:basedOn w:val="Normal"/>
    <w:link w:val="BalloonTextChar"/>
    <w:uiPriority w:val="99"/>
    <w:semiHidden/>
    <w:unhideWhenUsed/>
    <w:rsid w:val="004E7B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BB6"/>
    <w:rPr>
      <w:rFonts w:ascii="Tahoma" w:hAnsi="Tahoma" w:cs="Tahoma"/>
      <w:sz w:val="16"/>
      <w:szCs w:val="16"/>
    </w:rPr>
  </w:style>
  <w:style w:type="table" w:styleId="TableGrid">
    <w:name w:val="Table Grid"/>
    <w:basedOn w:val="TableNormal"/>
    <w:uiPriority w:val="59"/>
    <w:rsid w:val="004A0C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705F0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01324">
      <w:bodyDiv w:val="1"/>
      <w:marLeft w:val="0"/>
      <w:marRight w:val="0"/>
      <w:marTop w:val="0"/>
      <w:marBottom w:val="0"/>
      <w:divBdr>
        <w:top w:val="none" w:sz="0" w:space="0" w:color="auto"/>
        <w:left w:val="none" w:sz="0" w:space="0" w:color="auto"/>
        <w:bottom w:val="none" w:sz="0" w:space="0" w:color="auto"/>
        <w:right w:val="none" w:sz="0" w:space="0" w:color="auto"/>
      </w:divBdr>
      <w:divsChild>
        <w:div w:id="315576546">
          <w:marLeft w:val="0"/>
          <w:marRight w:val="0"/>
          <w:marTop w:val="0"/>
          <w:marBottom w:val="0"/>
          <w:divBdr>
            <w:top w:val="none" w:sz="0" w:space="0" w:color="auto"/>
            <w:left w:val="none" w:sz="0" w:space="0" w:color="auto"/>
            <w:bottom w:val="none" w:sz="0" w:space="0" w:color="auto"/>
            <w:right w:val="none" w:sz="0" w:space="0" w:color="auto"/>
          </w:divBdr>
          <w:divsChild>
            <w:div w:id="42799356">
              <w:marLeft w:val="0"/>
              <w:marRight w:val="0"/>
              <w:marTop w:val="0"/>
              <w:marBottom w:val="0"/>
              <w:divBdr>
                <w:top w:val="none" w:sz="0" w:space="0" w:color="auto"/>
                <w:left w:val="none" w:sz="0" w:space="0" w:color="auto"/>
                <w:bottom w:val="none" w:sz="0" w:space="0" w:color="auto"/>
                <w:right w:val="none" w:sz="0" w:space="0" w:color="auto"/>
              </w:divBdr>
            </w:div>
            <w:div w:id="82066679">
              <w:marLeft w:val="0"/>
              <w:marRight w:val="0"/>
              <w:marTop w:val="0"/>
              <w:marBottom w:val="0"/>
              <w:divBdr>
                <w:top w:val="none" w:sz="0" w:space="0" w:color="auto"/>
                <w:left w:val="none" w:sz="0" w:space="0" w:color="auto"/>
                <w:bottom w:val="none" w:sz="0" w:space="0" w:color="auto"/>
                <w:right w:val="none" w:sz="0" w:space="0" w:color="auto"/>
              </w:divBdr>
            </w:div>
            <w:div w:id="679742319">
              <w:marLeft w:val="0"/>
              <w:marRight w:val="0"/>
              <w:marTop w:val="0"/>
              <w:marBottom w:val="0"/>
              <w:divBdr>
                <w:top w:val="none" w:sz="0" w:space="0" w:color="auto"/>
                <w:left w:val="none" w:sz="0" w:space="0" w:color="auto"/>
                <w:bottom w:val="none" w:sz="0" w:space="0" w:color="auto"/>
                <w:right w:val="none" w:sz="0" w:space="0" w:color="auto"/>
              </w:divBdr>
            </w:div>
            <w:div w:id="804154515">
              <w:marLeft w:val="0"/>
              <w:marRight w:val="0"/>
              <w:marTop w:val="0"/>
              <w:marBottom w:val="0"/>
              <w:divBdr>
                <w:top w:val="none" w:sz="0" w:space="0" w:color="auto"/>
                <w:left w:val="none" w:sz="0" w:space="0" w:color="auto"/>
                <w:bottom w:val="none" w:sz="0" w:space="0" w:color="auto"/>
                <w:right w:val="none" w:sz="0" w:space="0" w:color="auto"/>
              </w:divBdr>
            </w:div>
            <w:div w:id="1044796848">
              <w:marLeft w:val="0"/>
              <w:marRight w:val="0"/>
              <w:marTop w:val="0"/>
              <w:marBottom w:val="0"/>
              <w:divBdr>
                <w:top w:val="none" w:sz="0" w:space="0" w:color="auto"/>
                <w:left w:val="none" w:sz="0" w:space="0" w:color="auto"/>
                <w:bottom w:val="none" w:sz="0" w:space="0" w:color="auto"/>
                <w:right w:val="none" w:sz="0" w:space="0" w:color="auto"/>
              </w:divBdr>
            </w:div>
            <w:div w:id="1326544037">
              <w:marLeft w:val="0"/>
              <w:marRight w:val="0"/>
              <w:marTop w:val="0"/>
              <w:marBottom w:val="0"/>
              <w:divBdr>
                <w:top w:val="none" w:sz="0" w:space="0" w:color="auto"/>
                <w:left w:val="none" w:sz="0" w:space="0" w:color="auto"/>
                <w:bottom w:val="none" w:sz="0" w:space="0" w:color="auto"/>
                <w:right w:val="none" w:sz="0" w:space="0" w:color="auto"/>
              </w:divBdr>
            </w:div>
            <w:div w:id="1393623449">
              <w:marLeft w:val="0"/>
              <w:marRight w:val="0"/>
              <w:marTop w:val="0"/>
              <w:marBottom w:val="0"/>
              <w:divBdr>
                <w:top w:val="none" w:sz="0" w:space="0" w:color="auto"/>
                <w:left w:val="none" w:sz="0" w:space="0" w:color="auto"/>
                <w:bottom w:val="none" w:sz="0" w:space="0" w:color="auto"/>
                <w:right w:val="none" w:sz="0" w:space="0" w:color="auto"/>
              </w:divBdr>
            </w:div>
            <w:div w:id="1539658049">
              <w:marLeft w:val="0"/>
              <w:marRight w:val="0"/>
              <w:marTop w:val="0"/>
              <w:marBottom w:val="0"/>
              <w:divBdr>
                <w:top w:val="none" w:sz="0" w:space="0" w:color="auto"/>
                <w:left w:val="none" w:sz="0" w:space="0" w:color="auto"/>
                <w:bottom w:val="none" w:sz="0" w:space="0" w:color="auto"/>
                <w:right w:val="none" w:sz="0" w:space="0" w:color="auto"/>
              </w:divBdr>
            </w:div>
            <w:div w:id="1804153343">
              <w:marLeft w:val="0"/>
              <w:marRight w:val="0"/>
              <w:marTop w:val="0"/>
              <w:marBottom w:val="0"/>
              <w:divBdr>
                <w:top w:val="none" w:sz="0" w:space="0" w:color="auto"/>
                <w:left w:val="none" w:sz="0" w:space="0" w:color="auto"/>
                <w:bottom w:val="none" w:sz="0" w:space="0" w:color="auto"/>
                <w:right w:val="none" w:sz="0" w:space="0" w:color="auto"/>
              </w:divBdr>
            </w:div>
            <w:div w:id="1834030368">
              <w:marLeft w:val="0"/>
              <w:marRight w:val="0"/>
              <w:marTop w:val="0"/>
              <w:marBottom w:val="0"/>
              <w:divBdr>
                <w:top w:val="none" w:sz="0" w:space="0" w:color="auto"/>
                <w:left w:val="none" w:sz="0" w:space="0" w:color="auto"/>
                <w:bottom w:val="none" w:sz="0" w:space="0" w:color="auto"/>
                <w:right w:val="none" w:sz="0" w:space="0" w:color="auto"/>
              </w:divBdr>
            </w:div>
            <w:div w:id="1894191473">
              <w:marLeft w:val="0"/>
              <w:marRight w:val="0"/>
              <w:marTop w:val="0"/>
              <w:marBottom w:val="0"/>
              <w:divBdr>
                <w:top w:val="none" w:sz="0" w:space="0" w:color="auto"/>
                <w:left w:val="none" w:sz="0" w:space="0" w:color="auto"/>
                <w:bottom w:val="none" w:sz="0" w:space="0" w:color="auto"/>
                <w:right w:val="none" w:sz="0" w:space="0" w:color="auto"/>
              </w:divBdr>
            </w:div>
            <w:div w:id="195161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0772">
      <w:bodyDiv w:val="1"/>
      <w:marLeft w:val="0"/>
      <w:marRight w:val="0"/>
      <w:marTop w:val="0"/>
      <w:marBottom w:val="0"/>
      <w:divBdr>
        <w:top w:val="none" w:sz="0" w:space="0" w:color="auto"/>
        <w:left w:val="none" w:sz="0" w:space="0" w:color="auto"/>
        <w:bottom w:val="none" w:sz="0" w:space="0" w:color="auto"/>
        <w:right w:val="none" w:sz="0" w:space="0" w:color="auto"/>
      </w:divBdr>
      <w:divsChild>
        <w:div w:id="1736736627">
          <w:marLeft w:val="0"/>
          <w:marRight w:val="0"/>
          <w:marTop w:val="0"/>
          <w:marBottom w:val="0"/>
          <w:divBdr>
            <w:top w:val="none" w:sz="0" w:space="0" w:color="auto"/>
            <w:left w:val="none" w:sz="0" w:space="0" w:color="auto"/>
            <w:bottom w:val="none" w:sz="0" w:space="0" w:color="auto"/>
            <w:right w:val="none" w:sz="0" w:space="0" w:color="auto"/>
          </w:divBdr>
          <w:divsChild>
            <w:div w:id="107847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cp:revision>
  <cp:lastPrinted>2022-05-04T00:59:00Z</cp:lastPrinted>
  <dcterms:created xsi:type="dcterms:W3CDTF">2022-05-04T00:27:00Z</dcterms:created>
  <dcterms:modified xsi:type="dcterms:W3CDTF">2022-05-04T01:01:00Z</dcterms:modified>
</cp:coreProperties>
</file>