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6CD" w:rsidRDefault="009076CD" w:rsidP="009076CD">
      <w:pPr>
        <w:pStyle w:val="NormalWeb"/>
      </w:pPr>
      <w:r>
        <w:rPr>
          <w:rStyle w:val="Strong"/>
          <w:sz w:val="28"/>
          <w:szCs w:val="28"/>
        </w:rPr>
        <w:t>CLA #3 BIA &amp; disruption scenario planning</w:t>
      </w:r>
    </w:p>
    <w:p w:rsidR="009076CD" w:rsidRDefault="009076CD" w:rsidP="009076CD">
      <w:pPr>
        <w:pStyle w:val="NormalWeb"/>
      </w:pPr>
      <w:r>
        <w:rPr>
          <w:rStyle w:val="Strong"/>
        </w:rPr>
        <w:t>Question 1: Crisis versus Disaster (3 marks)</w:t>
      </w:r>
    </w:p>
    <w:p w:rsidR="009076CD" w:rsidRPr="005024B0" w:rsidRDefault="009076CD" w:rsidP="009076CD">
      <w:pPr>
        <w:pStyle w:val="NormalWeb"/>
        <w:rPr>
          <w:u w:val="single"/>
        </w:rPr>
      </w:pPr>
      <w:r w:rsidRPr="005024B0">
        <w:rPr>
          <w:u w:val="single"/>
        </w:rPr>
        <w:t xml:space="preserve"> (a) How </w:t>
      </w:r>
      <w:proofErr w:type="gramStart"/>
      <w:r w:rsidRPr="005024B0">
        <w:rPr>
          <w:u w:val="single"/>
        </w:rPr>
        <w:t>does  HB</w:t>
      </w:r>
      <w:proofErr w:type="gramEnd"/>
      <w:r w:rsidRPr="005024B0">
        <w:rPr>
          <w:u w:val="single"/>
        </w:rPr>
        <w:t xml:space="preserve"> 292-2006  distinguish a </w:t>
      </w:r>
      <w:r w:rsidRPr="005024B0">
        <w:rPr>
          <w:rStyle w:val="Emphasis"/>
          <w:u w:val="single"/>
        </w:rPr>
        <w:t xml:space="preserve">crisis </w:t>
      </w:r>
      <w:r w:rsidRPr="005024B0">
        <w:rPr>
          <w:u w:val="single"/>
        </w:rPr>
        <w:t xml:space="preserve">from a </w:t>
      </w:r>
      <w:r w:rsidRPr="005024B0">
        <w:rPr>
          <w:rStyle w:val="Emphasis"/>
          <w:u w:val="single"/>
        </w:rPr>
        <w:t>disaster?  </w:t>
      </w:r>
      <w:r w:rsidRPr="005024B0">
        <w:rPr>
          <w:u w:val="single"/>
        </w:rPr>
        <w:t> (1.5 marks)</w:t>
      </w:r>
    </w:p>
    <w:p w:rsidR="00F758A9" w:rsidRDefault="00F758A9" w:rsidP="009076CD">
      <w:pPr>
        <w:pStyle w:val="NormalWeb"/>
      </w:pPr>
      <w:r>
        <w:t xml:space="preserve">HB292-2006 is </w:t>
      </w:r>
      <w:r w:rsidR="00D41460">
        <w:t xml:space="preserve">a guide that provides a summary of both currently accepted and emerging practices in managing disruptions, </w:t>
      </w:r>
      <w:r>
        <w:t xml:space="preserve">used within </w:t>
      </w:r>
      <w:r w:rsidRPr="00F758A9">
        <w:t>Australasia, USA and UK</w:t>
      </w:r>
      <w:r>
        <w:t xml:space="preserve">. According to it, both crisis and disaster are considered to be unexpected events that result in disruption of daily operations of either </w:t>
      </w:r>
      <w:r w:rsidR="00951B68">
        <w:t xml:space="preserve">a </w:t>
      </w:r>
      <w:r>
        <w:t xml:space="preserve">part of or </w:t>
      </w:r>
      <w:r w:rsidR="00D41460">
        <w:t>full</w:t>
      </w:r>
      <w:r>
        <w:t xml:space="preserve"> organization (as it requires </w:t>
      </w:r>
      <w:r w:rsidR="00951B68">
        <w:t>diverting</w:t>
      </w:r>
      <w:r>
        <w:t xml:space="preserve"> attention, energy and time from normal operations)</w:t>
      </w:r>
      <w:r w:rsidR="00951B68">
        <w:t>. The difference between them is that during crisis, management can still cope, whilst during disaster, the management has been overwhelmed.</w:t>
      </w:r>
    </w:p>
    <w:p w:rsidR="009076CD" w:rsidRPr="005024B0" w:rsidRDefault="009076CD" w:rsidP="009076CD">
      <w:pPr>
        <w:pStyle w:val="NormalWeb"/>
        <w:rPr>
          <w:u w:val="single"/>
        </w:rPr>
      </w:pPr>
      <w:r w:rsidRPr="005024B0">
        <w:rPr>
          <w:u w:val="single"/>
        </w:rPr>
        <w:t xml:space="preserve">(b) How would this type of </w:t>
      </w:r>
      <w:r w:rsidR="005024B0" w:rsidRPr="005024B0">
        <w:rPr>
          <w:u w:val="single"/>
        </w:rPr>
        <w:t>distinction</w:t>
      </w:r>
      <w:r w:rsidRPr="005024B0">
        <w:rPr>
          <w:u w:val="single"/>
        </w:rPr>
        <w:t xml:space="preserve"> inform crisis management in your role at </w:t>
      </w:r>
      <w:proofErr w:type="gramStart"/>
      <w:r w:rsidRPr="005024B0">
        <w:rPr>
          <w:u w:val="single"/>
        </w:rPr>
        <w:t>Nike.</w:t>
      </w:r>
      <w:proofErr w:type="gramEnd"/>
      <w:r w:rsidRPr="005024B0">
        <w:rPr>
          <w:u w:val="single"/>
        </w:rPr>
        <w:t xml:space="preserve"> Consider the information presented in figure 2 in chapter in giving your response (1.5 marks)</w:t>
      </w:r>
    </w:p>
    <w:p w:rsidR="002606B7" w:rsidRDefault="00951B68" w:rsidP="002606B7">
      <w:pPr>
        <w:pStyle w:val="NormalWeb"/>
      </w:pPr>
      <w:r w:rsidRPr="00951B68">
        <w:t>My</w:t>
      </w:r>
      <w:r>
        <w:t xml:space="preserve"> role in Nike is that of a Senior Crisis Management consultant who would need to</w:t>
      </w:r>
      <w:r w:rsidR="002606B7">
        <w:t xml:space="preserve"> perform several task, including:</w:t>
      </w:r>
    </w:p>
    <w:p w:rsidR="002606B7" w:rsidRDefault="00D41460" w:rsidP="002606B7">
      <w:pPr>
        <w:pStyle w:val="NormalWeb"/>
        <w:numPr>
          <w:ilvl w:val="0"/>
          <w:numId w:val="1"/>
        </w:numPr>
      </w:pPr>
      <w:r>
        <w:t>Translating</w:t>
      </w:r>
      <w:r w:rsidR="002606B7">
        <w:t xml:space="preserve"> business requirements into technical recovery plans and tools</w:t>
      </w:r>
      <w:r>
        <w:t xml:space="preserve"> (to test</w:t>
      </w:r>
      <w:r w:rsidR="002606B7">
        <w:t>, prom</w:t>
      </w:r>
      <w:r>
        <w:t>ote and implement them)</w:t>
      </w:r>
      <w:r w:rsidR="002606B7">
        <w:t xml:space="preserve">, </w:t>
      </w:r>
    </w:p>
    <w:p w:rsidR="002606B7" w:rsidRDefault="002606B7" w:rsidP="002606B7">
      <w:pPr>
        <w:pStyle w:val="NormalWeb"/>
        <w:numPr>
          <w:ilvl w:val="0"/>
          <w:numId w:val="1"/>
        </w:numPr>
      </w:pPr>
      <w:r>
        <w:t>Conduct</w:t>
      </w:r>
      <w:r w:rsidR="00D41460">
        <w:t>ing</w:t>
      </w:r>
      <w:r>
        <w:t xml:space="preserve"> risk and impact assessments, </w:t>
      </w:r>
    </w:p>
    <w:p w:rsidR="002606B7" w:rsidRDefault="00D41460" w:rsidP="00C172D7">
      <w:pPr>
        <w:pStyle w:val="NormalWeb"/>
        <w:numPr>
          <w:ilvl w:val="0"/>
          <w:numId w:val="1"/>
        </w:numPr>
      </w:pPr>
      <w:r>
        <w:t>Defining and validating</w:t>
      </w:r>
      <w:r w:rsidR="002606B7">
        <w:t xml:space="preserve"> recovery requirements, capabilities</w:t>
      </w:r>
      <w:r w:rsidR="00C172D7">
        <w:t>,</w:t>
      </w:r>
      <w:r w:rsidR="002606B7">
        <w:t xml:space="preserve"> priorities, </w:t>
      </w:r>
      <w:r w:rsidR="00C172D7">
        <w:t>metrics and reports,</w:t>
      </w:r>
    </w:p>
    <w:p w:rsidR="002606B7" w:rsidRDefault="002606B7" w:rsidP="002606B7">
      <w:pPr>
        <w:pStyle w:val="NormalWeb"/>
        <w:numPr>
          <w:ilvl w:val="0"/>
          <w:numId w:val="1"/>
        </w:numPr>
      </w:pPr>
      <w:r>
        <w:t>Perform</w:t>
      </w:r>
      <w:r w:rsidR="00D41460">
        <w:t>ing</w:t>
      </w:r>
      <w:r>
        <w:t xml:space="preserve"> crisis management exercise, </w:t>
      </w:r>
      <w:r w:rsidR="00C172D7">
        <w:t>etc.</w:t>
      </w:r>
    </w:p>
    <w:p w:rsidR="002606B7" w:rsidRPr="00951B68" w:rsidRDefault="002606B7" w:rsidP="002606B7">
      <w:pPr>
        <w:pStyle w:val="NormalWeb"/>
      </w:pPr>
      <w:r>
        <w:t xml:space="preserve">Thus knowing about the difference would help me </w:t>
      </w:r>
      <w:r w:rsidR="00A47C05">
        <w:t xml:space="preserve">properly </w:t>
      </w:r>
      <w:r w:rsidR="00D41460">
        <w:t>prioritize</w:t>
      </w:r>
      <w:r w:rsidR="00C172D7">
        <w:t xml:space="preserve">, plan and prepare for all </w:t>
      </w:r>
      <w:r>
        <w:t>crisis</w:t>
      </w:r>
      <w:r w:rsidR="00C172D7">
        <w:t>, ensuring</w:t>
      </w:r>
      <w:r>
        <w:t xml:space="preserve"> that I don’t miss any small events</w:t>
      </w:r>
      <w:r w:rsidR="00C172D7">
        <w:t xml:space="preserve"> (like harassment, discrimination, etc.) </w:t>
      </w:r>
      <w:r w:rsidR="00A47C05">
        <w:t>which</w:t>
      </w:r>
      <w:r w:rsidR="00C172D7">
        <w:t xml:space="preserve"> could escalate to disastrous level</w:t>
      </w:r>
      <w:r w:rsidR="00A47C05">
        <w:t>s</w:t>
      </w:r>
      <w:r w:rsidR="00C172D7">
        <w:t xml:space="preserve">. </w:t>
      </w:r>
    </w:p>
    <w:p w:rsidR="009076CD" w:rsidRDefault="009076CD" w:rsidP="009076CD">
      <w:pPr>
        <w:pStyle w:val="NormalWeb"/>
      </w:pPr>
      <w:proofErr w:type="gramStart"/>
      <w:r>
        <w:rPr>
          <w:rStyle w:val="Strong"/>
        </w:rPr>
        <w:t>Question 2.</w:t>
      </w:r>
      <w:proofErr w:type="gramEnd"/>
      <w:r>
        <w:rPr>
          <w:rStyle w:val="Strong"/>
        </w:rPr>
        <w:t xml:space="preserve"> BIA and disruption scenarios (5 marks)</w:t>
      </w:r>
    </w:p>
    <w:p w:rsidR="00743D9C" w:rsidRPr="005024B0" w:rsidRDefault="009076CD" w:rsidP="009076CD">
      <w:pPr>
        <w:pStyle w:val="NormalWeb"/>
        <w:rPr>
          <w:u w:val="single"/>
        </w:rPr>
      </w:pPr>
      <w:r w:rsidRPr="005024B0">
        <w:rPr>
          <w:u w:val="single"/>
        </w:rPr>
        <w:t>(a) What is a business impact assessment and why are disruption scenarios helpful in planning for a business impact assessment? (3 marks</w:t>
      </w:r>
      <w:r w:rsidR="00743D9C" w:rsidRPr="005024B0">
        <w:rPr>
          <w:u w:val="single"/>
        </w:rPr>
        <w:t>)</w:t>
      </w:r>
    </w:p>
    <w:p w:rsidR="00743D9C" w:rsidRDefault="00732251" w:rsidP="009076CD">
      <w:pPr>
        <w:pStyle w:val="NormalWeb"/>
      </w:pPr>
      <w:r>
        <w:t>According to HB292-2006, i</w:t>
      </w:r>
      <w:r w:rsidR="00A47C05">
        <w:t>t’</w:t>
      </w:r>
      <w:r w:rsidR="005A196E">
        <w:t xml:space="preserve">s a process that analyses </w:t>
      </w:r>
      <w:r w:rsidR="00740456">
        <w:t xml:space="preserve">how certain disruption risk scenarios effect </w:t>
      </w:r>
      <w:r w:rsidR="005A196E">
        <w:t xml:space="preserve">an </w:t>
      </w:r>
      <w:r w:rsidR="00740456">
        <w:t xml:space="preserve">organization’s operations and notes the resources and capabilities that are needed to manage them. This helps the organization identify areas </w:t>
      </w:r>
      <w:r>
        <w:t>of improvement</w:t>
      </w:r>
      <w:r w:rsidR="00077D32">
        <w:t xml:space="preserve"> and </w:t>
      </w:r>
      <w:r w:rsidR="00A47C05">
        <w:t>develop</w:t>
      </w:r>
      <w:r w:rsidR="00743D9C">
        <w:t xml:space="preserve"> </w:t>
      </w:r>
      <w:r>
        <w:t>ways to</w:t>
      </w:r>
      <w:r w:rsidR="00077D32">
        <w:t xml:space="preserve"> protect </w:t>
      </w:r>
      <w:r w:rsidR="00A47C05">
        <w:t>it from those disruption’s consequences</w:t>
      </w:r>
      <w:r w:rsidR="00077D32">
        <w:t xml:space="preserve">. </w:t>
      </w:r>
    </w:p>
    <w:p w:rsidR="00743D9C" w:rsidRDefault="00077D32" w:rsidP="009076CD">
      <w:pPr>
        <w:pStyle w:val="NormalWeb"/>
      </w:pPr>
      <w:r>
        <w:t>Thus</w:t>
      </w:r>
      <w:r w:rsidR="00743D9C">
        <w:t>,</w:t>
      </w:r>
      <w:r>
        <w:t xml:space="preserve"> disruption scenarios are extremely helpful </w:t>
      </w:r>
      <w:r w:rsidR="003F2837">
        <w:t>here</w:t>
      </w:r>
      <w:r w:rsidR="004E137F">
        <w:t xml:space="preserve"> </w:t>
      </w:r>
      <w:r>
        <w:t>as they</w:t>
      </w:r>
      <w:r w:rsidR="00732251">
        <w:t xml:space="preserve"> help </w:t>
      </w:r>
      <w:r w:rsidR="004E137F">
        <w:t xml:space="preserve">determine </w:t>
      </w:r>
      <w:r w:rsidR="00743D9C">
        <w:t xml:space="preserve">the source of </w:t>
      </w:r>
      <w:r w:rsidR="005F2691">
        <w:t>disruption</w:t>
      </w:r>
      <w:r w:rsidR="00743D9C">
        <w:t xml:space="preserve">, </w:t>
      </w:r>
      <w:r w:rsidR="004E137F">
        <w:t>resources</w:t>
      </w:r>
      <w:r w:rsidR="00732251">
        <w:t xml:space="preserve"> that are directly </w:t>
      </w:r>
      <w:r w:rsidR="008F64EE">
        <w:t>affected by</w:t>
      </w:r>
      <w:r w:rsidR="004E137F">
        <w:t xml:space="preserve"> </w:t>
      </w:r>
      <w:r w:rsidR="005F2691">
        <w:t>it</w:t>
      </w:r>
      <w:r w:rsidR="00732251">
        <w:t xml:space="preserve"> and the</w:t>
      </w:r>
      <w:r w:rsidR="004E137F">
        <w:t xml:space="preserve"> </w:t>
      </w:r>
      <w:r w:rsidR="00732251">
        <w:t>key</w:t>
      </w:r>
      <w:r w:rsidR="004E137F">
        <w:t xml:space="preserve"> resources</w:t>
      </w:r>
      <w:r w:rsidR="00732251">
        <w:t xml:space="preserve"> or areas</w:t>
      </w:r>
      <w:r w:rsidR="004E137F">
        <w:t xml:space="preserve"> that they are linked to</w:t>
      </w:r>
      <w:r w:rsidR="00732251">
        <w:t xml:space="preserve">. This in turn helps the organization understand the value these resources hold </w:t>
      </w:r>
      <w:r w:rsidR="00743D9C">
        <w:t>(</w:t>
      </w:r>
      <w:r w:rsidR="00732251">
        <w:t>in terms of organizational objectives</w:t>
      </w:r>
      <w:r w:rsidR="00743D9C">
        <w:t>)</w:t>
      </w:r>
      <w:r w:rsidR="00732251">
        <w:t xml:space="preserve">, estimate the impact </w:t>
      </w:r>
      <w:r w:rsidR="003F2837">
        <w:t>of</w:t>
      </w:r>
      <w:r w:rsidR="00732251">
        <w:t xml:space="preserve"> their disruption and also find the </w:t>
      </w:r>
      <w:bookmarkStart w:id="0" w:name="_GoBack"/>
      <w:bookmarkEnd w:id="0"/>
      <w:r w:rsidR="00732251">
        <w:t xml:space="preserve">ways to </w:t>
      </w:r>
      <w:r w:rsidR="00743D9C">
        <w:t>manage the</w:t>
      </w:r>
      <w:r w:rsidR="00A47C05">
        <w:t>m</w:t>
      </w:r>
      <w:r w:rsidR="00743D9C">
        <w:t>. Basically, disruption scenarios lead the organization into developing BIA.</w:t>
      </w:r>
    </w:p>
    <w:p w:rsidR="009076CD" w:rsidRPr="005024B0" w:rsidRDefault="00743D9C" w:rsidP="009076CD">
      <w:pPr>
        <w:pStyle w:val="NormalWeb"/>
        <w:rPr>
          <w:u w:val="single"/>
        </w:rPr>
      </w:pPr>
      <w:r w:rsidRPr="005024B0">
        <w:rPr>
          <w:u w:val="single"/>
        </w:rPr>
        <w:lastRenderedPageBreak/>
        <w:t xml:space="preserve"> </w:t>
      </w:r>
      <w:r w:rsidR="009076CD" w:rsidRPr="005024B0">
        <w:rPr>
          <w:u w:val="single"/>
        </w:rPr>
        <w:t xml:space="preserve">(b) Please provide your Nike interviewers with a relevant example of a Disruption Scenario. Your example should describe the benefits of disruption scenario planning in your answer (2 </w:t>
      </w:r>
      <w:proofErr w:type="gramStart"/>
      <w:r w:rsidR="009076CD" w:rsidRPr="005024B0">
        <w:rPr>
          <w:u w:val="single"/>
        </w:rPr>
        <w:t>mark</w:t>
      </w:r>
      <w:proofErr w:type="gramEnd"/>
      <w:r w:rsidR="009076CD" w:rsidRPr="005024B0">
        <w:rPr>
          <w:u w:val="single"/>
        </w:rPr>
        <w:t>)</w:t>
      </w:r>
    </w:p>
    <w:p w:rsidR="00387457" w:rsidRDefault="005F2691" w:rsidP="009076CD">
      <w:pPr>
        <w:pStyle w:val="NormalWeb"/>
      </w:pPr>
      <w:r>
        <w:t xml:space="preserve">An example of a relevant disruption scenario would be a DDOS (distributed denial of service) attack occurring on </w:t>
      </w:r>
      <w:r w:rsidR="00A47C05">
        <w:t>nike.com (a digital platform of Nike)</w:t>
      </w:r>
      <w:r>
        <w:t xml:space="preserve">. This would have a direct effect </w:t>
      </w:r>
      <w:r w:rsidR="00993BE9">
        <w:t>of</w:t>
      </w:r>
      <w:r>
        <w:t xml:space="preserve"> </w:t>
      </w:r>
      <w:r w:rsidR="00993BE9">
        <w:t>overloading the resources</w:t>
      </w:r>
      <w:r w:rsidR="00A47C05">
        <w:t xml:space="preserve"> (like servers)</w:t>
      </w:r>
      <w:r w:rsidR="00993BE9">
        <w:t xml:space="preserve"> used to maintain the platform, which would prevent customers</w:t>
      </w:r>
      <w:r>
        <w:t xml:space="preserve"> from accessing products and services. </w:t>
      </w:r>
      <w:r w:rsidR="00993BE9">
        <w:t xml:space="preserve">Thus, </w:t>
      </w:r>
      <w:r w:rsidR="00387457">
        <w:t>it</w:t>
      </w:r>
      <w:r w:rsidR="00993BE9">
        <w:t xml:space="preserve"> would result in the company </w:t>
      </w:r>
      <w:r w:rsidR="00993BE9">
        <w:t>losing out on potential sales, crucial information for growth of business (like consumer analytics),</w:t>
      </w:r>
      <w:r w:rsidR="00993BE9">
        <w:t xml:space="preserve"> business reputation, etc. Hence by planning for it, Nike would know which resources are connected to nike.com, the</w:t>
      </w:r>
      <w:r w:rsidR="00387457">
        <w:t xml:space="preserve"> full</w:t>
      </w:r>
      <w:r w:rsidR="00993BE9">
        <w:t xml:space="preserve"> level of impact it will have </w:t>
      </w:r>
      <w:r w:rsidR="00387457">
        <w:t>to Nike’s</w:t>
      </w:r>
      <w:r w:rsidR="00993BE9">
        <w:t xml:space="preserve"> organizational objective and also realize the impacts of </w:t>
      </w:r>
      <w:r w:rsidR="00387457">
        <w:t>similar</w:t>
      </w:r>
      <w:r w:rsidR="00993BE9">
        <w:t xml:space="preserve"> attack</w:t>
      </w:r>
      <w:r w:rsidR="00387457">
        <w:t>s</w:t>
      </w:r>
      <w:r w:rsidR="00993BE9">
        <w:t xml:space="preserve"> on its other digital platforms.</w:t>
      </w:r>
    </w:p>
    <w:p w:rsidR="009076CD" w:rsidRDefault="009076CD" w:rsidP="009076CD">
      <w:pPr>
        <w:pStyle w:val="NormalWeb"/>
      </w:pPr>
      <w:proofErr w:type="gramStart"/>
      <w:r>
        <w:rPr>
          <w:rStyle w:val="Strong"/>
        </w:rPr>
        <w:t>Question 3.</w:t>
      </w:r>
      <w:proofErr w:type="gramEnd"/>
      <w:r>
        <w:rPr>
          <w:rStyle w:val="Strong"/>
        </w:rPr>
        <w:t xml:space="preserve"> Recovery Objectives (2 marks)</w:t>
      </w:r>
    </w:p>
    <w:p w:rsidR="009076CD" w:rsidRPr="005024B0" w:rsidRDefault="009076CD" w:rsidP="009076CD">
      <w:pPr>
        <w:pStyle w:val="NormalWeb"/>
        <w:rPr>
          <w:u w:val="single"/>
        </w:rPr>
      </w:pPr>
      <w:r w:rsidRPr="005024B0">
        <w:rPr>
          <w:u w:val="single"/>
        </w:rPr>
        <w:t> (a) What is a recovery objective / metric (1 mark)</w:t>
      </w:r>
    </w:p>
    <w:p w:rsidR="00991F2F" w:rsidRDefault="00A47C05" w:rsidP="007D2EAC">
      <w:pPr>
        <w:pStyle w:val="NormalWeb"/>
      </w:pPr>
      <w:r>
        <w:t>It</w:t>
      </w:r>
      <w:r w:rsidR="00991F2F">
        <w:t xml:space="preserve"> basically</w:t>
      </w:r>
      <w:r w:rsidR="007D2EAC">
        <w:t xml:space="preserve"> sets the maximum tolerable downtime by stating</w:t>
      </w:r>
      <w:r w:rsidR="00991F2F">
        <w:t xml:space="preserve"> the </w:t>
      </w:r>
      <w:r w:rsidR="007D2EAC">
        <w:t xml:space="preserve">minimum </w:t>
      </w:r>
      <w:r w:rsidR="00991F2F">
        <w:t>level of capability that the</w:t>
      </w:r>
      <w:r w:rsidR="007D2EAC">
        <w:t xml:space="preserve"> organization aims</w:t>
      </w:r>
      <w:r w:rsidR="00991F2F">
        <w:t xml:space="preserve"> to recover in a certain time after a disaster occurs. It is divided into two parts, recovery point objective (point in time </w:t>
      </w:r>
      <w:r w:rsidR="00A70561">
        <w:t>to which</w:t>
      </w:r>
      <w:r w:rsidR="00991F2F">
        <w:t xml:space="preserve"> system and data must be recovered) and recovery time objective (time taken to recover </w:t>
      </w:r>
      <w:r>
        <w:t>it</w:t>
      </w:r>
      <w:r w:rsidR="00991F2F">
        <w:t>)</w:t>
      </w:r>
      <w:r w:rsidR="00D41460">
        <w:t>.</w:t>
      </w:r>
      <w:r w:rsidR="00991F2F">
        <w:t xml:space="preserve"> </w:t>
      </w:r>
    </w:p>
    <w:p w:rsidR="009076CD" w:rsidRPr="005024B0" w:rsidRDefault="009076CD" w:rsidP="009076CD">
      <w:pPr>
        <w:pStyle w:val="NormalWeb"/>
        <w:rPr>
          <w:u w:val="single"/>
        </w:rPr>
      </w:pPr>
      <w:r w:rsidRPr="005024B0">
        <w:rPr>
          <w:u w:val="single"/>
        </w:rPr>
        <w:t xml:space="preserve">(b) </w:t>
      </w:r>
      <w:proofErr w:type="gramStart"/>
      <w:r w:rsidRPr="005024B0">
        <w:rPr>
          <w:u w:val="single"/>
        </w:rPr>
        <w:t>how</w:t>
      </w:r>
      <w:proofErr w:type="gramEnd"/>
      <w:r w:rsidRPr="005024B0">
        <w:rPr>
          <w:u w:val="single"/>
        </w:rPr>
        <w:t xml:space="preserve"> would it apply in the context of the disruption scenario and impact assessment you have just described at 2b above? (1 mark)</w:t>
      </w:r>
      <w:r w:rsidR="00387457" w:rsidRPr="005024B0">
        <w:rPr>
          <w:u w:val="single"/>
        </w:rPr>
        <w:t xml:space="preserve"> </w:t>
      </w:r>
    </w:p>
    <w:p w:rsidR="00991F2F" w:rsidRDefault="00991F2F" w:rsidP="009076CD">
      <w:pPr>
        <w:pStyle w:val="NormalWeb"/>
      </w:pPr>
      <w:r>
        <w:t>It can be used to set a limit to the time needed to bring system back to pre-disaster condition</w:t>
      </w:r>
      <w:r w:rsidR="005024B0">
        <w:t xml:space="preserve">, like aiming to ensure </w:t>
      </w:r>
      <w:r w:rsidR="007D2EAC">
        <w:t xml:space="preserve">at least </w:t>
      </w:r>
      <w:r w:rsidR="00A47C05">
        <w:t>75% of</w:t>
      </w:r>
      <w:r w:rsidR="005024B0">
        <w:t xml:space="preserve"> the server and resources used for the nike.com are functional within </w:t>
      </w:r>
      <w:r w:rsidR="00A47C05">
        <w:t>12</w:t>
      </w:r>
      <w:r w:rsidR="005024B0">
        <w:t>hrs of the DDOS attack.</w:t>
      </w:r>
    </w:p>
    <w:p w:rsidR="008A36DA" w:rsidRDefault="008A36DA"/>
    <w:sectPr w:rsidR="008A36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CE2" w:rsidRDefault="00786CE2" w:rsidP="005024B0">
      <w:pPr>
        <w:spacing w:after="0" w:line="240" w:lineRule="auto"/>
      </w:pPr>
      <w:r>
        <w:separator/>
      </w:r>
    </w:p>
  </w:endnote>
  <w:endnote w:type="continuationSeparator" w:id="0">
    <w:p w:rsidR="00786CE2" w:rsidRDefault="00786CE2" w:rsidP="0050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CE2" w:rsidRDefault="00786CE2" w:rsidP="005024B0">
      <w:pPr>
        <w:spacing w:after="0" w:line="240" w:lineRule="auto"/>
      </w:pPr>
      <w:r>
        <w:separator/>
      </w:r>
    </w:p>
  </w:footnote>
  <w:footnote w:type="continuationSeparator" w:id="0">
    <w:p w:rsidR="00786CE2" w:rsidRDefault="00786CE2" w:rsidP="00502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4B0" w:rsidRDefault="005024B0">
    <w:pPr>
      <w:pStyle w:val="Header"/>
    </w:pPr>
    <w:r>
      <w:t xml:space="preserve">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  <w:r>
      <w:t xml:space="preserve"> </w:t>
    </w:r>
    <w:r>
      <w:tab/>
      <w:t>103172423</w:t>
    </w:r>
    <w:r>
      <w:tab/>
      <w:t>INF30020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2F00"/>
    <w:multiLevelType w:val="hybridMultilevel"/>
    <w:tmpl w:val="B6BC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B1DCA"/>
    <w:multiLevelType w:val="hybridMultilevel"/>
    <w:tmpl w:val="FB50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CD"/>
    <w:rsid w:val="00077D32"/>
    <w:rsid w:val="00097F56"/>
    <w:rsid w:val="002606B7"/>
    <w:rsid w:val="003109D4"/>
    <w:rsid w:val="00387457"/>
    <w:rsid w:val="003C6888"/>
    <w:rsid w:val="003F2837"/>
    <w:rsid w:val="004701FD"/>
    <w:rsid w:val="004E137F"/>
    <w:rsid w:val="005024B0"/>
    <w:rsid w:val="005A196E"/>
    <w:rsid w:val="005F2691"/>
    <w:rsid w:val="0062028B"/>
    <w:rsid w:val="00732251"/>
    <w:rsid w:val="00740456"/>
    <w:rsid w:val="00743D9C"/>
    <w:rsid w:val="00786CE2"/>
    <w:rsid w:val="007D2EAC"/>
    <w:rsid w:val="008A36DA"/>
    <w:rsid w:val="008F64EE"/>
    <w:rsid w:val="00906CD1"/>
    <w:rsid w:val="009076CD"/>
    <w:rsid w:val="00951B68"/>
    <w:rsid w:val="00962A45"/>
    <w:rsid w:val="00991F2F"/>
    <w:rsid w:val="00993BE9"/>
    <w:rsid w:val="00A47C05"/>
    <w:rsid w:val="00A70561"/>
    <w:rsid w:val="00C0709D"/>
    <w:rsid w:val="00C172D7"/>
    <w:rsid w:val="00CE4F9E"/>
    <w:rsid w:val="00D41460"/>
    <w:rsid w:val="00F758A9"/>
    <w:rsid w:val="00F97C1E"/>
    <w:rsid w:val="00F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76CD"/>
    <w:rPr>
      <w:b/>
      <w:bCs/>
    </w:rPr>
  </w:style>
  <w:style w:type="character" w:customStyle="1" w:styleId="instructurefileholder">
    <w:name w:val="instructure_file_holder"/>
    <w:basedOn w:val="DefaultParagraphFont"/>
    <w:rsid w:val="009076CD"/>
  </w:style>
  <w:style w:type="character" w:styleId="Hyperlink">
    <w:name w:val="Hyperlink"/>
    <w:basedOn w:val="DefaultParagraphFont"/>
    <w:uiPriority w:val="99"/>
    <w:semiHidden/>
    <w:unhideWhenUsed/>
    <w:rsid w:val="009076C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076CD"/>
  </w:style>
  <w:style w:type="character" w:styleId="Emphasis">
    <w:name w:val="Emphasis"/>
    <w:basedOn w:val="DefaultParagraphFont"/>
    <w:uiPriority w:val="20"/>
    <w:qFormat/>
    <w:rsid w:val="009076CD"/>
    <w:rPr>
      <w:i/>
      <w:iCs/>
    </w:rPr>
  </w:style>
  <w:style w:type="character" w:customStyle="1" w:styleId="textlayer--absolute">
    <w:name w:val="textlayer--absolute"/>
    <w:basedOn w:val="DefaultParagraphFont"/>
    <w:rsid w:val="00F758A9"/>
  </w:style>
  <w:style w:type="paragraph" w:styleId="Header">
    <w:name w:val="header"/>
    <w:basedOn w:val="Normal"/>
    <w:link w:val="HeaderChar"/>
    <w:uiPriority w:val="99"/>
    <w:unhideWhenUsed/>
    <w:rsid w:val="0050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4B0"/>
  </w:style>
  <w:style w:type="paragraph" w:styleId="Footer">
    <w:name w:val="footer"/>
    <w:basedOn w:val="Normal"/>
    <w:link w:val="FooterChar"/>
    <w:uiPriority w:val="99"/>
    <w:unhideWhenUsed/>
    <w:rsid w:val="0050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76CD"/>
    <w:rPr>
      <w:b/>
      <w:bCs/>
    </w:rPr>
  </w:style>
  <w:style w:type="character" w:customStyle="1" w:styleId="instructurefileholder">
    <w:name w:val="instructure_file_holder"/>
    <w:basedOn w:val="DefaultParagraphFont"/>
    <w:rsid w:val="009076CD"/>
  </w:style>
  <w:style w:type="character" w:styleId="Hyperlink">
    <w:name w:val="Hyperlink"/>
    <w:basedOn w:val="DefaultParagraphFont"/>
    <w:uiPriority w:val="99"/>
    <w:semiHidden/>
    <w:unhideWhenUsed/>
    <w:rsid w:val="009076C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076CD"/>
  </w:style>
  <w:style w:type="character" w:styleId="Emphasis">
    <w:name w:val="Emphasis"/>
    <w:basedOn w:val="DefaultParagraphFont"/>
    <w:uiPriority w:val="20"/>
    <w:qFormat/>
    <w:rsid w:val="009076CD"/>
    <w:rPr>
      <w:i/>
      <w:iCs/>
    </w:rPr>
  </w:style>
  <w:style w:type="character" w:customStyle="1" w:styleId="textlayer--absolute">
    <w:name w:val="textlayer--absolute"/>
    <w:basedOn w:val="DefaultParagraphFont"/>
    <w:rsid w:val="00F758A9"/>
  </w:style>
  <w:style w:type="paragraph" w:styleId="Header">
    <w:name w:val="header"/>
    <w:basedOn w:val="Normal"/>
    <w:link w:val="HeaderChar"/>
    <w:uiPriority w:val="99"/>
    <w:unhideWhenUsed/>
    <w:rsid w:val="0050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4B0"/>
  </w:style>
  <w:style w:type="paragraph" w:styleId="Footer">
    <w:name w:val="footer"/>
    <w:basedOn w:val="Normal"/>
    <w:link w:val="FooterChar"/>
    <w:uiPriority w:val="99"/>
    <w:unhideWhenUsed/>
    <w:rsid w:val="0050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3762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2022-09-20T21:40:00Z</dcterms:created>
  <dcterms:modified xsi:type="dcterms:W3CDTF">2022-10-04T18:56:00Z</dcterms:modified>
</cp:coreProperties>
</file>